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51B5E" w:rsidRPr="00152F0D" w:rsidRDefault="00E51B5E" w:rsidP="00E51B5E">
      <w:pPr>
        <w:spacing w:after="0" w:line="240" w:lineRule="auto"/>
        <w:rPr>
          <w:rFonts w:ascii="Times New Roman" w:hAnsi="Times New Roman" w:cs="Times New Roman"/>
          <w:b/>
          <w:sz w:val="32"/>
          <w:szCs w:val="32"/>
        </w:rPr>
      </w:pPr>
      <w:r w:rsidRPr="00152F0D">
        <w:rPr>
          <w:rFonts w:ascii="Times New Roman" w:hAnsi="Times New Roman" w:cs="Times New Roman"/>
          <w:b/>
          <w:sz w:val="32"/>
          <w:szCs w:val="32"/>
        </w:rPr>
        <w:t>INDICE</w:t>
      </w:r>
    </w:p>
    <w:p w:rsidR="00E51B5E" w:rsidRPr="00152F0D" w:rsidRDefault="00E51B5E" w:rsidP="00E51B5E">
      <w:pPr>
        <w:spacing w:after="0" w:line="240" w:lineRule="auto"/>
        <w:rPr>
          <w:rFonts w:ascii="Times New Roman" w:hAnsi="Times New Roman" w:cs="Times New Roman"/>
          <w:sz w:val="20"/>
          <w:szCs w:val="20"/>
        </w:rPr>
      </w:pPr>
    </w:p>
    <w:p w:rsidR="00E51B5E" w:rsidRPr="00152F0D" w:rsidRDefault="00E51B5E" w:rsidP="00E51B5E">
      <w:pPr>
        <w:spacing w:after="0" w:line="240" w:lineRule="auto"/>
        <w:rPr>
          <w:rFonts w:ascii="Times New Roman" w:hAnsi="Times New Roman" w:cs="Times New Roman"/>
          <w:sz w:val="20"/>
          <w:szCs w:val="20"/>
        </w:rPr>
      </w:pPr>
      <w:r w:rsidRPr="00152F0D">
        <w:rPr>
          <w:rFonts w:ascii="Times New Roman" w:hAnsi="Times New Roman" w:cs="Times New Roman"/>
          <w:sz w:val="20"/>
          <w:szCs w:val="20"/>
        </w:rPr>
        <w:t xml:space="preserve">Premessa </w:t>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t>(Pag.</w:t>
      </w:r>
      <w:r w:rsidR="00116CFC" w:rsidRPr="00152F0D">
        <w:rPr>
          <w:rFonts w:ascii="Times New Roman" w:hAnsi="Times New Roman" w:cs="Times New Roman"/>
          <w:sz w:val="20"/>
          <w:szCs w:val="20"/>
        </w:rPr>
        <w:t>0</w:t>
      </w:r>
      <w:r w:rsidRPr="00152F0D">
        <w:rPr>
          <w:rFonts w:ascii="Times New Roman" w:hAnsi="Times New Roman" w:cs="Times New Roman"/>
          <w:sz w:val="20"/>
          <w:szCs w:val="20"/>
        </w:rPr>
        <w:t>2)</w:t>
      </w:r>
    </w:p>
    <w:p w:rsidR="00E51B5E" w:rsidRPr="00152F0D" w:rsidRDefault="00E51B5E" w:rsidP="00E51B5E">
      <w:pPr>
        <w:spacing w:after="0" w:line="240" w:lineRule="auto"/>
        <w:rPr>
          <w:rFonts w:ascii="Times New Roman" w:hAnsi="Times New Roman" w:cs="Times New Roman"/>
          <w:sz w:val="20"/>
          <w:szCs w:val="20"/>
        </w:rPr>
      </w:pPr>
      <w:r w:rsidRPr="00152F0D">
        <w:rPr>
          <w:rFonts w:ascii="Times New Roman" w:hAnsi="Times New Roman" w:cs="Times New Roman"/>
          <w:sz w:val="20"/>
          <w:szCs w:val="20"/>
        </w:rPr>
        <w:t xml:space="preserve">Capitolo 1- Documentazione esistente </w:t>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t>(Pag.</w:t>
      </w:r>
      <w:r w:rsidR="00116CFC" w:rsidRPr="00152F0D">
        <w:rPr>
          <w:rFonts w:ascii="Times New Roman" w:hAnsi="Times New Roman" w:cs="Times New Roman"/>
          <w:sz w:val="20"/>
          <w:szCs w:val="20"/>
        </w:rPr>
        <w:t>0</w:t>
      </w:r>
      <w:r w:rsidRPr="00152F0D">
        <w:rPr>
          <w:rFonts w:ascii="Times New Roman" w:hAnsi="Times New Roman" w:cs="Times New Roman"/>
          <w:sz w:val="20"/>
          <w:szCs w:val="20"/>
        </w:rPr>
        <w:t>2)</w:t>
      </w:r>
    </w:p>
    <w:p w:rsidR="00E51B5E" w:rsidRPr="00152F0D" w:rsidRDefault="00E51B5E" w:rsidP="00E51B5E">
      <w:pPr>
        <w:spacing w:after="0" w:line="240" w:lineRule="auto"/>
        <w:rPr>
          <w:rFonts w:ascii="Times New Roman" w:hAnsi="Times New Roman" w:cs="Times New Roman"/>
          <w:sz w:val="20"/>
          <w:szCs w:val="20"/>
        </w:rPr>
      </w:pPr>
      <w:r w:rsidRPr="00152F0D">
        <w:rPr>
          <w:rFonts w:ascii="Times New Roman" w:hAnsi="Times New Roman" w:cs="Times New Roman"/>
          <w:sz w:val="20"/>
          <w:szCs w:val="20"/>
        </w:rPr>
        <w:t xml:space="preserve">Capitolo 2 - Conoscenza del manufatto </w:t>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t>(Pag.1</w:t>
      </w:r>
      <w:r w:rsidR="00152F0D">
        <w:rPr>
          <w:rFonts w:ascii="Times New Roman" w:hAnsi="Times New Roman" w:cs="Times New Roman"/>
          <w:sz w:val="20"/>
          <w:szCs w:val="20"/>
        </w:rPr>
        <w:t>9</w:t>
      </w:r>
      <w:r w:rsidRPr="00152F0D">
        <w:rPr>
          <w:rFonts w:ascii="Times New Roman" w:hAnsi="Times New Roman" w:cs="Times New Roman"/>
          <w:sz w:val="20"/>
          <w:szCs w:val="20"/>
        </w:rPr>
        <w:t>)</w:t>
      </w:r>
    </w:p>
    <w:p w:rsidR="00E51B5E" w:rsidRPr="00152F0D" w:rsidRDefault="00E51B5E" w:rsidP="00E51B5E">
      <w:pPr>
        <w:spacing w:after="0" w:line="240" w:lineRule="auto"/>
        <w:rPr>
          <w:rFonts w:ascii="Times New Roman" w:hAnsi="Times New Roman" w:cs="Times New Roman"/>
          <w:sz w:val="20"/>
          <w:szCs w:val="20"/>
        </w:rPr>
      </w:pPr>
      <w:r w:rsidRPr="00152F0D">
        <w:rPr>
          <w:rFonts w:ascii="Times New Roman" w:hAnsi="Times New Roman" w:cs="Times New Roman"/>
          <w:sz w:val="20"/>
          <w:szCs w:val="20"/>
        </w:rPr>
        <w:t>Capitolo 3 - Indagini in situ</w:t>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t>(Pag.</w:t>
      </w:r>
      <w:r w:rsidR="008F0F7B">
        <w:rPr>
          <w:rFonts w:ascii="Times New Roman" w:hAnsi="Times New Roman" w:cs="Times New Roman"/>
          <w:sz w:val="20"/>
          <w:szCs w:val="20"/>
        </w:rPr>
        <w:t>22</w:t>
      </w:r>
      <w:r w:rsidRPr="00152F0D">
        <w:rPr>
          <w:rFonts w:ascii="Times New Roman" w:hAnsi="Times New Roman" w:cs="Times New Roman"/>
          <w:sz w:val="20"/>
          <w:szCs w:val="20"/>
        </w:rPr>
        <w:t>)</w:t>
      </w:r>
    </w:p>
    <w:p w:rsidR="00E51B5E" w:rsidRPr="00152F0D" w:rsidRDefault="00E51B5E" w:rsidP="00E51B5E">
      <w:pPr>
        <w:spacing w:after="0" w:line="240" w:lineRule="auto"/>
        <w:ind w:left="360"/>
        <w:rPr>
          <w:rFonts w:ascii="Times New Roman" w:hAnsi="Times New Roman" w:cs="Times New Roman"/>
          <w:sz w:val="20"/>
          <w:szCs w:val="20"/>
        </w:rPr>
      </w:pPr>
      <w:r w:rsidRPr="00152F0D">
        <w:rPr>
          <w:rFonts w:ascii="Times New Roman" w:hAnsi="Times New Roman" w:cs="Times New Roman"/>
          <w:sz w:val="20"/>
          <w:szCs w:val="20"/>
        </w:rPr>
        <w:t xml:space="preserve">3.1 - Sui terreni per la caratterizzazione dei suoli </w:t>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t>(Pag.</w:t>
      </w:r>
      <w:r w:rsidR="008F0F7B">
        <w:rPr>
          <w:rFonts w:ascii="Times New Roman" w:hAnsi="Times New Roman" w:cs="Times New Roman"/>
          <w:sz w:val="20"/>
          <w:szCs w:val="20"/>
        </w:rPr>
        <w:t>22</w:t>
      </w:r>
      <w:r w:rsidRPr="00152F0D">
        <w:rPr>
          <w:rFonts w:ascii="Times New Roman" w:hAnsi="Times New Roman" w:cs="Times New Roman"/>
          <w:sz w:val="20"/>
          <w:szCs w:val="20"/>
        </w:rPr>
        <w:t>)</w:t>
      </w:r>
    </w:p>
    <w:p w:rsidR="00E51B5E" w:rsidRPr="00152F0D" w:rsidRDefault="00E51B5E" w:rsidP="00E51B5E">
      <w:pPr>
        <w:spacing w:after="0" w:line="240" w:lineRule="auto"/>
        <w:ind w:left="357"/>
        <w:rPr>
          <w:rFonts w:ascii="Times New Roman" w:hAnsi="Times New Roman" w:cs="Times New Roman"/>
          <w:sz w:val="20"/>
          <w:szCs w:val="20"/>
        </w:rPr>
      </w:pPr>
      <w:r w:rsidRPr="00152F0D">
        <w:rPr>
          <w:rFonts w:ascii="Times New Roman" w:hAnsi="Times New Roman" w:cs="Times New Roman"/>
          <w:sz w:val="20"/>
          <w:szCs w:val="20"/>
        </w:rPr>
        <w:t xml:space="preserve">3.2 - Sull’ edificio per l’acquisizione del livello di conoscenza, del fattore di confidenza e </w:t>
      </w:r>
    </w:p>
    <w:p w:rsidR="00E51B5E" w:rsidRPr="00152F0D" w:rsidRDefault="00E51B5E" w:rsidP="00E51B5E">
      <w:pPr>
        <w:pStyle w:val="Paragrafoelenco"/>
        <w:spacing w:after="0" w:line="240" w:lineRule="auto"/>
        <w:ind w:left="788"/>
        <w:rPr>
          <w:rFonts w:ascii="Times New Roman" w:hAnsi="Times New Roman" w:cs="Times New Roman"/>
          <w:sz w:val="20"/>
          <w:szCs w:val="20"/>
        </w:rPr>
      </w:pPr>
      <w:r w:rsidRPr="00152F0D">
        <w:rPr>
          <w:rFonts w:ascii="Times New Roman" w:hAnsi="Times New Roman" w:cs="Times New Roman"/>
          <w:sz w:val="20"/>
          <w:szCs w:val="20"/>
        </w:rPr>
        <w:t xml:space="preserve">delle proprietà dei materiali </w:t>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t>(Pag.</w:t>
      </w:r>
      <w:r w:rsidR="008F0F7B">
        <w:rPr>
          <w:rFonts w:ascii="Times New Roman" w:hAnsi="Times New Roman" w:cs="Times New Roman"/>
          <w:sz w:val="20"/>
          <w:szCs w:val="20"/>
        </w:rPr>
        <w:t>23</w:t>
      </w:r>
      <w:r w:rsidRPr="00152F0D">
        <w:rPr>
          <w:rFonts w:ascii="Times New Roman" w:hAnsi="Times New Roman" w:cs="Times New Roman"/>
          <w:sz w:val="20"/>
          <w:szCs w:val="20"/>
        </w:rPr>
        <w:t>)</w:t>
      </w:r>
    </w:p>
    <w:p w:rsidR="00E51B5E" w:rsidRPr="00152F0D" w:rsidRDefault="00E51B5E" w:rsidP="00E51B5E">
      <w:pPr>
        <w:spacing w:after="0" w:line="240" w:lineRule="auto"/>
        <w:ind w:left="357"/>
        <w:rPr>
          <w:rFonts w:ascii="Times New Roman" w:hAnsi="Times New Roman" w:cs="Times New Roman"/>
          <w:sz w:val="20"/>
          <w:szCs w:val="20"/>
        </w:rPr>
      </w:pPr>
      <w:r w:rsidRPr="00152F0D">
        <w:rPr>
          <w:rFonts w:ascii="Times New Roman" w:hAnsi="Times New Roman" w:cs="Times New Roman"/>
          <w:sz w:val="20"/>
          <w:szCs w:val="20"/>
        </w:rPr>
        <w:t>3.2.1 - Progetto simulato</w:t>
      </w:r>
      <w:r w:rsidR="008F0F7B">
        <w:rPr>
          <w:rFonts w:ascii="Times New Roman" w:hAnsi="Times New Roman" w:cs="Times New Roman"/>
          <w:sz w:val="20"/>
          <w:szCs w:val="20"/>
        </w:rPr>
        <w:t xml:space="preserve"> del corpo E2</w:t>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t>(Pag.2</w:t>
      </w:r>
      <w:r w:rsidR="008F0F7B">
        <w:rPr>
          <w:rFonts w:ascii="Times New Roman" w:hAnsi="Times New Roman" w:cs="Times New Roman"/>
          <w:sz w:val="20"/>
          <w:szCs w:val="20"/>
        </w:rPr>
        <w:t>7</w:t>
      </w:r>
      <w:r w:rsidRPr="00152F0D">
        <w:rPr>
          <w:rFonts w:ascii="Times New Roman" w:hAnsi="Times New Roman" w:cs="Times New Roman"/>
          <w:sz w:val="20"/>
          <w:szCs w:val="20"/>
        </w:rPr>
        <w:t>)</w:t>
      </w:r>
    </w:p>
    <w:p w:rsidR="00E51B5E" w:rsidRPr="00152F0D" w:rsidRDefault="00E51B5E" w:rsidP="00E51B5E">
      <w:pPr>
        <w:spacing w:after="0" w:line="240" w:lineRule="auto"/>
        <w:ind w:left="357"/>
        <w:rPr>
          <w:rFonts w:ascii="Times New Roman" w:hAnsi="Times New Roman" w:cs="Times New Roman"/>
          <w:sz w:val="20"/>
          <w:szCs w:val="20"/>
        </w:rPr>
      </w:pPr>
      <w:r w:rsidRPr="00152F0D">
        <w:rPr>
          <w:rFonts w:ascii="Times New Roman" w:hAnsi="Times New Roman" w:cs="Times New Roman"/>
          <w:sz w:val="20"/>
          <w:szCs w:val="20"/>
        </w:rPr>
        <w:t>3.2.1.1 - Progetto simulato dei pilastri</w:t>
      </w:r>
      <w:r w:rsidR="008F0F7B">
        <w:rPr>
          <w:rFonts w:ascii="Times New Roman" w:hAnsi="Times New Roman" w:cs="Times New Roman"/>
          <w:sz w:val="20"/>
          <w:szCs w:val="20"/>
        </w:rPr>
        <w:t xml:space="preserve"> del corpo E2</w:t>
      </w:r>
      <w:r w:rsidR="008F0F7B">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t>(Pag.</w:t>
      </w:r>
      <w:r w:rsidR="008F0F7B">
        <w:rPr>
          <w:rFonts w:ascii="Times New Roman" w:hAnsi="Times New Roman" w:cs="Times New Roman"/>
          <w:sz w:val="20"/>
          <w:szCs w:val="20"/>
        </w:rPr>
        <w:t>30</w:t>
      </w:r>
      <w:r w:rsidRPr="00152F0D">
        <w:rPr>
          <w:rFonts w:ascii="Times New Roman" w:hAnsi="Times New Roman" w:cs="Times New Roman"/>
          <w:sz w:val="20"/>
          <w:szCs w:val="20"/>
        </w:rPr>
        <w:t>)</w:t>
      </w:r>
    </w:p>
    <w:p w:rsidR="00E51B5E" w:rsidRPr="00152F0D" w:rsidRDefault="00E51B5E" w:rsidP="00E51B5E">
      <w:pPr>
        <w:spacing w:after="0" w:line="240" w:lineRule="auto"/>
        <w:ind w:left="357"/>
        <w:rPr>
          <w:rFonts w:ascii="Times New Roman" w:hAnsi="Times New Roman" w:cs="Times New Roman"/>
          <w:sz w:val="20"/>
          <w:szCs w:val="20"/>
        </w:rPr>
      </w:pPr>
      <w:r w:rsidRPr="00152F0D">
        <w:rPr>
          <w:rFonts w:ascii="Times New Roman" w:hAnsi="Times New Roman" w:cs="Times New Roman"/>
          <w:sz w:val="20"/>
          <w:szCs w:val="20"/>
        </w:rPr>
        <w:t>3.2.1.</w:t>
      </w:r>
      <w:r w:rsidR="008F0F7B">
        <w:rPr>
          <w:rFonts w:ascii="Times New Roman" w:hAnsi="Times New Roman" w:cs="Times New Roman"/>
          <w:sz w:val="20"/>
          <w:szCs w:val="20"/>
        </w:rPr>
        <w:t>2 - Progetto simulato della trave</w:t>
      </w:r>
      <w:r w:rsidRPr="00152F0D">
        <w:rPr>
          <w:rFonts w:ascii="Times New Roman" w:hAnsi="Times New Roman" w:cs="Times New Roman"/>
          <w:sz w:val="20"/>
          <w:szCs w:val="20"/>
        </w:rPr>
        <w:t xml:space="preserve"> di fondazione </w:t>
      </w:r>
      <w:r w:rsidR="008F0F7B">
        <w:rPr>
          <w:rFonts w:ascii="Times New Roman" w:hAnsi="Times New Roman" w:cs="Times New Roman"/>
          <w:sz w:val="20"/>
          <w:szCs w:val="20"/>
        </w:rPr>
        <w:t>del corpo E2</w:t>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t>(Pag.</w:t>
      </w:r>
      <w:r w:rsidR="008F0F7B">
        <w:rPr>
          <w:rFonts w:ascii="Times New Roman" w:hAnsi="Times New Roman" w:cs="Times New Roman"/>
          <w:sz w:val="20"/>
          <w:szCs w:val="20"/>
        </w:rPr>
        <w:t>32</w:t>
      </w:r>
      <w:r w:rsidRPr="00152F0D">
        <w:rPr>
          <w:rFonts w:ascii="Times New Roman" w:hAnsi="Times New Roman" w:cs="Times New Roman"/>
          <w:sz w:val="20"/>
          <w:szCs w:val="20"/>
        </w:rPr>
        <w:t>)</w:t>
      </w:r>
    </w:p>
    <w:p w:rsidR="00E51B5E" w:rsidRDefault="00E51B5E" w:rsidP="00E51B5E">
      <w:pPr>
        <w:spacing w:after="0" w:line="240" w:lineRule="auto"/>
        <w:ind w:left="357"/>
        <w:rPr>
          <w:rFonts w:ascii="Times New Roman" w:hAnsi="Times New Roman" w:cs="Times New Roman"/>
          <w:sz w:val="20"/>
          <w:szCs w:val="20"/>
        </w:rPr>
      </w:pPr>
      <w:r w:rsidRPr="00152F0D">
        <w:rPr>
          <w:rFonts w:ascii="Times New Roman" w:hAnsi="Times New Roman" w:cs="Times New Roman"/>
          <w:sz w:val="20"/>
          <w:szCs w:val="20"/>
        </w:rPr>
        <w:t xml:space="preserve">3.2.1.3 - Progetto simulato delle travi </w:t>
      </w:r>
      <w:r w:rsidR="008F0F7B">
        <w:rPr>
          <w:rFonts w:ascii="Times New Roman" w:hAnsi="Times New Roman" w:cs="Times New Roman"/>
          <w:sz w:val="20"/>
          <w:szCs w:val="20"/>
        </w:rPr>
        <w:t>del corpo E2</w:t>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t>(Pag.</w:t>
      </w:r>
      <w:r w:rsidR="008F0F7B">
        <w:rPr>
          <w:rFonts w:ascii="Times New Roman" w:hAnsi="Times New Roman" w:cs="Times New Roman"/>
          <w:sz w:val="20"/>
          <w:szCs w:val="20"/>
        </w:rPr>
        <w:t>32</w:t>
      </w:r>
      <w:r w:rsidRPr="00152F0D">
        <w:rPr>
          <w:rFonts w:ascii="Times New Roman" w:hAnsi="Times New Roman" w:cs="Times New Roman"/>
          <w:sz w:val="20"/>
          <w:szCs w:val="20"/>
        </w:rPr>
        <w:t>)</w:t>
      </w:r>
    </w:p>
    <w:p w:rsidR="008F0F7B" w:rsidRPr="00152F0D" w:rsidRDefault="008F0F7B" w:rsidP="008F0F7B">
      <w:pPr>
        <w:spacing w:after="0" w:line="240" w:lineRule="auto"/>
        <w:ind w:left="357"/>
        <w:rPr>
          <w:rFonts w:ascii="Times New Roman" w:hAnsi="Times New Roman" w:cs="Times New Roman"/>
          <w:sz w:val="20"/>
          <w:szCs w:val="20"/>
        </w:rPr>
      </w:pPr>
      <w:r w:rsidRPr="00152F0D">
        <w:rPr>
          <w:rFonts w:ascii="Times New Roman" w:hAnsi="Times New Roman" w:cs="Times New Roman"/>
          <w:sz w:val="20"/>
          <w:szCs w:val="20"/>
        </w:rPr>
        <w:t>3.2.1.</w:t>
      </w:r>
      <w:r>
        <w:rPr>
          <w:rFonts w:ascii="Times New Roman" w:hAnsi="Times New Roman" w:cs="Times New Roman"/>
          <w:sz w:val="20"/>
          <w:szCs w:val="20"/>
        </w:rPr>
        <w:t>4</w:t>
      </w:r>
      <w:r w:rsidRPr="00152F0D">
        <w:rPr>
          <w:rFonts w:ascii="Times New Roman" w:hAnsi="Times New Roman" w:cs="Times New Roman"/>
          <w:sz w:val="20"/>
          <w:szCs w:val="20"/>
        </w:rPr>
        <w:t xml:space="preserve"> - Progetto simulato dei pilastri</w:t>
      </w:r>
      <w:r>
        <w:rPr>
          <w:rFonts w:ascii="Times New Roman" w:hAnsi="Times New Roman" w:cs="Times New Roman"/>
          <w:sz w:val="20"/>
          <w:szCs w:val="20"/>
        </w:rPr>
        <w:t xml:space="preserve"> del corpo E</w:t>
      </w:r>
      <w:r>
        <w:rPr>
          <w:rFonts w:ascii="Times New Roman" w:hAnsi="Times New Roman" w:cs="Times New Roman"/>
          <w:sz w:val="20"/>
          <w:szCs w:val="20"/>
        </w:rPr>
        <w:t>3</w:t>
      </w:r>
      <w:r>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t>(Pag.</w:t>
      </w:r>
      <w:r>
        <w:rPr>
          <w:rFonts w:ascii="Times New Roman" w:hAnsi="Times New Roman" w:cs="Times New Roman"/>
          <w:sz w:val="20"/>
          <w:szCs w:val="20"/>
        </w:rPr>
        <w:t>3</w:t>
      </w:r>
      <w:r>
        <w:rPr>
          <w:rFonts w:ascii="Times New Roman" w:hAnsi="Times New Roman" w:cs="Times New Roman"/>
          <w:sz w:val="20"/>
          <w:szCs w:val="20"/>
        </w:rPr>
        <w:t>4</w:t>
      </w:r>
      <w:r w:rsidRPr="00152F0D">
        <w:rPr>
          <w:rFonts w:ascii="Times New Roman" w:hAnsi="Times New Roman" w:cs="Times New Roman"/>
          <w:sz w:val="20"/>
          <w:szCs w:val="20"/>
        </w:rPr>
        <w:t>)</w:t>
      </w:r>
    </w:p>
    <w:p w:rsidR="008F0F7B" w:rsidRPr="00152F0D" w:rsidRDefault="008F0F7B" w:rsidP="008F0F7B">
      <w:pPr>
        <w:spacing w:after="0" w:line="240" w:lineRule="auto"/>
        <w:ind w:left="357"/>
        <w:rPr>
          <w:rFonts w:ascii="Times New Roman" w:hAnsi="Times New Roman" w:cs="Times New Roman"/>
          <w:sz w:val="20"/>
          <w:szCs w:val="20"/>
        </w:rPr>
      </w:pPr>
      <w:r w:rsidRPr="00152F0D">
        <w:rPr>
          <w:rFonts w:ascii="Times New Roman" w:hAnsi="Times New Roman" w:cs="Times New Roman"/>
          <w:sz w:val="20"/>
          <w:szCs w:val="20"/>
        </w:rPr>
        <w:t>3.2.1.</w:t>
      </w:r>
      <w:r>
        <w:rPr>
          <w:rFonts w:ascii="Times New Roman" w:hAnsi="Times New Roman" w:cs="Times New Roman"/>
          <w:sz w:val="20"/>
          <w:szCs w:val="20"/>
        </w:rPr>
        <w:t>5</w:t>
      </w:r>
      <w:r>
        <w:rPr>
          <w:rFonts w:ascii="Times New Roman" w:hAnsi="Times New Roman" w:cs="Times New Roman"/>
          <w:sz w:val="20"/>
          <w:szCs w:val="20"/>
        </w:rPr>
        <w:t xml:space="preserve"> - Progetto simulato della trave</w:t>
      </w:r>
      <w:r w:rsidRPr="00152F0D">
        <w:rPr>
          <w:rFonts w:ascii="Times New Roman" w:hAnsi="Times New Roman" w:cs="Times New Roman"/>
          <w:sz w:val="20"/>
          <w:szCs w:val="20"/>
        </w:rPr>
        <w:t xml:space="preserve"> di fondazione </w:t>
      </w:r>
      <w:r>
        <w:rPr>
          <w:rFonts w:ascii="Times New Roman" w:hAnsi="Times New Roman" w:cs="Times New Roman"/>
          <w:sz w:val="20"/>
          <w:szCs w:val="20"/>
        </w:rPr>
        <w:t>del corpo E</w:t>
      </w:r>
      <w:r>
        <w:rPr>
          <w:rFonts w:ascii="Times New Roman" w:hAnsi="Times New Roman" w:cs="Times New Roman"/>
          <w:sz w:val="20"/>
          <w:szCs w:val="20"/>
        </w:rPr>
        <w:t>3</w:t>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t>(Pag.</w:t>
      </w:r>
      <w:r>
        <w:rPr>
          <w:rFonts w:ascii="Times New Roman" w:hAnsi="Times New Roman" w:cs="Times New Roman"/>
          <w:sz w:val="20"/>
          <w:szCs w:val="20"/>
        </w:rPr>
        <w:t>3</w:t>
      </w:r>
      <w:r>
        <w:rPr>
          <w:rFonts w:ascii="Times New Roman" w:hAnsi="Times New Roman" w:cs="Times New Roman"/>
          <w:sz w:val="20"/>
          <w:szCs w:val="20"/>
        </w:rPr>
        <w:t>5</w:t>
      </w:r>
      <w:r w:rsidRPr="00152F0D">
        <w:rPr>
          <w:rFonts w:ascii="Times New Roman" w:hAnsi="Times New Roman" w:cs="Times New Roman"/>
          <w:sz w:val="20"/>
          <w:szCs w:val="20"/>
        </w:rPr>
        <w:t>)</w:t>
      </w:r>
    </w:p>
    <w:p w:rsidR="008F0F7B" w:rsidRDefault="008F0F7B" w:rsidP="008F0F7B">
      <w:pPr>
        <w:spacing w:after="0" w:line="240" w:lineRule="auto"/>
        <w:ind w:left="357"/>
        <w:rPr>
          <w:rFonts w:ascii="Times New Roman" w:hAnsi="Times New Roman" w:cs="Times New Roman"/>
          <w:sz w:val="20"/>
          <w:szCs w:val="20"/>
        </w:rPr>
      </w:pPr>
      <w:r w:rsidRPr="00152F0D">
        <w:rPr>
          <w:rFonts w:ascii="Times New Roman" w:hAnsi="Times New Roman" w:cs="Times New Roman"/>
          <w:sz w:val="20"/>
          <w:szCs w:val="20"/>
        </w:rPr>
        <w:t>3.2.1.</w:t>
      </w:r>
      <w:r>
        <w:rPr>
          <w:rFonts w:ascii="Times New Roman" w:hAnsi="Times New Roman" w:cs="Times New Roman"/>
          <w:sz w:val="20"/>
          <w:szCs w:val="20"/>
        </w:rPr>
        <w:t>6</w:t>
      </w:r>
      <w:r w:rsidRPr="00152F0D">
        <w:rPr>
          <w:rFonts w:ascii="Times New Roman" w:hAnsi="Times New Roman" w:cs="Times New Roman"/>
          <w:sz w:val="20"/>
          <w:szCs w:val="20"/>
        </w:rPr>
        <w:t xml:space="preserve"> - Progetto simulato delle travi </w:t>
      </w:r>
      <w:r>
        <w:rPr>
          <w:rFonts w:ascii="Times New Roman" w:hAnsi="Times New Roman" w:cs="Times New Roman"/>
          <w:sz w:val="20"/>
          <w:szCs w:val="20"/>
        </w:rPr>
        <w:t>del corpo E</w:t>
      </w:r>
      <w:r>
        <w:rPr>
          <w:rFonts w:ascii="Times New Roman" w:hAnsi="Times New Roman" w:cs="Times New Roman"/>
          <w:sz w:val="20"/>
          <w:szCs w:val="20"/>
        </w:rPr>
        <w:t>3</w:t>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t>(Pag.</w:t>
      </w:r>
      <w:r>
        <w:rPr>
          <w:rFonts w:ascii="Times New Roman" w:hAnsi="Times New Roman" w:cs="Times New Roman"/>
          <w:sz w:val="20"/>
          <w:szCs w:val="20"/>
        </w:rPr>
        <w:t>3</w:t>
      </w:r>
      <w:r>
        <w:rPr>
          <w:rFonts w:ascii="Times New Roman" w:hAnsi="Times New Roman" w:cs="Times New Roman"/>
          <w:sz w:val="20"/>
          <w:szCs w:val="20"/>
        </w:rPr>
        <w:t>5</w:t>
      </w:r>
      <w:r w:rsidRPr="00152F0D">
        <w:rPr>
          <w:rFonts w:ascii="Times New Roman" w:hAnsi="Times New Roman" w:cs="Times New Roman"/>
          <w:sz w:val="20"/>
          <w:szCs w:val="20"/>
        </w:rPr>
        <w:t>)</w:t>
      </w:r>
    </w:p>
    <w:p w:rsidR="00E51B5E" w:rsidRPr="00152F0D" w:rsidRDefault="00E51B5E" w:rsidP="00E51B5E">
      <w:pPr>
        <w:spacing w:after="0" w:line="240" w:lineRule="auto"/>
        <w:ind w:left="357"/>
        <w:rPr>
          <w:rFonts w:ascii="Times New Roman" w:hAnsi="Times New Roman" w:cs="Times New Roman"/>
          <w:sz w:val="20"/>
          <w:szCs w:val="20"/>
        </w:rPr>
      </w:pPr>
      <w:r w:rsidRPr="00152F0D">
        <w:rPr>
          <w:rFonts w:ascii="Times New Roman" w:eastAsia="Times New Roman" w:hAnsi="Times New Roman" w:cs="Times New Roman"/>
          <w:sz w:val="20"/>
          <w:szCs w:val="20"/>
          <w:lang w:eastAsia="it-IT"/>
        </w:rPr>
        <w:t xml:space="preserve">3.2.2 - Caratteristiche dei materiali utilizzati nel calcolo </w:t>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hAnsi="Times New Roman" w:cs="Times New Roman"/>
          <w:sz w:val="20"/>
          <w:szCs w:val="20"/>
        </w:rPr>
        <w:t>(Pag.3</w:t>
      </w:r>
      <w:r w:rsidR="008F0F7B">
        <w:rPr>
          <w:rFonts w:ascii="Times New Roman" w:hAnsi="Times New Roman" w:cs="Times New Roman"/>
          <w:sz w:val="20"/>
          <w:szCs w:val="20"/>
        </w:rPr>
        <w:t>6</w:t>
      </w:r>
      <w:r w:rsidRPr="00152F0D">
        <w:rPr>
          <w:rFonts w:ascii="Times New Roman" w:hAnsi="Times New Roman" w:cs="Times New Roman"/>
          <w:sz w:val="20"/>
          <w:szCs w:val="20"/>
        </w:rPr>
        <w:t>)</w:t>
      </w:r>
    </w:p>
    <w:p w:rsidR="00E51B5E" w:rsidRPr="00152F0D" w:rsidRDefault="00E51B5E" w:rsidP="00E51B5E">
      <w:pPr>
        <w:spacing w:after="0" w:line="240" w:lineRule="auto"/>
        <w:ind w:left="357"/>
        <w:rPr>
          <w:rFonts w:ascii="Times New Roman" w:hAnsi="Times New Roman" w:cs="Times New Roman"/>
          <w:sz w:val="20"/>
          <w:szCs w:val="20"/>
        </w:rPr>
      </w:pPr>
      <w:r w:rsidRPr="00152F0D">
        <w:rPr>
          <w:rFonts w:ascii="Times New Roman" w:eastAsia="Times New Roman" w:hAnsi="Times New Roman" w:cs="Times New Roman"/>
          <w:sz w:val="20"/>
          <w:szCs w:val="20"/>
          <w:lang w:eastAsia="it-IT"/>
        </w:rPr>
        <w:t>3.3 - Sui solai per l’idoneità statica</w:t>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hAnsi="Times New Roman" w:cs="Times New Roman"/>
          <w:sz w:val="20"/>
          <w:szCs w:val="20"/>
        </w:rPr>
        <w:t>(Pag.</w:t>
      </w:r>
      <w:r w:rsidR="008F0F7B">
        <w:rPr>
          <w:rFonts w:ascii="Times New Roman" w:hAnsi="Times New Roman" w:cs="Times New Roman"/>
          <w:sz w:val="20"/>
          <w:szCs w:val="20"/>
        </w:rPr>
        <w:t>41</w:t>
      </w:r>
      <w:r w:rsidRPr="00152F0D">
        <w:rPr>
          <w:rFonts w:ascii="Times New Roman" w:hAnsi="Times New Roman" w:cs="Times New Roman"/>
          <w:sz w:val="20"/>
          <w:szCs w:val="20"/>
        </w:rPr>
        <w:t>)</w:t>
      </w:r>
    </w:p>
    <w:p w:rsidR="00E51B5E" w:rsidRPr="00152F0D" w:rsidRDefault="00E51B5E" w:rsidP="00E51B5E">
      <w:pPr>
        <w:spacing w:after="0" w:line="240" w:lineRule="auto"/>
        <w:ind w:left="357"/>
        <w:rPr>
          <w:rFonts w:ascii="Times New Roman" w:eastAsia="Times New Roman" w:hAnsi="Times New Roman" w:cs="Times New Roman"/>
          <w:sz w:val="20"/>
          <w:szCs w:val="20"/>
          <w:lang w:eastAsia="it-IT"/>
        </w:rPr>
      </w:pPr>
      <w:r w:rsidRPr="00152F0D">
        <w:rPr>
          <w:rFonts w:ascii="Times New Roman" w:eastAsia="Times New Roman" w:hAnsi="Times New Roman" w:cs="Times New Roman"/>
          <w:sz w:val="20"/>
          <w:szCs w:val="20"/>
          <w:lang w:eastAsia="it-IT"/>
        </w:rPr>
        <w:t xml:space="preserve">3.4 - Sul mantenimento della funzionalità degli impianti </w:t>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hAnsi="Times New Roman" w:cs="Times New Roman"/>
          <w:sz w:val="20"/>
          <w:szCs w:val="20"/>
        </w:rPr>
        <w:t>(Pag.</w:t>
      </w:r>
      <w:r w:rsidR="008F0F7B">
        <w:rPr>
          <w:rFonts w:ascii="Times New Roman" w:hAnsi="Times New Roman" w:cs="Times New Roman"/>
          <w:sz w:val="20"/>
          <w:szCs w:val="20"/>
        </w:rPr>
        <w:t>42</w:t>
      </w:r>
      <w:r w:rsidRPr="00152F0D">
        <w:rPr>
          <w:rFonts w:ascii="Times New Roman" w:hAnsi="Times New Roman" w:cs="Times New Roman"/>
          <w:sz w:val="20"/>
          <w:szCs w:val="20"/>
        </w:rPr>
        <w:t>)</w:t>
      </w:r>
    </w:p>
    <w:p w:rsidR="00E51B5E" w:rsidRPr="00152F0D" w:rsidRDefault="00E51B5E" w:rsidP="00E51B5E">
      <w:pPr>
        <w:spacing w:after="0" w:line="240" w:lineRule="auto"/>
        <w:ind w:left="357"/>
        <w:rPr>
          <w:rFonts w:ascii="Times New Roman" w:eastAsia="Times New Roman" w:hAnsi="Times New Roman" w:cs="Times New Roman"/>
          <w:sz w:val="20"/>
          <w:szCs w:val="20"/>
          <w:lang w:eastAsia="it-IT"/>
        </w:rPr>
      </w:pPr>
      <w:r w:rsidRPr="00152F0D">
        <w:rPr>
          <w:rFonts w:ascii="Times New Roman" w:eastAsia="Times New Roman" w:hAnsi="Times New Roman" w:cs="Times New Roman"/>
          <w:sz w:val="20"/>
          <w:szCs w:val="20"/>
          <w:lang w:eastAsia="it-IT"/>
        </w:rPr>
        <w:t>3.5 - Valutazione critica dei risultati delle indagini</w:t>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hAnsi="Times New Roman" w:cs="Times New Roman"/>
          <w:sz w:val="20"/>
          <w:szCs w:val="20"/>
        </w:rPr>
        <w:t>(Pag.</w:t>
      </w:r>
      <w:r w:rsidR="008F0F7B">
        <w:rPr>
          <w:rFonts w:ascii="Times New Roman" w:hAnsi="Times New Roman" w:cs="Times New Roman"/>
          <w:sz w:val="20"/>
          <w:szCs w:val="20"/>
        </w:rPr>
        <w:t>42</w:t>
      </w:r>
      <w:r w:rsidRPr="00152F0D">
        <w:rPr>
          <w:rFonts w:ascii="Times New Roman" w:hAnsi="Times New Roman" w:cs="Times New Roman"/>
          <w:sz w:val="20"/>
          <w:szCs w:val="20"/>
        </w:rPr>
        <w:t>)</w:t>
      </w:r>
    </w:p>
    <w:p w:rsidR="00E51B5E" w:rsidRPr="00152F0D" w:rsidRDefault="00E51B5E" w:rsidP="00E51B5E">
      <w:pPr>
        <w:spacing w:after="0" w:line="240" w:lineRule="auto"/>
        <w:rPr>
          <w:rFonts w:ascii="Times New Roman" w:eastAsia="Times New Roman" w:hAnsi="Times New Roman" w:cs="Times New Roman"/>
          <w:sz w:val="20"/>
          <w:szCs w:val="20"/>
          <w:lang w:eastAsia="it-IT"/>
        </w:rPr>
      </w:pPr>
      <w:r w:rsidRPr="00152F0D">
        <w:rPr>
          <w:rFonts w:ascii="Times New Roman" w:eastAsia="Times New Roman" w:hAnsi="Times New Roman" w:cs="Times New Roman"/>
          <w:sz w:val="20"/>
          <w:szCs w:val="20"/>
          <w:lang w:eastAsia="it-IT"/>
        </w:rPr>
        <w:t xml:space="preserve">Capitolo 4 - Valutazione della sicurezza </w:t>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hAnsi="Times New Roman" w:cs="Times New Roman"/>
          <w:sz w:val="20"/>
          <w:szCs w:val="20"/>
        </w:rPr>
        <w:t>(Pag.</w:t>
      </w:r>
      <w:r w:rsidR="008F0F7B">
        <w:rPr>
          <w:rFonts w:ascii="Times New Roman" w:hAnsi="Times New Roman" w:cs="Times New Roman"/>
          <w:sz w:val="20"/>
          <w:szCs w:val="20"/>
        </w:rPr>
        <w:t>43</w:t>
      </w:r>
      <w:r w:rsidRPr="00152F0D">
        <w:rPr>
          <w:rFonts w:ascii="Times New Roman" w:hAnsi="Times New Roman" w:cs="Times New Roman"/>
          <w:sz w:val="20"/>
          <w:szCs w:val="20"/>
        </w:rPr>
        <w:t>)</w:t>
      </w:r>
    </w:p>
    <w:p w:rsidR="00E51B5E" w:rsidRPr="00152F0D" w:rsidRDefault="00E51B5E" w:rsidP="00E51B5E">
      <w:pPr>
        <w:spacing w:after="0" w:line="240" w:lineRule="auto"/>
        <w:rPr>
          <w:rFonts w:ascii="Times New Roman" w:hAnsi="Times New Roman" w:cs="Times New Roman"/>
          <w:sz w:val="20"/>
          <w:szCs w:val="20"/>
        </w:rPr>
      </w:pPr>
      <w:r w:rsidRPr="00152F0D">
        <w:rPr>
          <w:rFonts w:ascii="Times New Roman" w:eastAsia="Times New Roman" w:hAnsi="Times New Roman" w:cs="Times New Roman"/>
          <w:sz w:val="20"/>
          <w:szCs w:val="20"/>
          <w:lang w:eastAsia="it-IT"/>
        </w:rPr>
        <w:t xml:space="preserve">Capitolo 5 - Vita nominale - classi d’uso e periodo di riferimento </w:t>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008F0F7B">
        <w:rPr>
          <w:rFonts w:ascii="Times New Roman" w:hAnsi="Times New Roman" w:cs="Times New Roman"/>
          <w:sz w:val="20"/>
          <w:szCs w:val="20"/>
        </w:rPr>
        <w:t>(Pag.44</w:t>
      </w:r>
      <w:r w:rsidRPr="00152F0D">
        <w:rPr>
          <w:rFonts w:ascii="Times New Roman" w:hAnsi="Times New Roman" w:cs="Times New Roman"/>
          <w:sz w:val="20"/>
          <w:szCs w:val="20"/>
        </w:rPr>
        <w:t>)</w:t>
      </w:r>
    </w:p>
    <w:p w:rsidR="00E51B5E" w:rsidRPr="00152F0D" w:rsidRDefault="00E51B5E" w:rsidP="00E51B5E">
      <w:pPr>
        <w:spacing w:after="0" w:line="240" w:lineRule="auto"/>
        <w:rPr>
          <w:rFonts w:ascii="Times New Roman" w:hAnsi="Times New Roman" w:cs="Times New Roman"/>
          <w:sz w:val="20"/>
          <w:szCs w:val="20"/>
        </w:rPr>
      </w:pPr>
      <w:r w:rsidRPr="00152F0D">
        <w:rPr>
          <w:rFonts w:ascii="Times New Roman" w:eastAsia="Times New Roman" w:hAnsi="Times New Roman" w:cs="Times New Roman"/>
          <w:sz w:val="20"/>
          <w:szCs w:val="20"/>
          <w:lang w:eastAsia="it-IT"/>
        </w:rPr>
        <w:t xml:space="preserve">Capitolo 6 - Azioni sulla costruzione </w:t>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r>
      <w:r w:rsidRPr="00152F0D">
        <w:rPr>
          <w:rFonts w:ascii="Times New Roman" w:hAnsi="Times New Roman" w:cs="Times New Roman"/>
          <w:sz w:val="20"/>
          <w:szCs w:val="20"/>
        </w:rPr>
        <w:tab/>
        <w:t>(Pag.</w:t>
      </w:r>
      <w:r w:rsidR="008F0F7B">
        <w:rPr>
          <w:rFonts w:ascii="Times New Roman" w:hAnsi="Times New Roman" w:cs="Times New Roman"/>
          <w:sz w:val="20"/>
          <w:szCs w:val="20"/>
        </w:rPr>
        <w:t>44</w:t>
      </w:r>
      <w:r w:rsidRPr="00152F0D">
        <w:rPr>
          <w:rFonts w:ascii="Times New Roman" w:hAnsi="Times New Roman" w:cs="Times New Roman"/>
          <w:sz w:val="20"/>
          <w:szCs w:val="20"/>
        </w:rPr>
        <w:t>)</w:t>
      </w:r>
    </w:p>
    <w:p w:rsidR="00E51B5E" w:rsidRPr="00152F0D" w:rsidRDefault="00E51B5E" w:rsidP="00E51B5E">
      <w:pPr>
        <w:spacing w:after="0" w:line="240" w:lineRule="auto"/>
        <w:ind w:left="360"/>
        <w:rPr>
          <w:rFonts w:ascii="Times New Roman" w:hAnsi="Times New Roman" w:cs="Times New Roman"/>
          <w:sz w:val="20"/>
          <w:szCs w:val="20"/>
        </w:rPr>
      </w:pPr>
      <w:r w:rsidRPr="00152F0D">
        <w:rPr>
          <w:rFonts w:ascii="Times New Roman" w:eastAsia="Times New Roman" w:hAnsi="Times New Roman" w:cs="Times New Roman"/>
          <w:sz w:val="20"/>
          <w:szCs w:val="20"/>
          <w:lang w:eastAsia="it-IT"/>
        </w:rPr>
        <w:t xml:space="preserve">6.1. - Combinazione delle azioni </w:t>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hAnsi="Times New Roman" w:cs="Times New Roman"/>
          <w:sz w:val="20"/>
          <w:szCs w:val="20"/>
        </w:rPr>
        <w:t>(Pag.</w:t>
      </w:r>
      <w:r w:rsidR="008F0F7B">
        <w:rPr>
          <w:rFonts w:ascii="Times New Roman" w:hAnsi="Times New Roman" w:cs="Times New Roman"/>
          <w:sz w:val="20"/>
          <w:szCs w:val="20"/>
        </w:rPr>
        <w:t>45</w:t>
      </w:r>
      <w:r w:rsidRPr="00152F0D">
        <w:rPr>
          <w:rFonts w:ascii="Times New Roman" w:hAnsi="Times New Roman" w:cs="Times New Roman"/>
          <w:sz w:val="20"/>
          <w:szCs w:val="20"/>
        </w:rPr>
        <w:t>)</w:t>
      </w:r>
    </w:p>
    <w:p w:rsidR="00E51B5E" w:rsidRDefault="00E51B5E" w:rsidP="00E51B5E">
      <w:pPr>
        <w:spacing w:after="0" w:line="240" w:lineRule="auto"/>
        <w:ind w:left="360"/>
        <w:rPr>
          <w:rFonts w:ascii="Times New Roman" w:hAnsi="Times New Roman" w:cs="Times New Roman"/>
          <w:sz w:val="20"/>
          <w:szCs w:val="20"/>
        </w:rPr>
      </w:pPr>
      <w:r w:rsidRPr="00152F0D">
        <w:rPr>
          <w:rFonts w:ascii="Times New Roman" w:eastAsia="Times New Roman" w:hAnsi="Times New Roman" w:cs="Times New Roman"/>
          <w:sz w:val="20"/>
          <w:szCs w:val="20"/>
          <w:lang w:eastAsia="it-IT"/>
        </w:rPr>
        <w:t xml:space="preserve">6.2 - Analisi dei carichi </w:t>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hAnsi="Times New Roman" w:cs="Times New Roman"/>
          <w:sz w:val="20"/>
          <w:szCs w:val="20"/>
        </w:rPr>
        <w:t>(Pag.</w:t>
      </w:r>
      <w:r w:rsidR="008F0F7B">
        <w:rPr>
          <w:rFonts w:ascii="Times New Roman" w:hAnsi="Times New Roman" w:cs="Times New Roman"/>
          <w:sz w:val="20"/>
          <w:szCs w:val="20"/>
        </w:rPr>
        <w:t>47</w:t>
      </w:r>
      <w:r w:rsidRPr="00152F0D">
        <w:rPr>
          <w:rFonts w:ascii="Times New Roman" w:hAnsi="Times New Roman" w:cs="Times New Roman"/>
          <w:sz w:val="20"/>
          <w:szCs w:val="20"/>
        </w:rPr>
        <w:t>)</w:t>
      </w:r>
    </w:p>
    <w:p w:rsidR="008F0F7B" w:rsidRDefault="008F0F7B" w:rsidP="008F0F7B">
      <w:pPr>
        <w:spacing w:after="0" w:line="240" w:lineRule="auto"/>
        <w:ind w:left="360"/>
        <w:rPr>
          <w:rFonts w:ascii="Times New Roman" w:hAnsi="Times New Roman" w:cs="Times New Roman"/>
          <w:sz w:val="20"/>
          <w:szCs w:val="20"/>
        </w:rPr>
      </w:pPr>
      <w:r w:rsidRPr="00152F0D">
        <w:rPr>
          <w:rFonts w:ascii="Times New Roman" w:eastAsia="Times New Roman" w:hAnsi="Times New Roman" w:cs="Times New Roman"/>
          <w:sz w:val="20"/>
          <w:szCs w:val="20"/>
          <w:lang w:eastAsia="it-IT"/>
        </w:rPr>
        <w:t>6.2</w:t>
      </w:r>
      <w:r>
        <w:rPr>
          <w:rFonts w:ascii="Times New Roman" w:eastAsia="Times New Roman" w:hAnsi="Times New Roman" w:cs="Times New Roman"/>
          <w:sz w:val="20"/>
          <w:szCs w:val="20"/>
          <w:lang w:eastAsia="it-IT"/>
        </w:rPr>
        <w:t>.1</w:t>
      </w:r>
      <w:r w:rsidRPr="00152F0D">
        <w:rPr>
          <w:rFonts w:ascii="Times New Roman" w:eastAsia="Times New Roman" w:hAnsi="Times New Roman" w:cs="Times New Roman"/>
          <w:sz w:val="20"/>
          <w:szCs w:val="20"/>
          <w:lang w:eastAsia="it-IT"/>
        </w:rPr>
        <w:t xml:space="preserve"> - Analisi dei carichi</w:t>
      </w:r>
      <w:r>
        <w:rPr>
          <w:rFonts w:ascii="Times New Roman" w:eastAsia="Times New Roman" w:hAnsi="Times New Roman" w:cs="Times New Roman"/>
          <w:sz w:val="20"/>
          <w:szCs w:val="20"/>
          <w:lang w:eastAsia="it-IT"/>
        </w:rPr>
        <w:t xml:space="preserve"> corpo E1</w:t>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hAnsi="Times New Roman" w:cs="Times New Roman"/>
          <w:sz w:val="20"/>
          <w:szCs w:val="20"/>
        </w:rPr>
        <w:t>(Pag.</w:t>
      </w:r>
      <w:r>
        <w:rPr>
          <w:rFonts w:ascii="Times New Roman" w:hAnsi="Times New Roman" w:cs="Times New Roman"/>
          <w:sz w:val="20"/>
          <w:szCs w:val="20"/>
        </w:rPr>
        <w:t>47</w:t>
      </w:r>
      <w:r w:rsidRPr="00152F0D">
        <w:rPr>
          <w:rFonts w:ascii="Times New Roman" w:hAnsi="Times New Roman" w:cs="Times New Roman"/>
          <w:sz w:val="20"/>
          <w:szCs w:val="20"/>
        </w:rPr>
        <w:t>)</w:t>
      </w:r>
    </w:p>
    <w:p w:rsidR="008F0F7B" w:rsidRDefault="008F0F7B" w:rsidP="008F0F7B">
      <w:pPr>
        <w:spacing w:after="0" w:line="240" w:lineRule="auto"/>
        <w:ind w:left="360"/>
        <w:rPr>
          <w:rFonts w:ascii="Times New Roman" w:hAnsi="Times New Roman" w:cs="Times New Roman"/>
          <w:sz w:val="20"/>
          <w:szCs w:val="20"/>
        </w:rPr>
      </w:pPr>
      <w:r w:rsidRPr="00152F0D">
        <w:rPr>
          <w:rFonts w:ascii="Times New Roman" w:eastAsia="Times New Roman" w:hAnsi="Times New Roman" w:cs="Times New Roman"/>
          <w:sz w:val="20"/>
          <w:szCs w:val="20"/>
          <w:lang w:eastAsia="it-IT"/>
        </w:rPr>
        <w:t>6.2</w:t>
      </w:r>
      <w:r>
        <w:rPr>
          <w:rFonts w:ascii="Times New Roman" w:eastAsia="Times New Roman" w:hAnsi="Times New Roman" w:cs="Times New Roman"/>
          <w:sz w:val="20"/>
          <w:szCs w:val="20"/>
          <w:lang w:eastAsia="it-IT"/>
        </w:rPr>
        <w:t>.</w:t>
      </w:r>
      <w:r>
        <w:rPr>
          <w:rFonts w:ascii="Times New Roman" w:eastAsia="Times New Roman" w:hAnsi="Times New Roman" w:cs="Times New Roman"/>
          <w:sz w:val="20"/>
          <w:szCs w:val="20"/>
          <w:lang w:eastAsia="it-IT"/>
        </w:rPr>
        <w:t>2</w:t>
      </w:r>
      <w:r w:rsidRPr="00152F0D">
        <w:rPr>
          <w:rFonts w:ascii="Times New Roman" w:eastAsia="Times New Roman" w:hAnsi="Times New Roman" w:cs="Times New Roman"/>
          <w:sz w:val="20"/>
          <w:szCs w:val="20"/>
          <w:lang w:eastAsia="it-IT"/>
        </w:rPr>
        <w:t xml:space="preserve"> - Analisi dei carichi</w:t>
      </w:r>
      <w:r>
        <w:rPr>
          <w:rFonts w:ascii="Times New Roman" w:eastAsia="Times New Roman" w:hAnsi="Times New Roman" w:cs="Times New Roman"/>
          <w:sz w:val="20"/>
          <w:szCs w:val="20"/>
          <w:lang w:eastAsia="it-IT"/>
        </w:rPr>
        <w:t xml:space="preserve"> corpo E</w:t>
      </w:r>
      <w:r>
        <w:rPr>
          <w:rFonts w:ascii="Times New Roman" w:eastAsia="Times New Roman" w:hAnsi="Times New Roman" w:cs="Times New Roman"/>
          <w:sz w:val="20"/>
          <w:szCs w:val="20"/>
          <w:lang w:eastAsia="it-IT"/>
        </w:rPr>
        <w:t>2</w:t>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hAnsi="Times New Roman" w:cs="Times New Roman"/>
          <w:sz w:val="20"/>
          <w:szCs w:val="20"/>
        </w:rPr>
        <w:t>(Pag.</w:t>
      </w:r>
      <w:r>
        <w:rPr>
          <w:rFonts w:ascii="Times New Roman" w:hAnsi="Times New Roman" w:cs="Times New Roman"/>
          <w:sz w:val="20"/>
          <w:szCs w:val="20"/>
        </w:rPr>
        <w:t>50</w:t>
      </w:r>
      <w:r w:rsidRPr="00152F0D">
        <w:rPr>
          <w:rFonts w:ascii="Times New Roman" w:hAnsi="Times New Roman" w:cs="Times New Roman"/>
          <w:sz w:val="20"/>
          <w:szCs w:val="20"/>
        </w:rPr>
        <w:t>)</w:t>
      </w:r>
    </w:p>
    <w:p w:rsidR="008F0F7B" w:rsidRDefault="008F0F7B" w:rsidP="008F0F7B">
      <w:pPr>
        <w:spacing w:after="0" w:line="240" w:lineRule="auto"/>
        <w:ind w:left="360"/>
        <w:rPr>
          <w:rFonts w:ascii="Times New Roman" w:hAnsi="Times New Roman" w:cs="Times New Roman"/>
          <w:sz w:val="20"/>
          <w:szCs w:val="20"/>
        </w:rPr>
      </w:pPr>
      <w:r w:rsidRPr="00152F0D">
        <w:rPr>
          <w:rFonts w:ascii="Times New Roman" w:eastAsia="Times New Roman" w:hAnsi="Times New Roman" w:cs="Times New Roman"/>
          <w:sz w:val="20"/>
          <w:szCs w:val="20"/>
          <w:lang w:eastAsia="it-IT"/>
        </w:rPr>
        <w:t>6.2</w:t>
      </w:r>
      <w:r>
        <w:rPr>
          <w:rFonts w:ascii="Times New Roman" w:eastAsia="Times New Roman" w:hAnsi="Times New Roman" w:cs="Times New Roman"/>
          <w:sz w:val="20"/>
          <w:szCs w:val="20"/>
          <w:lang w:eastAsia="it-IT"/>
        </w:rPr>
        <w:t>.</w:t>
      </w:r>
      <w:r>
        <w:rPr>
          <w:rFonts w:ascii="Times New Roman" w:eastAsia="Times New Roman" w:hAnsi="Times New Roman" w:cs="Times New Roman"/>
          <w:sz w:val="20"/>
          <w:szCs w:val="20"/>
          <w:lang w:eastAsia="it-IT"/>
        </w:rPr>
        <w:t>3</w:t>
      </w:r>
      <w:r w:rsidRPr="00152F0D">
        <w:rPr>
          <w:rFonts w:ascii="Times New Roman" w:eastAsia="Times New Roman" w:hAnsi="Times New Roman" w:cs="Times New Roman"/>
          <w:sz w:val="20"/>
          <w:szCs w:val="20"/>
          <w:lang w:eastAsia="it-IT"/>
        </w:rPr>
        <w:t xml:space="preserve"> - Analisi dei carichi</w:t>
      </w:r>
      <w:r>
        <w:rPr>
          <w:rFonts w:ascii="Times New Roman" w:eastAsia="Times New Roman" w:hAnsi="Times New Roman" w:cs="Times New Roman"/>
          <w:sz w:val="20"/>
          <w:szCs w:val="20"/>
          <w:lang w:eastAsia="it-IT"/>
        </w:rPr>
        <w:t xml:space="preserve"> corpo E</w:t>
      </w:r>
      <w:r>
        <w:rPr>
          <w:rFonts w:ascii="Times New Roman" w:eastAsia="Times New Roman" w:hAnsi="Times New Roman" w:cs="Times New Roman"/>
          <w:sz w:val="20"/>
          <w:szCs w:val="20"/>
          <w:lang w:eastAsia="it-IT"/>
        </w:rPr>
        <w:t>3</w:t>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hAnsi="Times New Roman" w:cs="Times New Roman"/>
          <w:sz w:val="20"/>
          <w:szCs w:val="20"/>
        </w:rPr>
        <w:t>(Pag.</w:t>
      </w:r>
      <w:r>
        <w:rPr>
          <w:rFonts w:ascii="Times New Roman" w:hAnsi="Times New Roman" w:cs="Times New Roman"/>
          <w:sz w:val="20"/>
          <w:szCs w:val="20"/>
        </w:rPr>
        <w:t>53</w:t>
      </w:r>
      <w:r w:rsidRPr="00152F0D">
        <w:rPr>
          <w:rFonts w:ascii="Times New Roman" w:hAnsi="Times New Roman" w:cs="Times New Roman"/>
          <w:sz w:val="20"/>
          <w:szCs w:val="20"/>
        </w:rPr>
        <w:t>)</w:t>
      </w:r>
    </w:p>
    <w:p w:rsidR="00E51B5E" w:rsidRPr="00152F0D" w:rsidRDefault="00E51B5E" w:rsidP="00E51B5E">
      <w:pPr>
        <w:spacing w:after="0" w:line="240" w:lineRule="auto"/>
        <w:ind w:left="360"/>
        <w:rPr>
          <w:rFonts w:ascii="Times New Roman" w:eastAsia="Times New Roman" w:hAnsi="Times New Roman" w:cs="Times New Roman"/>
          <w:sz w:val="20"/>
          <w:szCs w:val="20"/>
          <w:lang w:eastAsia="it-IT"/>
        </w:rPr>
      </w:pPr>
      <w:r w:rsidRPr="00152F0D">
        <w:rPr>
          <w:rFonts w:ascii="Times New Roman" w:eastAsia="Times New Roman" w:hAnsi="Times New Roman" w:cs="Times New Roman"/>
          <w:sz w:val="20"/>
          <w:szCs w:val="20"/>
          <w:lang w:eastAsia="it-IT"/>
        </w:rPr>
        <w:t>6.3 - Determinazione dell’azione azione simica</w:t>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hAnsi="Times New Roman" w:cs="Times New Roman"/>
          <w:sz w:val="20"/>
          <w:szCs w:val="20"/>
        </w:rPr>
        <w:t>(Pag.</w:t>
      </w:r>
      <w:r w:rsidR="008F0F7B">
        <w:rPr>
          <w:rFonts w:ascii="Times New Roman" w:hAnsi="Times New Roman" w:cs="Times New Roman"/>
          <w:sz w:val="20"/>
          <w:szCs w:val="20"/>
        </w:rPr>
        <w:t>5</w:t>
      </w:r>
      <w:r w:rsidRPr="00152F0D">
        <w:rPr>
          <w:rFonts w:ascii="Times New Roman" w:hAnsi="Times New Roman" w:cs="Times New Roman"/>
          <w:sz w:val="20"/>
          <w:szCs w:val="20"/>
        </w:rPr>
        <w:t>4)</w:t>
      </w:r>
    </w:p>
    <w:p w:rsidR="00E51B5E" w:rsidRPr="00152F0D" w:rsidRDefault="00E51B5E" w:rsidP="00E51B5E">
      <w:pPr>
        <w:spacing w:after="0" w:line="240" w:lineRule="auto"/>
        <w:ind w:left="360"/>
        <w:rPr>
          <w:rFonts w:ascii="Times New Roman" w:eastAsia="Times New Roman" w:hAnsi="Times New Roman" w:cs="Times New Roman"/>
          <w:sz w:val="20"/>
          <w:szCs w:val="20"/>
          <w:lang w:eastAsia="it-IT"/>
        </w:rPr>
      </w:pPr>
      <w:r w:rsidRPr="00152F0D">
        <w:rPr>
          <w:rFonts w:ascii="Times New Roman" w:eastAsia="Times New Roman" w:hAnsi="Times New Roman" w:cs="Times New Roman"/>
          <w:sz w:val="20"/>
          <w:szCs w:val="20"/>
          <w:lang w:eastAsia="it-IT"/>
        </w:rPr>
        <w:t xml:space="preserve">6.4 - Determinazione dell’azione del vento </w:t>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008F0F7B">
        <w:rPr>
          <w:rFonts w:ascii="Times New Roman" w:hAnsi="Times New Roman" w:cs="Times New Roman"/>
          <w:sz w:val="20"/>
          <w:szCs w:val="20"/>
        </w:rPr>
        <w:t>(Pag.60</w:t>
      </w:r>
      <w:r w:rsidRPr="00152F0D">
        <w:rPr>
          <w:rFonts w:ascii="Times New Roman" w:hAnsi="Times New Roman" w:cs="Times New Roman"/>
          <w:sz w:val="20"/>
          <w:szCs w:val="20"/>
        </w:rPr>
        <w:t>)</w:t>
      </w:r>
    </w:p>
    <w:p w:rsidR="00E51B5E" w:rsidRPr="00152F0D" w:rsidRDefault="00E51B5E" w:rsidP="00E51B5E">
      <w:pPr>
        <w:spacing w:after="0" w:line="240" w:lineRule="auto"/>
        <w:ind w:left="360"/>
        <w:rPr>
          <w:rFonts w:ascii="Times New Roman" w:eastAsia="Times New Roman" w:hAnsi="Times New Roman" w:cs="Times New Roman"/>
          <w:sz w:val="20"/>
          <w:szCs w:val="20"/>
          <w:lang w:eastAsia="it-IT"/>
        </w:rPr>
      </w:pPr>
      <w:r w:rsidRPr="00152F0D">
        <w:rPr>
          <w:rFonts w:ascii="Times New Roman" w:eastAsia="Times New Roman" w:hAnsi="Times New Roman" w:cs="Times New Roman"/>
          <w:sz w:val="20"/>
          <w:szCs w:val="20"/>
          <w:lang w:eastAsia="it-IT"/>
        </w:rPr>
        <w:t xml:space="preserve">6.5 - Determinazione dell’azione della neve </w:t>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hAnsi="Times New Roman" w:cs="Times New Roman"/>
          <w:sz w:val="20"/>
          <w:szCs w:val="20"/>
        </w:rPr>
        <w:t>(Pag.</w:t>
      </w:r>
      <w:r w:rsidR="008F0F7B">
        <w:rPr>
          <w:rFonts w:ascii="Times New Roman" w:hAnsi="Times New Roman" w:cs="Times New Roman"/>
          <w:sz w:val="20"/>
          <w:szCs w:val="20"/>
        </w:rPr>
        <w:t>60</w:t>
      </w:r>
      <w:r w:rsidRPr="00152F0D">
        <w:rPr>
          <w:rFonts w:ascii="Times New Roman" w:hAnsi="Times New Roman" w:cs="Times New Roman"/>
          <w:sz w:val="20"/>
          <w:szCs w:val="20"/>
        </w:rPr>
        <w:t>)</w:t>
      </w:r>
    </w:p>
    <w:p w:rsidR="00E51B5E" w:rsidRPr="00152F0D" w:rsidRDefault="00E51B5E" w:rsidP="00E51B5E">
      <w:pPr>
        <w:spacing w:after="0" w:line="240" w:lineRule="auto"/>
        <w:ind w:left="360"/>
        <w:rPr>
          <w:rFonts w:ascii="Times New Roman" w:eastAsia="Times New Roman" w:hAnsi="Times New Roman" w:cs="Times New Roman"/>
          <w:sz w:val="20"/>
          <w:szCs w:val="20"/>
          <w:lang w:eastAsia="it-IT"/>
        </w:rPr>
      </w:pPr>
      <w:r w:rsidRPr="00152F0D">
        <w:rPr>
          <w:rFonts w:ascii="Times New Roman" w:eastAsia="Times New Roman" w:hAnsi="Times New Roman" w:cs="Times New Roman"/>
          <w:sz w:val="20"/>
          <w:szCs w:val="20"/>
          <w:lang w:eastAsia="it-IT"/>
        </w:rPr>
        <w:t xml:space="preserve">6.6 - Determinazione dell’azione della temperatura </w:t>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hAnsi="Times New Roman" w:cs="Times New Roman"/>
          <w:sz w:val="20"/>
          <w:szCs w:val="20"/>
        </w:rPr>
        <w:t>(Pag.</w:t>
      </w:r>
      <w:r w:rsidR="008F0F7B">
        <w:rPr>
          <w:rFonts w:ascii="Times New Roman" w:hAnsi="Times New Roman" w:cs="Times New Roman"/>
          <w:sz w:val="20"/>
          <w:szCs w:val="20"/>
        </w:rPr>
        <w:t>60</w:t>
      </w:r>
      <w:r w:rsidRPr="00152F0D">
        <w:rPr>
          <w:rFonts w:ascii="Times New Roman" w:hAnsi="Times New Roman" w:cs="Times New Roman"/>
          <w:sz w:val="20"/>
          <w:szCs w:val="20"/>
        </w:rPr>
        <w:t>)</w:t>
      </w:r>
    </w:p>
    <w:p w:rsidR="00E51B5E" w:rsidRPr="00152F0D" w:rsidRDefault="00E51B5E" w:rsidP="00E51B5E">
      <w:pPr>
        <w:spacing w:after="0" w:line="240" w:lineRule="auto"/>
        <w:ind w:left="360"/>
        <w:rPr>
          <w:rFonts w:ascii="Times New Roman" w:hAnsi="Times New Roman" w:cs="Times New Roman"/>
          <w:sz w:val="20"/>
          <w:szCs w:val="20"/>
        </w:rPr>
      </w:pPr>
      <w:r w:rsidRPr="00152F0D">
        <w:rPr>
          <w:rFonts w:ascii="Times New Roman" w:eastAsia="Times New Roman" w:hAnsi="Times New Roman" w:cs="Times New Roman"/>
          <w:sz w:val="20"/>
          <w:szCs w:val="20"/>
          <w:lang w:eastAsia="it-IT"/>
        </w:rPr>
        <w:t xml:space="preserve">6.7 - Determinazione delle azioni eccezionali </w:t>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hAnsi="Times New Roman" w:cs="Times New Roman"/>
          <w:sz w:val="20"/>
          <w:szCs w:val="20"/>
        </w:rPr>
        <w:t>(Pag.</w:t>
      </w:r>
      <w:r w:rsidR="008F0F7B">
        <w:rPr>
          <w:rFonts w:ascii="Times New Roman" w:hAnsi="Times New Roman" w:cs="Times New Roman"/>
          <w:sz w:val="20"/>
          <w:szCs w:val="20"/>
        </w:rPr>
        <w:t>6</w:t>
      </w:r>
      <w:r w:rsidRPr="00152F0D">
        <w:rPr>
          <w:rFonts w:ascii="Times New Roman" w:hAnsi="Times New Roman" w:cs="Times New Roman"/>
          <w:sz w:val="20"/>
          <w:szCs w:val="20"/>
        </w:rPr>
        <w:t>0)</w:t>
      </w:r>
    </w:p>
    <w:p w:rsidR="00E51B5E" w:rsidRPr="00152F0D" w:rsidRDefault="00E51B5E" w:rsidP="00E51B5E">
      <w:pPr>
        <w:spacing w:after="0" w:line="240" w:lineRule="auto"/>
        <w:rPr>
          <w:rFonts w:ascii="Times New Roman" w:eastAsia="Times New Roman" w:hAnsi="Times New Roman" w:cs="Times New Roman"/>
          <w:sz w:val="20"/>
          <w:szCs w:val="20"/>
          <w:lang w:eastAsia="it-IT"/>
        </w:rPr>
      </w:pPr>
      <w:r w:rsidRPr="00152F0D">
        <w:rPr>
          <w:rFonts w:ascii="Times New Roman" w:eastAsia="Times New Roman" w:hAnsi="Times New Roman" w:cs="Times New Roman"/>
          <w:sz w:val="20"/>
          <w:szCs w:val="20"/>
          <w:lang w:eastAsia="it-IT"/>
        </w:rPr>
        <w:t xml:space="preserve">Capitolo 7 - Criteri generali di valutazione della vulnerabilità per azioni sismiche </w:t>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hAnsi="Times New Roman" w:cs="Times New Roman"/>
          <w:sz w:val="20"/>
          <w:szCs w:val="20"/>
        </w:rPr>
        <w:t>(Pag.</w:t>
      </w:r>
      <w:r w:rsidR="008F0F7B">
        <w:rPr>
          <w:rFonts w:ascii="Times New Roman" w:hAnsi="Times New Roman" w:cs="Times New Roman"/>
          <w:sz w:val="20"/>
          <w:szCs w:val="20"/>
        </w:rPr>
        <w:t>61</w:t>
      </w:r>
      <w:r w:rsidRPr="00152F0D">
        <w:rPr>
          <w:rFonts w:ascii="Times New Roman" w:hAnsi="Times New Roman" w:cs="Times New Roman"/>
          <w:sz w:val="20"/>
          <w:szCs w:val="20"/>
        </w:rPr>
        <w:t>)</w:t>
      </w:r>
    </w:p>
    <w:p w:rsidR="00E51B5E" w:rsidRPr="00152F0D" w:rsidRDefault="00E51B5E" w:rsidP="00E51B5E">
      <w:pPr>
        <w:spacing w:after="0" w:line="240" w:lineRule="auto"/>
        <w:ind w:left="360"/>
        <w:rPr>
          <w:rFonts w:ascii="Times New Roman" w:eastAsia="Times New Roman" w:hAnsi="Times New Roman" w:cs="Times New Roman"/>
          <w:sz w:val="20"/>
          <w:szCs w:val="20"/>
          <w:lang w:eastAsia="it-IT"/>
        </w:rPr>
      </w:pPr>
      <w:r w:rsidRPr="00152F0D">
        <w:rPr>
          <w:rFonts w:ascii="Times New Roman" w:eastAsia="Times New Roman" w:hAnsi="Times New Roman" w:cs="Times New Roman"/>
          <w:sz w:val="20"/>
          <w:szCs w:val="20"/>
          <w:lang w:eastAsia="it-IT"/>
        </w:rPr>
        <w:t xml:space="preserve">7.1 - Analisi di regolarità </w:t>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hAnsi="Times New Roman" w:cs="Times New Roman"/>
          <w:sz w:val="20"/>
          <w:szCs w:val="20"/>
        </w:rPr>
        <w:t>(Pag.</w:t>
      </w:r>
      <w:r w:rsidR="008F0F7B">
        <w:rPr>
          <w:rFonts w:ascii="Times New Roman" w:hAnsi="Times New Roman" w:cs="Times New Roman"/>
          <w:sz w:val="20"/>
          <w:szCs w:val="20"/>
        </w:rPr>
        <w:t>61</w:t>
      </w:r>
      <w:r w:rsidRPr="00152F0D">
        <w:rPr>
          <w:rFonts w:ascii="Times New Roman" w:hAnsi="Times New Roman" w:cs="Times New Roman"/>
          <w:sz w:val="20"/>
          <w:szCs w:val="20"/>
        </w:rPr>
        <w:t>)</w:t>
      </w:r>
    </w:p>
    <w:p w:rsidR="00E51B5E" w:rsidRPr="00152F0D" w:rsidRDefault="00E51B5E" w:rsidP="00E51B5E">
      <w:pPr>
        <w:spacing w:after="0" w:line="240" w:lineRule="auto"/>
        <w:ind w:left="360"/>
        <w:rPr>
          <w:rFonts w:ascii="Times New Roman" w:eastAsia="Times New Roman" w:hAnsi="Times New Roman" w:cs="Times New Roman"/>
          <w:sz w:val="20"/>
          <w:szCs w:val="20"/>
          <w:lang w:eastAsia="it-IT"/>
        </w:rPr>
      </w:pPr>
      <w:r w:rsidRPr="00152F0D">
        <w:rPr>
          <w:rFonts w:ascii="Times New Roman" w:eastAsia="Times New Roman" w:hAnsi="Times New Roman" w:cs="Times New Roman"/>
          <w:sz w:val="20"/>
          <w:szCs w:val="20"/>
          <w:lang w:eastAsia="it-IT"/>
        </w:rPr>
        <w:t xml:space="preserve">7.2 - Classificazione degli elementi strutturali </w:t>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hAnsi="Times New Roman" w:cs="Times New Roman"/>
          <w:sz w:val="20"/>
          <w:szCs w:val="20"/>
        </w:rPr>
        <w:t>(Pag.</w:t>
      </w:r>
      <w:r w:rsidR="008F0F7B">
        <w:rPr>
          <w:rFonts w:ascii="Times New Roman" w:hAnsi="Times New Roman" w:cs="Times New Roman"/>
          <w:sz w:val="20"/>
          <w:szCs w:val="20"/>
        </w:rPr>
        <w:t>62</w:t>
      </w:r>
      <w:r w:rsidRPr="00152F0D">
        <w:rPr>
          <w:rFonts w:ascii="Times New Roman" w:hAnsi="Times New Roman" w:cs="Times New Roman"/>
          <w:sz w:val="20"/>
          <w:szCs w:val="20"/>
        </w:rPr>
        <w:t>)</w:t>
      </w:r>
    </w:p>
    <w:p w:rsidR="00E51B5E" w:rsidRPr="00152F0D" w:rsidRDefault="00E51B5E" w:rsidP="00E51B5E">
      <w:pPr>
        <w:spacing w:after="0" w:line="240" w:lineRule="auto"/>
        <w:ind w:left="360"/>
        <w:rPr>
          <w:rFonts w:ascii="Times New Roman" w:eastAsia="Times New Roman" w:hAnsi="Times New Roman" w:cs="Times New Roman"/>
          <w:sz w:val="20"/>
          <w:szCs w:val="20"/>
          <w:lang w:eastAsia="it-IT"/>
        </w:rPr>
      </w:pPr>
      <w:r w:rsidRPr="00152F0D">
        <w:rPr>
          <w:rFonts w:ascii="Times New Roman" w:eastAsia="Times New Roman" w:hAnsi="Times New Roman" w:cs="Times New Roman"/>
          <w:sz w:val="20"/>
          <w:szCs w:val="20"/>
          <w:lang w:eastAsia="it-IT"/>
        </w:rPr>
        <w:t xml:space="preserve">7.3 - Valutazione della vulnerabilità statica finalizzata all’analisi simica </w:t>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hAnsi="Times New Roman" w:cs="Times New Roman"/>
          <w:sz w:val="20"/>
          <w:szCs w:val="20"/>
        </w:rPr>
        <w:t>(Pag.</w:t>
      </w:r>
      <w:r w:rsidR="008F0F7B">
        <w:rPr>
          <w:rFonts w:ascii="Times New Roman" w:hAnsi="Times New Roman" w:cs="Times New Roman"/>
          <w:sz w:val="20"/>
          <w:szCs w:val="20"/>
        </w:rPr>
        <w:t>63</w:t>
      </w:r>
      <w:r w:rsidRPr="00152F0D">
        <w:rPr>
          <w:rFonts w:ascii="Times New Roman" w:hAnsi="Times New Roman" w:cs="Times New Roman"/>
          <w:sz w:val="20"/>
          <w:szCs w:val="20"/>
        </w:rPr>
        <w:t>)</w:t>
      </w:r>
    </w:p>
    <w:p w:rsidR="00E51B5E" w:rsidRPr="00152F0D" w:rsidRDefault="00E51B5E" w:rsidP="00E51B5E">
      <w:pPr>
        <w:spacing w:after="0" w:line="240" w:lineRule="auto"/>
        <w:ind w:left="360"/>
        <w:rPr>
          <w:rFonts w:ascii="Times New Roman" w:eastAsia="Times New Roman" w:hAnsi="Times New Roman" w:cs="Times New Roman"/>
          <w:sz w:val="20"/>
          <w:szCs w:val="20"/>
          <w:lang w:eastAsia="it-IT"/>
        </w:rPr>
      </w:pPr>
      <w:r w:rsidRPr="00152F0D">
        <w:rPr>
          <w:rFonts w:ascii="Times New Roman" w:eastAsia="Times New Roman" w:hAnsi="Times New Roman" w:cs="Times New Roman"/>
          <w:sz w:val="20"/>
          <w:szCs w:val="20"/>
          <w:lang w:eastAsia="it-IT"/>
        </w:rPr>
        <w:t xml:space="preserve">7.4 - Valutazione dell’idoneità statica dei solai </w:t>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hAnsi="Times New Roman" w:cs="Times New Roman"/>
          <w:sz w:val="20"/>
          <w:szCs w:val="20"/>
        </w:rPr>
        <w:t>(Pag.</w:t>
      </w:r>
      <w:r w:rsidR="008F0F7B">
        <w:rPr>
          <w:rFonts w:ascii="Times New Roman" w:hAnsi="Times New Roman" w:cs="Times New Roman"/>
          <w:sz w:val="20"/>
          <w:szCs w:val="20"/>
        </w:rPr>
        <w:t>64</w:t>
      </w:r>
      <w:r w:rsidRPr="00152F0D">
        <w:rPr>
          <w:rFonts w:ascii="Times New Roman" w:hAnsi="Times New Roman" w:cs="Times New Roman"/>
          <w:sz w:val="20"/>
          <w:szCs w:val="20"/>
        </w:rPr>
        <w:t>)</w:t>
      </w:r>
    </w:p>
    <w:p w:rsidR="00E51B5E" w:rsidRPr="00152F0D" w:rsidRDefault="00E51B5E" w:rsidP="00E51B5E">
      <w:pPr>
        <w:spacing w:after="0" w:line="240" w:lineRule="auto"/>
        <w:ind w:left="360"/>
        <w:rPr>
          <w:rFonts w:ascii="Times New Roman" w:eastAsia="Times New Roman" w:hAnsi="Times New Roman" w:cs="Times New Roman"/>
          <w:sz w:val="20"/>
          <w:szCs w:val="20"/>
          <w:lang w:eastAsia="it-IT"/>
        </w:rPr>
      </w:pPr>
      <w:r w:rsidRPr="00152F0D">
        <w:rPr>
          <w:rFonts w:ascii="Times New Roman" w:eastAsia="Times New Roman" w:hAnsi="Times New Roman" w:cs="Times New Roman"/>
          <w:sz w:val="20"/>
          <w:szCs w:val="20"/>
          <w:lang w:eastAsia="it-IT"/>
        </w:rPr>
        <w:t xml:space="preserve">7.5 - Identificazione degli interventi urgenti </w:t>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hAnsi="Times New Roman" w:cs="Times New Roman"/>
          <w:sz w:val="20"/>
          <w:szCs w:val="20"/>
        </w:rPr>
        <w:t>(Pag.</w:t>
      </w:r>
      <w:r w:rsidR="008F0F7B">
        <w:rPr>
          <w:rFonts w:ascii="Times New Roman" w:hAnsi="Times New Roman" w:cs="Times New Roman"/>
          <w:sz w:val="20"/>
          <w:szCs w:val="20"/>
        </w:rPr>
        <w:t>64</w:t>
      </w:r>
      <w:r w:rsidRPr="00152F0D">
        <w:rPr>
          <w:rFonts w:ascii="Times New Roman" w:hAnsi="Times New Roman" w:cs="Times New Roman"/>
          <w:sz w:val="20"/>
          <w:szCs w:val="20"/>
        </w:rPr>
        <w:t>)</w:t>
      </w:r>
    </w:p>
    <w:p w:rsidR="00E51B5E" w:rsidRPr="00152F0D" w:rsidRDefault="00E51B5E" w:rsidP="00E51B5E">
      <w:pPr>
        <w:spacing w:after="0" w:line="240" w:lineRule="auto"/>
        <w:rPr>
          <w:rFonts w:ascii="Times New Roman" w:eastAsia="Times New Roman" w:hAnsi="Times New Roman" w:cs="Times New Roman"/>
          <w:sz w:val="20"/>
          <w:szCs w:val="20"/>
          <w:lang w:eastAsia="it-IT"/>
        </w:rPr>
      </w:pPr>
      <w:r w:rsidRPr="00152F0D">
        <w:rPr>
          <w:rFonts w:ascii="Times New Roman" w:eastAsia="Times New Roman" w:hAnsi="Times New Roman" w:cs="Times New Roman"/>
          <w:sz w:val="20"/>
          <w:szCs w:val="20"/>
          <w:lang w:eastAsia="it-IT"/>
        </w:rPr>
        <w:t xml:space="preserve">Capitolo 8 - Aspetti ulteriori per la valutazione della vulnerabilità sismica del fabbricato </w:t>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hAnsi="Times New Roman" w:cs="Times New Roman"/>
          <w:sz w:val="20"/>
          <w:szCs w:val="20"/>
        </w:rPr>
        <w:t>(Pag.</w:t>
      </w:r>
      <w:r w:rsidR="008F0F7B">
        <w:rPr>
          <w:rFonts w:ascii="Times New Roman" w:hAnsi="Times New Roman" w:cs="Times New Roman"/>
          <w:sz w:val="20"/>
          <w:szCs w:val="20"/>
        </w:rPr>
        <w:t>64</w:t>
      </w:r>
      <w:r w:rsidRPr="00152F0D">
        <w:rPr>
          <w:rFonts w:ascii="Times New Roman" w:hAnsi="Times New Roman" w:cs="Times New Roman"/>
          <w:sz w:val="20"/>
          <w:szCs w:val="20"/>
        </w:rPr>
        <w:t>)</w:t>
      </w:r>
    </w:p>
    <w:p w:rsidR="00E51B5E" w:rsidRPr="00152F0D" w:rsidRDefault="00E51B5E" w:rsidP="00E51B5E">
      <w:pPr>
        <w:spacing w:after="0" w:line="240" w:lineRule="auto"/>
        <w:ind w:left="360"/>
        <w:rPr>
          <w:rFonts w:ascii="Times New Roman" w:eastAsia="Times New Roman" w:hAnsi="Times New Roman" w:cs="Times New Roman"/>
          <w:sz w:val="20"/>
          <w:szCs w:val="20"/>
          <w:lang w:eastAsia="it-IT"/>
        </w:rPr>
      </w:pPr>
      <w:r w:rsidRPr="00152F0D">
        <w:rPr>
          <w:rFonts w:ascii="Times New Roman" w:eastAsia="Times New Roman" w:hAnsi="Times New Roman" w:cs="Times New Roman"/>
          <w:sz w:val="20"/>
          <w:szCs w:val="20"/>
          <w:lang w:eastAsia="it-IT"/>
        </w:rPr>
        <w:t xml:space="preserve">8.1 - Presenza di elementi strutturali secondari </w:t>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hAnsi="Times New Roman" w:cs="Times New Roman"/>
          <w:sz w:val="20"/>
          <w:szCs w:val="20"/>
        </w:rPr>
        <w:t>(Pag.</w:t>
      </w:r>
      <w:r w:rsidR="008F0F7B">
        <w:rPr>
          <w:rFonts w:ascii="Times New Roman" w:hAnsi="Times New Roman" w:cs="Times New Roman"/>
          <w:sz w:val="20"/>
          <w:szCs w:val="20"/>
        </w:rPr>
        <w:t>64</w:t>
      </w:r>
      <w:r w:rsidRPr="00152F0D">
        <w:rPr>
          <w:rFonts w:ascii="Times New Roman" w:hAnsi="Times New Roman" w:cs="Times New Roman"/>
          <w:sz w:val="20"/>
          <w:szCs w:val="20"/>
        </w:rPr>
        <w:t>)</w:t>
      </w:r>
    </w:p>
    <w:p w:rsidR="00E51B5E" w:rsidRPr="00152F0D" w:rsidRDefault="00E51B5E" w:rsidP="00E51B5E">
      <w:pPr>
        <w:spacing w:after="0" w:line="240" w:lineRule="auto"/>
        <w:ind w:left="360"/>
        <w:rPr>
          <w:rFonts w:ascii="Times New Roman" w:eastAsia="Times New Roman" w:hAnsi="Times New Roman" w:cs="Times New Roman"/>
          <w:sz w:val="20"/>
          <w:szCs w:val="20"/>
          <w:lang w:eastAsia="it-IT"/>
        </w:rPr>
      </w:pPr>
      <w:r w:rsidRPr="00152F0D">
        <w:rPr>
          <w:rFonts w:ascii="Times New Roman" w:eastAsia="Times New Roman" w:hAnsi="Times New Roman" w:cs="Times New Roman"/>
          <w:sz w:val="20"/>
          <w:szCs w:val="20"/>
          <w:lang w:eastAsia="it-IT"/>
        </w:rPr>
        <w:t xml:space="preserve">8.2 - Presenza di elementi costruttivi senza funzione strutturale sismicamente rilevanti </w:t>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hAnsi="Times New Roman" w:cs="Times New Roman"/>
          <w:sz w:val="20"/>
          <w:szCs w:val="20"/>
        </w:rPr>
        <w:t>(Pag.</w:t>
      </w:r>
      <w:r w:rsidR="008F0F7B">
        <w:rPr>
          <w:rFonts w:ascii="Times New Roman" w:hAnsi="Times New Roman" w:cs="Times New Roman"/>
          <w:sz w:val="20"/>
          <w:szCs w:val="20"/>
        </w:rPr>
        <w:t>64</w:t>
      </w:r>
      <w:r w:rsidRPr="00152F0D">
        <w:rPr>
          <w:rFonts w:ascii="Times New Roman" w:hAnsi="Times New Roman" w:cs="Times New Roman"/>
          <w:sz w:val="20"/>
          <w:szCs w:val="20"/>
        </w:rPr>
        <w:t>)</w:t>
      </w:r>
    </w:p>
    <w:p w:rsidR="00E51B5E" w:rsidRPr="00152F0D" w:rsidRDefault="00E51B5E" w:rsidP="00E51B5E">
      <w:pPr>
        <w:spacing w:after="0" w:line="240" w:lineRule="auto"/>
        <w:ind w:left="360"/>
        <w:rPr>
          <w:rFonts w:ascii="Times New Roman" w:hAnsi="Times New Roman" w:cs="Times New Roman"/>
          <w:sz w:val="20"/>
          <w:szCs w:val="20"/>
        </w:rPr>
      </w:pPr>
      <w:r w:rsidRPr="00152F0D">
        <w:rPr>
          <w:rFonts w:ascii="Times New Roman" w:eastAsia="Times New Roman" w:hAnsi="Times New Roman" w:cs="Times New Roman"/>
          <w:sz w:val="20"/>
          <w:szCs w:val="20"/>
          <w:lang w:eastAsia="it-IT"/>
        </w:rPr>
        <w:t xml:space="preserve">8.3 - Modellazione di tamponature in grado di influenzare la risposta sismica di un </w:t>
      </w:r>
    </w:p>
    <w:p w:rsidR="00E51B5E" w:rsidRPr="00152F0D" w:rsidRDefault="00E51B5E" w:rsidP="00E51B5E">
      <w:pPr>
        <w:pStyle w:val="Paragrafoelenco"/>
        <w:spacing w:after="0" w:line="240" w:lineRule="auto"/>
        <w:ind w:left="792"/>
        <w:rPr>
          <w:rFonts w:ascii="Times New Roman" w:hAnsi="Times New Roman" w:cs="Times New Roman"/>
          <w:sz w:val="20"/>
          <w:szCs w:val="20"/>
        </w:rPr>
      </w:pPr>
      <w:r w:rsidRPr="00152F0D">
        <w:rPr>
          <w:rFonts w:ascii="Times New Roman" w:eastAsia="Times New Roman" w:hAnsi="Times New Roman" w:cs="Times New Roman"/>
          <w:sz w:val="20"/>
          <w:szCs w:val="20"/>
          <w:lang w:eastAsia="it-IT"/>
        </w:rPr>
        <w:t xml:space="preserve">edificio in c.a. </w:t>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008F0F7B">
        <w:rPr>
          <w:rFonts w:ascii="Times New Roman" w:hAnsi="Times New Roman" w:cs="Times New Roman"/>
          <w:sz w:val="20"/>
          <w:szCs w:val="20"/>
        </w:rPr>
        <w:t>(Pag.6</w:t>
      </w:r>
      <w:r w:rsidRPr="00152F0D">
        <w:rPr>
          <w:rFonts w:ascii="Times New Roman" w:hAnsi="Times New Roman" w:cs="Times New Roman"/>
          <w:sz w:val="20"/>
          <w:szCs w:val="20"/>
        </w:rPr>
        <w:t>4)</w:t>
      </w:r>
    </w:p>
    <w:p w:rsidR="00E51B5E" w:rsidRPr="00152F0D" w:rsidRDefault="00E51B5E" w:rsidP="00E51B5E">
      <w:pPr>
        <w:autoSpaceDE w:val="0"/>
        <w:autoSpaceDN w:val="0"/>
        <w:adjustRightInd w:val="0"/>
        <w:spacing w:after="0" w:line="240" w:lineRule="auto"/>
        <w:jc w:val="both"/>
        <w:rPr>
          <w:rFonts w:ascii="Times New Roman" w:eastAsia="Times New Roman" w:hAnsi="Times New Roman" w:cs="Times New Roman"/>
          <w:sz w:val="20"/>
          <w:szCs w:val="20"/>
          <w:lang w:eastAsia="it-IT"/>
        </w:rPr>
      </w:pPr>
      <w:r w:rsidRPr="00152F0D">
        <w:rPr>
          <w:rFonts w:ascii="Times New Roman" w:eastAsia="Times New Roman" w:hAnsi="Times New Roman" w:cs="Times New Roman"/>
          <w:sz w:val="20"/>
          <w:szCs w:val="20"/>
          <w:lang w:eastAsia="it-IT"/>
        </w:rPr>
        <w:t xml:space="preserve">Capitolo 9 - Modellazione della struttura </w:t>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hAnsi="Times New Roman" w:cs="Times New Roman"/>
          <w:sz w:val="20"/>
          <w:szCs w:val="20"/>
        </w:rPr>
        <w:t>(Pag.</w:t>
      </w:r>
      <w:r w:rsidR="008F0F7B">
        <w:rPr>
          <w:rFonts w:ascii="Times New Roman" w:hAnsi="Times New Roman" w:cs="Times New Roman"/>
          <w:sz w:val="20"/>
          <w:szCs w:val="20"/>
        </w:rPr>
        <w:t>65</w:t>
      </w:r>
      <w:r w:rsidRPr="00152F0D">
        <w:rPr>
          <w:rFonts w:ascii="Times New Roman" w:hAnsi="Times New Roman" w:cs="Times New Roman"/>
          <w:sz w:val="20"/>
          <w:szCs w:val="20"/>
        </w:rPr>
        <w:t>)</w:t>
      </w:r>
    </w:p>
    <w:p w:rsidR="00E51B5E" w:rsidRPr="00152F0D" w:rsidRDefault="00E51B5E" w:rsidP="00E51B5E">
      <w:pPr>
        <w:autoSpaceDE w:val="0"/>
        <w:autoSpaceDN w:val="0"/>
        <w:adjustRightInd w:val="0"/>
        <w:spacing w:after="0" w:line="240" w:lineRule="auto"/>
        <w:jc w:val="both"/>
        <w:rPr>
          <w:rFonts w:ascii="Times New Roman" w:eastAsia="Times New Roman" w:hAnsi="Times New Roman" w:cs="Times New Roman"/>
          <w:sz w:val="20"/>
          <w:szCs w:val="20"/>
          <w:lang w:eastAsia="it-IT"/>
        </w:rPr>
      </w:pPr>
      <w:r w:rsidRPr="00152F0D">
        <w:rPr>
          <w:rFonts w:ascii="Times New Roman" w:eastAsia="Times New Roman" w:hAnsi="Times New Roman" w:cs="Times New Roman"/>
          <w:sz w:val="20"/>
          <w:szCs w:val="20"/>
          <w:lang w:eastAsia="it-IT"/>
        </w:rPr>
        <w:t xml:space="preserve">Capitolo 10- Input di calcolo </w:t>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hAnsi="Times New Roman" w:cs="Times New Roman"/>
          <w:sz w:val="20"/>
          <w:szCs w:val="20"/>
        </w:rPr>
        <w:t>(Pag.</w:t>
      </w:r>
      <w:r w:rsidR="008F0F7B">
        <w:rPr>
          <w:rFonts w:ascii="Times New Roman" w:hAnsi="Times New Roman" w:cs="Times New Roman"/>
          <w:sz w:val="20"/>
          <w:szCs w:val="20"/>
        </w:rPr>
        <w:t>69</w:t>
      </w:r>
    </w:p>
    <w:p w:rsidR="00E51B5E" w:rsidRPr="00152F0D" w:rsidRDefault="00E51B5E" w:rsidP="00E51B5E">
      <w:pPr>
        <w:autoSpaceDE w:val="0"/>
        <w:autoSpaceDN w:val="0"/>
        <w:adjustRightInd w:val="0"/>
        <w:spacing w:after="0" w:line="240" w:lineRule="auto"/>
        <w:jc w:val="both"/>
        <w:rPr>
          <w:rFonts w:ascii="Times New Roman" w:eastAsia="Times New Roman" w:hAnsi="Times New Roman" w:cs="Times New Roman"/>
          <w:sz w:val="20"/>
          <w:szCs w:val="20"/>
          <w:lang w:eastAsia="it-IT"/>
        </w:rPr>
      </w:pPr>
      <w:r w:rsidRPr="00152F0D">
        <w:rPr>
          <w:rFonts w:ascii="Times New Roman" w:eastAsia="Times New Roman" w:hAnsi="Times New Roman" w:cs="Times New Roman"/>
          <w:sz w:val="20"/>
          <w:szCs w:val="20"/>
          <w:lang w:eastAsia="it-IT"/>
        </w:rPr>
        <w:t xml:space="preserve">Capitolo 11 - Metodi di analisi e criteri di ammissibilità </w:t>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hAnsi="Times New Roman" w:cs="Times New Roman"/>
          <w:sz w:val="20"/>
          <w:szCs w:val="20"/>
        </w:rPr>
        <w:t>(Pag.</w:t>
      </w:r>
      <w:r w:rsidR="008F0F7B">
        <w:rPr>
          <w:rFonts w:ascii="Times New Roman" w:hAnsi="Times New Roman" w:cs="Times New Roman"/>
          <w:sz w:val="20"/>
          <w:szCs w:val="20"/>
        </w:rPr>
        <w:t>71</w:t>
      </w:r>
      <w:r w:rsidRPr="00152F0D">
        <w:rPr>
          <w:rFonts w:ascii="Times New Roman" w:hAnsi="Times New Roman" w:cs="Times New Roman"/>
          <w:sz w:val="20"/>
          <w:szCs w:val="20"/>
        </w:rPr>
        <w:t>)</w:t>
      </w:r>
    </w:p>
    <w:p w:rsidR="00E51B5E" w:rsidRPr="00152F0D" w:rsidRDefault="00E51B5E" w:rsidP="00E51B5E">
      <w:pPr>
        <w:autoSpaceDE w:val="0"/>
        <w:autoSpaceDN w:val="0"/>
        <w:adjustRightInd w:val="0"/>
        <w:spacing w:after="0" w:line="240" w:lineRule="auto"/>
        <w:jc w:val="both"/>
        <w:rPr>
          <w:rFonts w:ascii="Times New Roman" w:eastAsia="Times New Roman" w:hAnsi="Times New Roman" w:cs="Times New Roman"/>
          <w:sz w:val="20"/>
          <w:szCs w:val="20"/>
          <w:lang w:eastAsia="it-IT"/>
        </w:rPr>
      </w:pPr>
      <w:r w:rsidRPr="00152F0D">
        <w:rPr>
          <w:rFonts w:ascii="Times New Roman" w:eastAsia="Times New Roman" w:hAnsi="Times New Roman" w:cs="Times New Roman"/>
          <w:sz w:val="20"/>
          <w:szCs w:val="20"/>
          <w:lang w:eastAsia="it-IT"/>
        </w:rPr>
        <w:t xml:space="preserve">Capitolo 12 - Output di calcolo </w:t>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hAnsi="Times New Roman" w:cs="Times New Roman"/>
          <w:sz w:val="20"/>
          <w:szCs w:val="20"/>
        </w:rPr>
        <w:t>(Pag.</w:t>
      </w:r>
      <w:r w:rsidR="008F0F7B">
        <w:rPr>
          <w:rFonts w:ascii="Times New Roman" w:hAnsi="Times New Roman" w:cs="Times New Roman"/>
          <w:sz w:val="20"/>
          <w:szCs w:val="20"/>
        </w:rPr>
        <w:t>74</w:t>
      </w:r>
      <w:r w:rsidRPr="00152F0D">
        <w:rPr>
          <w:rFonts w:ascii="Times New Roman" w:hAnsi="Times New Roman" w:cs="Times New Roman"/>
          <w:sz w:val="20"/>
          <w:szCs w:val="20"/>
        </w:rPr>
        <w:t>)</w:t>
      </w:r>
    </w:p>
    <w:p w:rsidR="00E51B5E" w:rsidRPr="00152F0D" w:rsidRDefault="00E51B5E" w:rsidP="00E51B5E">
      <w:pPr>
        <w:autoSpaceDE w:val="0"/>
        <w:autoSpaceDN w:val="0"/>
        <w:adjustRightInd w:val="0"/>
        <w:spacing w:after="0" w:line="240" w:lineRule="auto"/>
        <w:jc w:val="both"/>
        <w:rPr>
          <w:rFonts w:ascii="Times New Roman" w:eastAsia="Times New Roman" w:hAnsi="Times New Roman" w:cs="Times New Roman"/>
          <w:sz w:val="20"/>
          <w:szCs w:val="20"/>
          <w:lang w:eastAsia="it-IT"/>
        </w:rPr>
      </w:pPr>
      <w:r w:rsidRPr="00152F0D">
        <w:rPr>
          <w:rFonts w:ascii="Times New Roman" w:eastAsia="Times New Roman" w:hAnsi="Times New Roman" w:cs="Times New Roman"/>
          <w:sz w:val="20"/>
          <w:szCs w:val="20"/>
          <w:lang w:eastAsia="it-IT"/>
        </w:rPr>
        <w:t xml:space="preserve">Capitolo 13 - Verifiche di vulnerabilità </w:t>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hAnsi="Times New Roman" w:cs="Times New Roman"/>
          <w:sz w:val="20"/>
          <w:szCs w:val="20"/>
        </w:rPr>
        <w:t>(Pag.</w:t>
      </w:r>
      <w:r w:rsidR="008F0F7B">
        <w:rPr>
          <w:rFonts w:ascii="Times New Roman" w:hAnsi="Times New Roman" w:cs="Times New Roman"/>
          <w:sz w:val="20"/>
          <w:szCs w:val="20"/>
        </w:rPr>
        <w:t>75</w:t>
      </w:r>
      <w:r w:rsidRPr="00152F0D">
        <w:rPr>
          <w:rFonts w:ascii="Times New Roman" w:hAnsi="Times New Roman" w:cs="Times New Roman"/>
          <w:sz w:val="20"/>
          <w:szCs w:val="20"/>
        </w:rPr>
        <w:t>)</w:t>
      </w:r>
    </w:p>
    <w:p w:rsidR="00E51B5E" w:rsidRPr="00152F0D" w:rsidRDefault="00E51B5E" w:rsidP="00E51B5E">
      <w:pPr>
        <w:autoSpaceDE w:val="0"/>
        <w:autoSpaceDN w:val="0"/>
        <w:adjustRightInd w:val="0"/>
        <w:spacing w:after="0" w:line="240" w:lineRule="auto"/>
        <w:jc w:val="both"/>
        <w:rPr>
          <w:rFonts w:ascii="Times New Roman" w:eastAsia="Times New Roman" w:hAnsi="Times New Roman" w:cs="Times New Roman"/>
          <w:sz w:val="20"/>
          <w:szCs w:val="20"/>
          <w:lang w:eastAsia="it-IT"/>
        </w:rPr>
      </w:pPr>
      <w:r w:rsidRPr="00152F0D">
        <w:rPr>
          <w:rFonts w:ascii="Times New Roman" w:eastAsia="Times New Roman" w:hAnsi="Times New Roman" w:cs="Times New Roman"/>
          <w:sz w:val="20"/>
          <w:szCs w:val="20"/>
          <w:lang w:eastAsia="it-IT"/>
        </w:rPr>
        <w:t>Capitolo 14 - Determinazione dell’indicatore di rischio (</w:t>
      </w:r>
      <w:proofErr w:type="spellStart"/>
      <w:r w:rsidR="008F0F7B">
        <w:rPr>
          <w:rFonts w:ascii="Times New Roman" w:eastAsia="Times New Roman" w:hAnsi="Times New Roman" w:cs="Times New Roman"/>
          <w:sz w:val="20"/>
          <w:szCs w:val="20"/>
          <w:lang w:eastAsia="it-IT"/>
        </w:rPr>
        <w:t>I</w:t>
      </w:r>
      <w:r w:rsidRPr="00152F0D">
        <w:rPr>
          <w:rFonts w:ascii="Times New Roman" w:eastAsia="Times New Roman" w:hAnsi="Times New Roman" w:cs="Times New Roman"/>
          <w:sz w:val="20"/>
          <w:szCs w:val="20"/>
          <w:lang w:eastAsia="it-IT"/>
        </w:rPr>
        <w:t>r</w:t>
      </w:r>
      <w:proofErr w:type="spellEnd"/>
      <w:r w:rsidRPr="00152F0D">
        <w:rPr>
          <w:rFonts w:ascii="Times New Roman" w:eastAsia="Times New Roman" w:hAnsi="Times New Roman" w:cs="Times New Roman"/>
          <w:sz w:val="20"/>
          <w:szCs w:val="20"/>
          <w:lang w:eastAsia="it-IT"/>
        </w:rPr>
        <w:t xml:space="preserve">) </w:t>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hAnsi="Times New Roman" w:cs="Times New Roman"/>
          <w:sz w:val="20"/>
          <w:szCs w:val="20"/>
        </w:rPr>
        <w:t>(Pag.7</w:t>
      </w:r>
      <w:r w:rsidR="008F0F7B">
        <w:rPr>
          <w:rFonts w:ascii="Times New Roman" w:hAnsi="Times New Roman" w:cs="Times New Roman"/>
          <w:sz w:val="20"/>
          <w:szCs w:val="20"/>
        </w:rPr>
        <w:t>7</w:t>
      </w:r>
      <w:r w:rsidRPr="00152F0D">
        <w:rPr>
          <w:rFonts w:ascii="Times New Roman" w:hAnsi="Times New Roman" w:cs="Times New Roman"/>
          <w:sz w:val="20"/>
          <w:szCs w:val="20"/>
        </w:rPr>
        <w:t>)</w:t>
      </w:r>
    </w:p>
    <w:p w:rsidR="00E51B5E" w:rsidRPr="00152F0D" w:rsidRDefault="00E51B5E" w:rsidP="00E51B5E">
      <w:pPr>
        <w:autoSpaceDE w:val="0"/>
        <w:autoSpaceDN w:val="0"/>
        <w:adjustRightInd w:val="0"/>
        <w:spacing w:after="0" w:line="240" w:lineRule="auto"/>
        <w:jc w:val="both"/>
        <w:rPr>
          <w:rFonts w:ascii="Times New Roman" w:eastAsia="Times New Roman" w:hAnsi="Times New Roman" w:cs="Times New Roman"/>
          <w:sz w:val="20"/>
          <w:szCs w:val="20"/>
          <w:lang w:eastAsia="it-IT"/>
        </w:rPr>
      </w:pPr>
      <w:r w:rsidRPr="00152F0D">
        <w:rPr>
          <w:rFonts w:ascii="Times New Roman" w:eastAsia="Times New Roman" w:hAnsi="Times New Roman" w:cs="Times New Roman"/>
          <w:sz w:val="20"/>
          <w:szCs w:val="20"/>
          <w:lang w:eastAsia="it-IT"/>
        </w:rPr>
        <w:t xml:space="preserve">Capitolo 15 - Valutazione critica dell’indicatore di rischio </w:t>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hAnsi="Times New Roman" w:cs="Times New Roman"/>
          <w:sz w:val="20"/>
          <w:szCs w:val="20"/>
        </w:rPr>
        <w:t>(Pag.</w:t>
      </w:r>
      <w:r w:rsidR="008F0F7B">
        <w:rPr>
          <w:rFonts w:ascii="Times New Roman" w:hAnsi="Times New Roman" w:cs="Times New Roman"/>
          <w:sz w:val="20"/>
          <w:szCs w:val="20"/>
        </w:rPr>
        <w:t>78</w:t>
      </w:r>
      <w:r w:rsidRPr="00152F0D">
        <w:rPr>
          <w:rFonts w:ascii="Times New Roman" w:hAnsi="Times New Roman" w:cs="Times New Roman"/>
          <w:sz w:val="20"/>
          <w:szCs w:val="20"/>
        </w:rPr>
        <w:t>)</w:t>
      </w:r>
    </w:p>
    <w:p w:rsidR="00E51B5E" w:rsidRDefault="00E51B5E" w:rsidP="00E51B5E">
      <w:pPr>
        <w:autoSpaceDE w:val="0"/>
        <w:autoSpaceDN w:val="0"/>
        <w:adjustRightInd w:val="0"/>
        <w:spacing w:after="0" w:line="240" w:lineRule="auto"/>
        <w:jc w:val="both"/>
        <w:rPr>
          <w:rFonts w:ascii="Times New Roman" w:hAnsi="Times New Roman" w:cs="Times New Roman"/>
          <w:sz w:val="20"/>
          <w:szCs w:val="20"/>
        </w:rPr>
      </w:pPr>
      <w:r w:rsidRPr="00152F0D">
        <w:rPr>
          <w:rFonts w:ascii="Times New Roman" w:eastAsia="Times New Roman" w:hAnsi="Times New Roman" w:cs="Times New Roman"/>
          <w:sz w:val="20"/>
          <w:szCs w:val="20"/>
          <w:lang w:eastAsia="it-IT"/>
        </w:rPr>
        <w:t xml:space="preserve">Capitolo 16 - Valutazione della progressione del danno </w:t>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eastAsia="Times New Roman" w:hAnsi="Times New Roman" w:cs="Times New Roman"/>
          <w:sz w:val="20"/>
          <w:szCs w:val="20"/>
          <w:lang w:eastAsia="it-IT"/>
        </w:rPr>
        <w:tab/>
      </w:r>
      <w:r w:rsidRPr="00152F0D">
        <w:rPr>
          <w:rFonts w:ascii="Times New Roman" w:hAnsi="Times New Roman" w:cs="Times New Roman"/>
          <w:sz w:val="20"/>
          <w:szCs w:val="20"/>
        </w:rPr>
        <w:t>(Pag.8</w:t>
      </w:r>
      <w:r w:rsidR="008F0F7B">
        <w:rPr>
          <w:rFonts w:ascii="Times New Roman" w:hAnsi="Times New Roman" w:cs="Times New Roman"/>
          <w:sz w:val="20"/>
          <w:szCs w:val="20"/>
        </w:rPr>
        <w:t>0</w:t>
      </w:r>
      <w:r w:rsidRPr="00152F0D">
        <w:rPr>
          <w:rFonts w:ascii="Times New Roman" w:hAnsi="Times New Roman" w:cs="Times New Roman"/>
          <w:sz w:val="20"/>
          <w:szCs w:val="20"/>
        </w:rPr>
        <w:t>)</w:t>
      </w:r>
    </w:p>
    <w:p w:rsidR="00983B85" w:rsidRDefault="00983B85">
      <w:pPr>
        <w:rPr>
          <w:rFonts w:ascii="Times New Roman" w:hAnsi="Times New Roman" w:cs="Times New Roman"/>
          <w:b/>
          <w:sz w:val="32"/>
          <w:szCs w:val="32"/>
        </w:rPr>
      </w:pPr>
    </w:p>
    <w:p w:rsidR="00983B85" w:rsidRDefault="00983B85">
      <w:pPr>
        <w:rPr>
          <w:rFonts w:ascii="Times New Roman" w:hAnsi="Times New Roman" w:cs="Times New Roman"/>
          <w:b/>
          <w:sz w:val="32"/>
          <w:szCs w:val="32"/>
        </w:rPr>
      </w:pPr>
    </w:p>
    <w:p w:rsidR="00983B85" w:rsidRDefault="00983B85">
      <w:pPr>
        <w:rPr>
          <w:rFonts w:ascii="Times New Roman" w:hAnsi="Times New Roman" w:cs="Times New Roman"/>
          <w:b/>
          <w:sz w:val="32"/>
          <w:szCs w:val="32"/>
        </w:rPr>
      </w:pPr>
    </w:p>
    <w:p w:rsidR="0067470C" w:rsidRPr="00EB5702" w:rsidRDefault="0067470C">
      <w:pPr>
        <w:rPr>
          <w:rFonts w:ascii="Times New Roman" w:hAnsi="Times New Roman" w:cs="Times New Roman"/>
          <w:b/>
          <w:sz w:val="32"/>
          <w:szCs w:val="32"/>
        </w:rPr>
      </w:pPr>
      <w:bookmarkStart w:id="0" w:name="_GoBack"/>
      <w:bookmarkEnd w:id="0"/>
      <w:r w:rsidRPr="00EB5702">
        <w:rPr>
          <w:rFonts w:ascii="Times New Roman" w:hAnsi="Times New Roman" w:cs="Times New Roman"/>
          <w:b/>
          <w:sz w:val="32"/>
          <w:szCs w:val="32"/>
        </w:rPr>
        <w:lastRenderedPageBreak/>
        <w:t>PREMESSA</w:t>
      </w:r>
    </w:p>
    <w:p w:rsidR="00B90CCC" w:rsidRDefault="00B90CCC" w:rsidP="00B90CCC">
      <w:pPr>
        <w:jc w:val="both"/>
        <w:rPr>
          <w:rFonts w:ascii="Times New Roman" w:hAnsi="Times New Roman" w:cs="Times New Roman"/>
          <w:sz w:val="24"/>
          <w:szCs w:val="24"/>
        </w:rPr>
      </w:pPr>
      <w:r>
        <w:rPr>
          <w:rFonts w:ascii="Times New Roman" w:hAnsi="Times New Roman" w:cs="Times New Roman"/>
          <w:sz w:val="24"/>
          <w:szCs w:val="24"/>
        </w:rPr>
        <w:t xml:space="preserve">Il Responsabile del Servizio </w:t>
      </w:r>
      <w:r w:rsidR="007B2B69">
        <w:rPr>
          <w:rFonts w:ascii="Times New Roman" w:hAnsi="Times New Roman" w:cs="Times New Roman"/>
          <w:sz w:val="24"/>
          <w:szCs w:val="24"/>
        </w:rPr>
        <w:t xml:space="preserve">della U.O.C. Opere Strutturali e Cantieri </w:t>
      </w:r>
      <w:r>
        <w:rPr>
          <w:rFonts w:ascii="Times New Roman" w:hAnsi="Times New Roman" w:cs="Times New Roman"/>
          <w:sz w:val="24"/>
          <w:szCs w:val="24"/>
        </w:rPr>
        <w:t>del</w:t>
      </w:r>
      <w:r w:rsidR="008D4617">
        <w:rPr>
          <w:rFonts w:ascii="Times New Roman" w:hAnsi="Times New Roman" w:cs="Times New Roman"/>
          <w:sz w:val="24"/>
          <w:szCs w:val="24"/>
        </w:rPr>
        <w:t xml:space="preserve">l’Azienda Ospedaliera Ospedali Riuniti Marche Nord </w:t>
      </w:r>
      <w:r w:rsidR="007B2B69">
        <w:rPr>
          <w:rFonts w:ascii="Times New Roman" w:hAnsi="Times New Roman" w:cs="Times New Roman"/>
          <w:sz w:val="24"/>
          <w:szCs w:val="24"/>
        </w:rPr>
        <w:t xml:space="preserve">in data </w:t>
      </w:r>
      <w:r w:rsidR="00734C45">
        <w:rPr>
          <w:rFonts w:ascii="Times New Roman" w:hAnsi="Times New Roman" w:cs="Times New Roman"/>
          <w:sz w:val="24"/>
          <w:szCs w:val="24"/>
        </w:rPr>
        <w:t>26.11</w:t>
      </w:r>
      <w:r w:rsidR="007B2B69">
        <w:rPr>
          <w:rFonts w:ascii="Times New Roman" w:hAnsi="Times New Roman" w:cs="Times New Roman"/>
          <w:sz w:val="24"/>
          <w:szCs w:val="24"/>
        </w:rPr>
        <w:t xml:space="preserve">.2015 </w:t>
      </w:r>
      <w:r>
        <w:rPr>
          <w:rFonts w:ascii="Times New Roman" w:hAnsi="Times New Roman" w:cs="Times New Roman"/>
          <w:sz w:val="24"/>
          <w:szCs w:val="24"/>
        </w:rPr>
        <w:t>ha incaricato il sottoscritto di eseguire le verifi</w:t>
      </w:r>
      <w:r w:rsidR="00734C45">
        <w:rPr>
          <w:rFonts w:ascii="Times New Roman" w:hAnsi="Times New Roman" w:cs="Times New Roman"/>
          <w:sz w:val="24"/>
          <w:szCs w:val="24"/>
        </w:rPr>
        <w:t>che di vulnerabilità sismica dei padiglioni “C”, “D”, “E”</w:t>
      </w:r>
      <w:r w:rsidR="0074650C">
        <w:rPr>
          <w:rFonts w:ascii="Times New Roman" w:hAnsi="Times New Roman" w:cs="Times New Roman"/>
          <w:sz w:val="24"/>
          <w:szCs w:val="24"/>
        </w:rPr>
        <w:t xml:space="preserve"> </w:t>
      </w:r>
      <w:r w:rsidR="008D4617">
        <w:rPr>
          <w:rFonts w:ascii="Times New Roman" w:hAnsi="Times New Roman" w:cs="Times New Roman"/>
          <w:sz w:val="24"/>
          <w:szCs w:val="24"/>
        </w:rPr>
        <w:t>del</w:t>
      </w:r>
      <w:r w:rsidR="007B2B69">
        <w:rPr>
          <w:rFonts w:ascii="Times New Roman" w:hAnsi="Times New Roman" w:cs="Times New Roman"/>
          <w:sz w:val="24"/>
          <w:szCs w:val="24"/>
        </w:rPr>
        <w:t xml:space="preserve"> Presidio Ospedaliero </w:t>
      </w:r>
      <w:r w:rsidR="00734C45">
        <w:rPr>
          <w:rFonts w:ascii="Times New Roman" w:hAnsi="Times New Roman" w:cs="Times New Roman"/>
          <w:sz w:val="24"/>
          <w:szCs w:val="24"/>
        </w:rPr>
        <w:t xml:space="preserve">San Salvatore </w:t>
      </w:r>
      <w:r w:rsidR="007B2B69">
        <w:rPr>
          <w:rFonts w:ascii="Times New Roman" w:hAnsi="Times New Roman" w:cs="Times New Roman"/>
          <w:sz w:val="24"/>
          <w:szCs w:val="24"/>
        </w:rPr>
        <w:t>di Pesaro Centro</w:t>
      </w:r>
      <w:r>
        <w:rPr>
          <w:rFonts w:ascii="Times New Roman" w:hAnsi="Times New Roman" w:cs="Times New Roman"/>
          <w:sz w:val="24"/>
          <w:szCs w:val="24"/>
        </w:rPr>
        <w:t xml:space="preserve">. </w:t>
      </w:r>
    </w:p>
    <w:p w:rsidR="001827A2" w:rsidRDefault="00F83038" w:rsidP="001827A2">
      <w:pPr>
        <w:jc w:val="both"/>
        <w:rPr>
          <w:rFonts w:ascii="Times New Roman" w:hAnsi="Times New Roman" w:cs="Times New Roman"/>
          <w:sz w:val="24"/>
          <w:szCs w:val="24"/>
        </w:rPr>
      </w:pPr>
      <w:r w:rsidRPr="00F83038">
        <w:rPr>
          <w:rFonts w:ascii="Times New Roman" w:hAnsi="Times New Roman" w:cs="Times New Roman"/>
          <w:sz w:val="24"/>
          <w:szCs w:val="24"/>
        </w:rPr>
        <w:t>La presente relazione</w:t>
      </w:r>
      <w:r w:rsidR="00734C45">
        <w:rPr>
          <w:rFonts w:ascii="Times New Roman" w:hAnsi="Times New Roman" w:cs="Times New Roman"/>
          <w:sz w:val="24"/>
          <w:szCs w:val="24"/>
        </w:rPr>
        <w:t xml:space="preserve"> si riferisce </w:t>
      </w:r>
      <w:r w:rsidR="00F144B0">
        <w:rPr>
          <w:rFonts w:ascii="Times New Roman" w:hAnsi="Times New Roman" w:cs="Times New Roman"/>
          <w:sz w:val="24"/>
          <w:szCs w:val="24"/>
        </w:rPr>
        <w:t xml:space="preserve">al </w:t>
      </w:r>
      <w:r w:rsidR="001827A2">
        <w:rPr>
          <w:rFonts w:ascii="Times New Roman" w:hAnsi="Times New Roman" w:cs="Times New Roman"/>
          <w:sz w:val="24"/>
          <w:szCs w:val="24"/>
        </w:rPr>
        <w:t>padiglione</w:t>
      </w:r>
      <w:r w:rsidR="00734C45">
        <w:rPr>
          <w:rFonts w:ascii="Times New Roman" w:hAnsi="Times New Roman" w:cs="Times New Roman"/>
          <w:sz w:val="24"/>
          <w:szCs w:val="24"/>
        </w:rPr>
        <w:t xml:space="preserve"> “</w:t>
      </w:r>
      <w:r w:rsidR="002829F7">
        <w:rPr>
          <w:rFonts w:ascii="Times New Roman" w:hAnsi="Times New Roman" w:cs="Times New Roman"/>
          <w:sz w:val="24"/>
          <w:szCs w:val="24"/>
        </w:rPr>
        <w:t>E</w:t>
      </w:r>
      <w:r w:rsidR="00734C45">
        <w:rPr>
          <w:rFonts w:ascii="Times New Roman" w:hAnsi="Times New Roman" w:cs="Times New Roman"/>
          <w:sz w:val="24"/>
          <w:szCs w:val="24"/>
        </w:rPr>
        <w:t xml:space="preserve">” ed </w:t>
      </w:r>
      <w:r w:rsidRPr="00F83038">
        <w:rPr>
          <w:rFonts w:ascii="Times New Roman" w:hAnsi="Times New Roman" w:cs="Times New Roman"/>
          <w:sz w:val="24"/>
          <w:szCs w:val="24"/>
        </w:rPr>
        <w:t xml:space="preserve"> </w:t>
      </w:r>
      <w:r w:rsidR="00B90CCC">
        <w:rPr>
          <w:rFonts w:ascii="Times New Roman" w:hAnsi="Times New Roman" w:cs="Times New Roman"/>
          <w:sz w:val="24"/>
          <w:szCs w:val="24"/>
        </w:rPr>
        <w:t>è</w:t>
      </w:r>
      <w:r w:rsidRPr="00F83038">
        <w:rPr>
          <w:rFonts w:ascii="Times New Roman" w:hAnsi="Times New Roman" w:cs="Times New Roman"/>
          <w:sz w:val="24"/>
          <w:szCs w:val="24"/>
        </w:rPr>
        <w:t xml:space="preserve"> stata redatta in conformità alla D.G.R. n. 1168 del 26.07.2010 “Linee di  indirizzo per la stesura della relazione</w:t>
      </w:r>
      <w:r>
        <w:rPr>
          <w:rFonts w:ascii="Times New Roman" w:hAnsi="Times New Roman" w:cs="Times New Roman"/>
          <w:sz w:val="24"/>
          <w:szCs w:val="24"/>
        </w:rPr>
        <w:t xml:space="preserve"> tecnica per le verifiche di vulnerabilità di edifici esistenti ai sensi del D.M. 14.01.2008 e della Circolare n. 617/2009”.</w:t>
      </w:r>
      <w:r w:rsidR="001827A2" w:rsidRPr="001827A2">
        <w:rPr>
          <w:rFonts w:ascii="Times New Roman" w:hAnsi="Times New Roman" w:cs="Times New Roman"/>
          <w:sz w:val="24"/>
          <w:szCs w:val="24"/>
        </w:rPr>
        <w:t xml:space="preserve"> </w:t>
      </w:r>
    </w:p>
    <w:p w:rsidR="001827A2" w:rsidRDefault="001827A2" w:rsidP="001827A2">
      <w:pPr>
        <w:jc w:val="both"/>
        <w:rPr>
          <w:rFonts w:ascii="Times New Roman" w:hAnsi="Times New Roman" w:cs="Times New Roman"/>
          <w:sz w:val="24"/>
          <w:szCs w:val="24"/>
        </w:rPr>
      </w:pPr>
      <w:r>
        <w:rPr>
          <w:rFonts w:ascii="Times New Roman" w:hAnsi="Times New Roman" w:cs="Times New Roman"/>
          <w:sz w:val="24"/>
          <w:szCs w:val="24"/>
        </w:rPr>
        <w:t xml:space="preserve">Il padiglione E nella configurazione attuale è costituito da tre corpi di fabbrica, costruiti in epoche diverse con tipologia costruttiva differente e strutture autonome, che per pertanto sono stati individuati come Corpo E1 (originario in muratura), Corpo E2 (ampliamento in c.a.), Corpo E3 (recente piccolo ampliamento in c.a.). </w:t>
      </w:r>
    </w:p>
    <w:p w:rsidR="00D760D3" w:rsidRPr="00EB5702" w:rsidRDefault="00D0339A">
      <w:pPr>
        <w:rPr>
          <w:rFonts w:ascii="Times New Roman" w:hAnsi="Times New Roman" w:cs="Times New Roman"/>
          <w:b/>
          <w:sz w:val="32"/>
          <w:szCs w:val="32"/>
        </w:rPr>
      </w:pPr>
      <w:r w:rsidRPr="00EB5702">
        <w:rPr>
          <w:rFonts w:ascii="Times New Roman" w:hAnsi="Times New Roman" w:cs="Times New Roman"/>
          <w:b/>
          <w:sz w:val="32"/>
          <w:szCs w:val="32"/>
        </w:rPr>
        <w:t>CAPITOLO 1 – DOCUMENTAZIONE ESISTENTE</w:t>
      </w:r>
    </w:p>
    <w:p w:rsidR="00D0339A" w:rsidRDefault="00D0339A" w:rsidP="007418CE">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Ai fini di una corretta individuazione del sistema strutturale esistente e del suo stato di sollecitazione </w:t>
      </w:r>
      <w:r w:rsidR="00F16E3D">
        <w:rPr>
          <w:rFonts w:ascii="Times New Roman" w:hAnsi="Times New Roman" w:cs="Times New Roman"/>
          <w:sz w:val="24"/>
          <w:szCs w:val="24"/>
        </w:rPr>
        <w:t>è</w:t>
      </w:r>
      <w:r>
        <w:rPr>
          <w:rFonts w:ascii="Times New Roman" w:hAnsi="Times New Roman" w:cs="Times New Roman"/>
          <w:sz w:val="24"/>
          <w:szCs w:val="24"/>
        </w:rPr>
        <w:t xml:space="preserve"> importante eseguire una analisi storico-critica ricostruendo il processo di realizzazione e le successive modifiche subite nel tempo dal manufatto, nonch</w:t>
      </w:r>
      <w:r w:rsidR="00F16E3D">
        <w:rPr>
          <w:rFonts w:ascii="Times New Roman" w:hAnsi="Times New Roman" w:cs="Times New Roman"/>
          <w:sz w:val="24"/>
          <w:szCs w:val="24"/>
        </w:rPr>
        <w:t>é</w:t>
      </w:r>
      <w:r>
        <w:rPr>
          <w:rFonts w:ascii="Times New Roman" w:hAnsi="Times New Roman" w:cs="Times New Roman"/>
          <w:sz w:val="24"/>
          <w:szCs w:val="24"/>
        </w:rPr>
        <w:t xml:space="preserve"> gli </w:t>
      </w:r>
      <w:r w:rsidR="007418CE">
        <w:rPr>
          <w:rFonts w:ascii="Times New Roman" w:hAnsi="Times New Roman" w:cs="Times New Roman"/>
          <w:sz w:val="24"/>
          <w:szCs w:val="24"/>
        </w:rPr>
        <w:t>eventi che lo hanno interessato da un punto di vista tecnico e amministrativo.</w:t>
      </w:r>
    </w:p>
    <w:p w:rsidR="00B17FD6" w:rsidRDefault="00B17FD6" w:rsidP="00F16E3D">
      <w:pPr>
        <w:spacing w:after="0" w:line="240" w:lineRule="auto"/>
        <w:jc w:val="both"/>
        <w:rPr>
          <w:rFonts w:ascii="Times New Roman" w:hAnsi="Times New Roman" w:cs="Times New Roman"/>
          <w:sz w:val="24"/>
          <w:szCs w:val="24"/>
        </w:rPr>
      </w:pPr>
    </w:p>
    <w:p w:rsidR="00331B21" w:rsidRDefault="001C25F4" w:rsidP="007418CE">
      <w:pPr>
        <w:spacing w:after="0" w:line="240" w:lineRule="auto"/>
        <w:jc w:val="both"/>
        <w:rPr>
          <w:rFonts w:ascii="Times New Roman" w:hAnsi="Times New Roman" w:cs="Times New Roman"/>
          <w:sz w:val="24"/>
          <w:szCs w:val="24"/>
        </w:rPr>
      </w:pPr>
      <w:r w:rsidRPr="007418CE">
        <w:rPr>
          <w:rFonts w:ascii="Times New Roman" w:hAnsi="Times New Roman" w:cs="Times New Roman"/>
          <w:sz w:val="24"/>
          <w:szCs w:val="24"/>
        </w:rPr>
        <w:t xml:space="preserve">L'Ospedale di Pesaro vanta una storia antica, con oltre 500 anni di vita. Dopo la fusione di numerose "Confraternite" - antiche istituzioni che tramite sottoscrizioni e lasciti avevano lo scopo di soccorrere le persone meno abbienti - avvenuta nel 1465, il nosocomio assunse il nome di "San Salvatore" e istituì la propria sede dove attualmente si trova l'istituto "F. </w:t>
      </w:r>
      <w:proofErr w:type="spellStart"/>
      <w:r w:rsidRPr="007418CE">
        <w:rPr>
          <w:rFonts w:ascii="Times New Roman" w:hAnsi="Times New Roman" w:cs="Times New Roman"/>
          <w:sz w:val="24"/>
          <w:szCs w:val="24"/>
        </w:rPr>
        <w:t>Mengaroni</w:t>
      </w:r>
      <w:proofErr w:type="spellEnd"/>
      <w:r w:rsidRPr="007418CE">
        <w:rPr>
          <w:rFonts w:ascii="Times New Roman" w:hAnsi="Times New Roman" w:cs="Times New Roman"/>
          <w:sz w:val="24"/>
          <w:szCs w:val="24"/>
        </w:rPr>
        <w:t xml:space="preserve">" in Corso XI Settembre. </w:t>
      </w:r>
    </w:p>
    <w:p w:rsidR="00331B21" w:rsidRDefault="00331B21" w:rsidP="007418CE">
      <w:pPr>
        <w:spacing w:after="0" w:line="240" w:lineRule="auto"/>
        <w:jc w:val="both"/>
        <w:rPr>
          <w:rFonts w:ascii="Times New Roman" w:hAnsi="Times New Roman" w:cs="Times New Roman"/>
          <w:sz w:val="24"/>
          <w:szCs w:val="24"/>
        </w:rPr>
      </w:pPr>
    </w:p>
    <w:p w:rsidR="001C25F4" w:rsidRDefault="00685F35" w:rsidP="007418CE">
      <w:pPr>
        <w:spacing w:after="0" w:line="240" w:lineRule="auto"/>
        <w:jc w:val="both"/>
        <w:rPr>
          <w:rFonts w:ascii="Times New Roman" w:hAnsi="Times New Roman" w:cs="Times New Roman"/>
          <w:sz w:val="24"/>
          <w:szCs w:val="24"/>
        </w:rPr>
      </w:pPr>
      <w:r>
        <w:rPr>
          <w:rFonts w:ascii="Times New Roman" w:hAnsi="Times New Roman" w:cs="Times New Roman"/>
          <w:sz w:val="24"/>
          <w:szCs w:val="24"/>
        </w:rPr>
        <w:t>Per soddisfare l</w:t>
      </w:r>
      <w:r w:rsidR="006E3F12">
        <w:rPr>
          <w:rFonts w:ascii="Times New Roman" w:hAnsi="Times New Roman" w:cs="Times New Roman"/>
          <w:sz w:val="24"/>
          <w:szCs w:val="24"/>
        </w:rPr>
        <w:t>e esigenze della popolazione pesarese</w:t>
      </w:r>
      <w:r>
        <w:rPr>
          <w:rFonts w:ascii="Times New Roman" w:hAnsi="Times New Roman" w:cs="Times New Roman"/>
          <w:sz w:val="24"/>
          <w:szCs w:val="24"/>
        </w:rPr>
        <w:t xml:space="preserve"> </w:t>
      </w:r>
      <w:r w:rsidR="00212CFF">
        <w:rPr>
          <w:rFonts w:ascii="Times New Roman" w:hAnsi="Times New Roman" w:cs="Times New Roman"/>
          <w:sz w:val="24"/>
          <w:szCs w:val="24"/>
        </w:rPr>
        <w:t xml:space="preserve">agli inizi del secolo scorso </w:t>
      </w:r>
      <w:r>
        <w:rPr>
          <w:rFonts w:ascii="Times New Roman" w:hAnsi="Times New Roman" w:cs="Times New Roman"/>
          <w:sz w:val="24"/>
          <w:szCs w:val="24"/>
        </w:rPr>
        <w:t xml:space="preserve">fu deciso di costruire un nuovo ospedale </w:t>
      </w:r>
      <w:r w:rsidR="006E3F12">
        <w:rPr>
          <w:rFonts w:ascii="Times New Roman" w:hAnsi="Times New Roman" w:cs="Times New Roman"/>
          <w:sz w:val="24"/>
          <w:szCs w:val="24"/>
        </w:rPr>
        <w:t xml:space="preserve"> </w:t>
      </w:r>
      <w:r w:rsidR="001C25F4" w:rsidRPr="007418CE">
        <w:rPr>
          <w:rFonts w:ascii="Times New Roman" w:hAnsi="Times New Roman" w:cs="Times New Roman"/>
          <w:sz w:val="24"/>
          <w:szCs w:val="24"/>
        </w:rPr>
        <w:t xml:space="preserve">nell’attuale area di collocazione che era in precedenza di proprietà dei frati </w:t>
      </w:r>
      <w:r w:rsidR="007418CE">
        <w:rPr>
          <w:rFonts w:ascii="Times New Roman" w:hAnsi="Times New Roman" w:cs="Times New Roman"/>
          <w:sz w:val="24"/>
          <w:szCs w:val="24"/>
        </w:rPr>
        <w:t>C</w:t>
      </w:r>
      <w:r w:rsidR="001C25F4" w:rsidRPr="007418CE">
        <w:rPr>
          <w:rFonts w:ascii="Times New Roman" w:hAnsi="Times New Roman" w:cs="Times New Roman"/>
          <w:sz w:val="24"/>
          <w:szCs w:val="24"/>
        </w:rPr>
        <w:t>appuccini.</w:t>
      </w:r>
    </w:p>
    <w:p w:rsidR="00685F35" w:rsidRDefault="00685F35" w:rsidP="007418CE">
      <w:pPr>
        <w:spacing w:after="0" w:line="240" w:lineRule="auto"/>
        <w:jc w:val="both"/>
        <w:rPr>
          <w:rFonts w:ascii="Times New Roman" w:hAnsi="Times New Roman" w:cs="Times New Roman"/>
          <w:sz w:val="24"/>
          <w:szCs w:val="24"/>
        </w:rPr>
      </w:pPr>
    </w:p>
    <w:p w:rsidR="001C25F4" w:rsidRPr="007418CE" w:rsidRDefault="001C25F4" w:rsidP="007418CE">
      <w:pPr>
        <w:autoSpaceDE w:val="0"/>
        <w:autoSpaceDN w:val="0"/>
        <w:adjustRightInd w:val="0"/>
        <w:spacing w:after="0" w:line="240" w:lineRule="auto"/>
        <w:jc w:val="both"/>
        <w:rPr>
          <w:rFonts w:ascii="Times New Roman" w:hAnsi="Times New Roman" w:cs="Times New Roman"/>
          <w:sz w:val="24"/>
          <w:szCs w:val="24"/>
        </w:rPr>
      </w:pPr>
      <w:r w:rsidRPr="007418CE">
        <w:rPr>
          <w:rFonts w:ascii="Times New Roman" w:hAnsi="Times New Roman" w:cs="Times New Roman"/>
          <w:sz w:val="24"/>
          <w:szCs w:val="24"/>
        </w:rPr>
        <w:t>La Regione Marche con Legge n. 36 del 19.05.1975 ha autorizzato  la fusione dell'ente ospedaliero "</w:t>
      </w:r>
      <w:proofErr w:type="spellStart"/>
      <w:r w:rsidRPr="007418CE">
        <w:rPr>
          <w:rFonts w:ascii="Times New Roman" w:hAnsi="Times New Roman" w:cs="Times New Roman"/>
          <w:sz w:val="24"/>
          <w:szCs w:val="24"/>
        </w:rPr>
        <w:t>Accorimboni</w:t>
      </w:r>
      <w:proofErr w:type="spellEnd"/>
      <w:r w:rsidRPr="007418CE">
        <w:rPr>
          <w:rFonts w:ascii="Times New Roman" w:hAnsi="Times New Roman" w:cs="Times New Roman"/>
          <w:sz w:val="24"/>
          <w:szCs w:val="24"/>
        </w:rPr>
        <w:t>" di Trebbiantico con l'ente ospedaliero "</w:t>
      </w:r>
      <w:proofErr w:type="spellStart"/>
      <w:r w:rsidRPr="007418CE">
        <w:rPr>
          <w:rFonts w:ascii="Times New Roman" w:hAnsi="Times New Roman" w:cs="Times New Roman"/>
          <w:sz w:val="24"/>
          <w:szCs w:val="24"/>
        </w:rPr>
        <w:t>S.Salvatore</w:t>
      </w:r>
      <w:proofErr w:type="spellEnd"/>
      <w:r w:rsidRPr="007418CE">
        <w:rPr>
          <w:rFonts w:ascii="Times New Roman" w:hAnsi="Times New Roman" w:cs="Times New Roman"/>
          <w:sz w:val="24"/>
          <w:szCs w:val="24"/>
        </w:rPr>
        <w:t xml:space="preserve">" di Pesaro. A seguito della fusione il nuovo ente con sede in Pesaro assunse la denominazione "Ospedali </w:t>
      </w:r>
      <w:r w:rsidR="00663DBD">
        <w:rPr>
          <w:rFonts w:ascii="Times New Roman" w:hAnsi="Times New Roman" w:cs="Times New Roman"/>
          <w:sz w:val="24"/>
          <w:szCs w:val="24"/>
        </w:rPr>
        <w:t>R</w:t>
      </w:r>
      <w:r w:rsidRPr="007418CE">
        <w:rPr>
          <w:rFonts w:ascii="Times New Roman" w:hAnsi="Times New Roman" w:cs="Times New Roman"/>
          <w:sz w:val="24"/>
          <w:szCs w:val="24"/>
        </w:rPr>
        <w:t>iuniti" di Pesaro.</w:t>
      </w:r>
    </w:p>
    <w:p w:rsidR="007418CE" w:rsidRDefault="007418CE" w:rsidP="007418CE">
      <w:pPr>
        <w:spacing w:after="0" w:line="240" w:lineRule="auto"/>
        <w:jc w:val="both"/>
        <w:rPr>
          <w:rFonts w:ascii="Times New Roman" w:hAnsi="Times New Roman" w:cs="Times New Roman"/>
          <w:sz w:val="24"/>
          <w:szCs w:val="24"/>
        </w:rPr>
      </w:pPr>
    </w:p>
    <w:p w:rsidR="001C25F4" w:rsidRPr="007418CE" w:rsidRDefault="001C25F4" w:rsidP="007418CE">
      <w:pPr>
        <w:spacing w:after="0" w:line="240" w:lineRule="auto"/>
        <w:jc w:val="both"/>
        <w:rPr>
          <w:rFonts w:ascii="Times New Roman" w:hAnsi="Times New Roman" w:cs="Times New Roman"/>
          <w:sz w:val="24"/>
          <w:szCs w:val="24"/>
        </w:rPr>
      </w:pPr>
      <w:r w:rsidRPr="007418CE">
        <w:rPr>
          <w:rFonts w:ascii="Times New Roman" w:hAnsi="Times New Roman" w:cs="Times New Roman"/>
          <w:sz w:val="24"/>
          <w:szCs w:val="24"/>
        </w:rPr>
        <w:t xml:space="preserve">Nel 1978, con la legge istitutiva del Servizio Sanitario Nazionale, scomparve l'Ente Ospedaliero che venne assorbito dalla nuova Unità Sanitaria Locale n. 3,  di Pesaro. </w:t>
      </w:r>
    </w:p>
    <w:p w:rsidR="007418CE" w:rsidRDefault="007418CE" w:rsidP="007418CE">
      <w:pPr>
        <w:spacing w:after="0" w:line="240" w:lineRule="auto"/>
        <w:jc w:val="both"/>
        <w:rPr>
          <w:rFonts w:ascii="Times New Roman" w:hAnsi="Times New Roman" w:cs="Times New Roman"/>
          <w:sz w:val="24"/>
          <w:szCs w:val="24"/>
        </w:rPr>
      </w:pPr>
    </w:p>
    <w:p w:rsidR="001C25F4" w:rsidRPr="007418CE" w:rsidRDefault="001C25F4" w:rsidP="007418CE">
      <w:pPr>
        <w:spacing w:after="0" w:line="240" w:lineRule="auto"/>
        <w:jc w:val="both"/>
        <w:rPr>
          <w:rFonts w:ascii="Times New Roman" w:hAnsi="Times New Roman" w:cs="Times New Roman"/>
          <w:sz w:val="24"/>
          <w:szCs w:val="24"/>
        </w:rPr>
      </w:pPr>
      <w:r w:rsidRPr="007418CE">
        <w:rPr>
          <w:rFonts w:ascii="Times New Roman" w:hAnsi="Times New Roman" w:cs="Times New Roman"/>
          <w:sz w:val="24"/>
          <w:szCs w:val="24"/>
        </w:rPr>
        <w:t xml:space="preserve">Dopo il decreto di riordino del Servizio Sanitario Nazionale del 1993, a seguito del quale il San Salvatore è stato collocato tra gli ospedali ad Alta Specialità, il 1° febbraio 1995 la Regione Marche, con proprio decreto, ha istituito l'Azienda Ospedaliera Ospedale San Salvatore separandola dalla USL n. 3, divenuta a sua volta </w:t>
      </w:r>
      <w:proofErr w:type="spellStart"/>
      <w:r w:rsidRPr="007418CE">
        <w:rPr>
          <w:rFonts w:ascii="Times New Roman" w:hAnsi="Times New Roman" w:cs="Times New Roman"/>
          <w:sz w:val="24"/>
          <w:szCs w:val="24"/>
        </w:rPr>
        <w:t>Ausl</w:t>
      </w:r>
      <w:proofErr w:type="spellEnd"/>
      <w:r w:rsidRPr="007418CE">
        <w:rPr>
          <w:rFonts w:ascii="Times New Roman" w:hAnsi="Times New Roman" w:cs="Times New Roman"/>
          <w:sz w:val="24"/>
          <w:szCs w:val="24"/>
        </w:rPr>
        <w:t xml:space="preserve"> n. 1 di Pesaro, oggi </w:t>
      </w:r>
      <w:proofErr w:type="spellStart"/>
      <w:r w:rsidRPr="007418CE">
        <w:rPr>
          <w:rFonts w:ascii="Times New Roman" w:hAnsi="Times New Roman" w:cs="Times New Roman"/>
          <w:sz w:val="24"/>
          <w:szCs w:val="24"/>
        </w:rPr>
        <w:t>Asur</w:t>
      </w:r>
      <w:proofErr w:type="spellEnd"/>
      <w:r w:rsidRPr="007418CE">
        <w:rPr>
          <w:rFonts w:ascii="Times New Roman" w:hAnsi="Times New Roman" w:cs="Times New Roman"/>
          <w:sz w:val="24"/>
          <w:szCs w:val="24"/>
        </w:rPr>
        <w:t xml:space="preserve"> – Area Vasta n.1.</w:t>
      </w:r>
    </w:p>
    <w:p w:rsidR="007418CE" w:rsidRDefault="007418CE" w:rsidP="007418CE">
      <w:pPr>
        <w:spacing w:after="0" w:line="240" w:lineRule="auto"/>
        <w:jc w:val="both"/>
        <w:rPr>
          <w:rFonts w:ascii="Times New Roman" w:hAnsi="Times New Roman" w:cs="Times New Roman"/>
          <w:sz w:val="24"/>
          <w:szCs w:val="24"/>
        </w:rPr>
      </w:pPr>
    </w:p>
    <w:p w:rsidR="001C25F4" w:rsidRDefault="001C25F4" w:rsidP="007418CE">
      <w:pPr>
        <w:spacing w:after="0" w:line="240" w:lineRule="auto"/>
        <w:jc w:val="both"/>
        <w:rPr>
          <w:rFonts w:ascii="Times New Roman" w:hAnsi="Times New Roman" w:cs="Times New Roman"/>
          <w:sz w:val="24"/>
          <w:szCs w:val="24"/>
        </w:rPr>
      </w:pPr>
      <w:r w:rsidRPr="007418CE">
        <w:rPr>
          <w:rFonts w:ascii="Times New Roman" w:hAnsi="Times New Roman" w:cs="Times New Roman"/>
          <w:sz w:val="24"/>
          <w:szCs w:val="24"/>
        </w:rPr>
        <w:t xml:space="preserve">La Regione Marche con L.R. n. 21 del 22.09.2009 ha istituito </w:t>
      </w:r>
      <w:r w:rsidR="007418CE">
        <w:rPr>
          <w:rFonts w:ascii="Times New Roman" w:hAnsi="Times New Roman" w:cs="Times New Roman"/>
          <w:sz w:val="24"/>
          <w:szCs w:val="24"/>
        </w:rPr>
        <w:t>l</w:t>
      </w:r>
      <w:r w:rsidRPr="007418CE">
        <w:rPr>
          <w:rFonts w:ascii="Times New Roman" w:hAnsi="Times New Roman" w:cs="Times New Roman"/>
          <w:sz w:val="24"/>
          <w:szCs w:val="24"/>
        </w:rPr>
        <w:t>' Azienda Ospedaliera "Ospedali Riuniti Marche Nord" incorporando l' Azienda Ospedaliera "San Salvatore" di Pesaro e la struttura Ospedaliera "Santa Croce" di Fano. </w:t>
      </w:r>
    </w:p>
    <w:p w:rsidR="007418CE" w:rsidRPr="007418CE" w:rsidRDefault="007418CE" w:rsidP="007418CE">
      <w:pPr>
        <w:spacing w:after="0" w:line="240" w:lineRule="auto"/>
        <w:jc w:val="both"/>
        <w:rPr>
          <w:rFonts w:ascii="Times New Roman" w:hAnsi="Times New Roman" w:cs="Times New Roman"/>
          <w:sz w:val="24"/>
          <w:szCs w:val="24"/>
        </w:rPr>
      </w:pPr>
    </w:p>
    <w:p w:rsidR="00145FEB" w:rsidRDefault="001C25F4" w:rsidP="007418CE">
      <w:pPr>
        <w:spacing w:after="0" w:line="240" w:lineRule="auto"/>
        <w:jc w:val="both"/>
        <w:rPr>
          <w:rFonts w:ascii="Times New Roman" w:hAnsi="Times New Roman" w:cs="Times New Roman"/>
          <w:sz w:val="24"/>
          <w:szCs w:val="24"/>
        </w:rPr>
      </w:pPr>
      <w:r w:rsidRPr="007418CE">
        <w:rPr>
          <w:rFonts w:ascii="Times New Roman" w:hAnsi="Times New Roman" w:cs="Times New Roman"/>
          <w:sz w:val="24"/>
          <w:szCs w:val="24"/>
        </w:rPr>
        <w:lastRenderedPageBreak/>
        <w:t xml:space="preserve">Dalla </w:t>
      </w:r>
      <w:r w:rsidR="00663DBD">
        <w:rPr>
          <w:rFonts w:ascii="Times New Roman" w:hAnsi="Times New Roman" w:cs="Times New Roman"/>
          <w:sz w:val="24"/>
          <w:szCs w:val="24"/>
        </w:rPr>
        <w:t>v</w:t>
      </w:r>
      <w:r w:rsidRPr="007418CE">
        <w:rPr>
          <w:rFonts w:ascii="Times New Roman" w:hAnsi="Times New Roman" w:cs="Times New Roman"/>
          <w:sz w:val="24"/>
          <w:szCs w:val="24"/>
        </w:rPr>
        <w:t>isura catastale storica  risulta che con atto pubblico del 22/07/1996</w:t>
      </w:r>
      <w:r w:rsidR="001652A5">
        <w:rPr>
          <w:rFonts w:ascii="Times New Roman" w:hAnsi="Times New Roman" w:cs="Times New Roman"/>
          <w:sz w:val="24"/>
          <w:szCs w:val="24"/>
        </w:rPr>
        <w:t>,</w:t>
      </w:r>
      <w:r w:rsidRPr="007418CE">
        <w:rPr>
          <w:rFonts w:ascii="Times New Roman" w:hAnsi="Times New Roman" w:cs="Times New Roman"/>
          <w:sz w:val="24"/>
          <w:szCs w:val="24"/>
        </w:rPr>
        <w:t xml:space="preserve"> rogante la Regione </w:t>
      </w:r>
      <w:r w:rsidR="007418CE">
        <w:rPr>
          <w:rFonts w:ascii="Times New Roman" w:hAnsi="Times New Roman" w:cs="Times New Roman"/>
          <w:sz w:val="24"/>
          <w:szCs w:val="24"/>
        </w:rPr>
        <w:t xml:space="preserve"> M</w:t>
      </w:r>
      <w:r w:rsidRPr="007418CE">
        <w:rPr>
          <w:rFonts w:ascii="Times New Roman" w:hAnsi="Times New Roman" w:cs="Times New Roman"/>
          <w:sz w:val="24"/>
          <w:szCs w:val="24"/>
        </w:rPr>
        <w:t>arche</w:t>
      </w:r>
      <w:r w:rsidR="001652A5">
        <w:rPr>
          <w:rFonts w:ascii="Times New Roman" w:hAnsi="Times New Roman" w:cs="Times New Roman"/>
          <w:sz w:val="24"/>
          <w:szCs w:val="24"/>
        </w:rPr>
        <w:t>,</w:t>
      </w:r>
      <w:r w:rsidRPr="007418CE">
        <w:rPr>
          <w:rFonts w:ascii="Times New Roman" w:hAnsi="Times New Roman" w:cs="Times New Roman"/>
          <w:sz w:val="24"/>
          <w:szCs w:val="24"/>
        </w:rPr>
        <w:t xml:space="preserve"> gli immobili venivano trasferiti dal Comune di Pesaro all’azienda ospedaliera San Salvatore. </w:t>
      </w:r>
    </w:p>
    <w:p w:rsidR="00145FEB" w:rsidRDefault="00145FEB" w:rsidP="007418CE">
      <w:pPr>
        <w:spacing w:after="0" w:line="240" w:lineRule="auto"/>
        <w:jc w:val="both"/>
        <w:rPr>
          <w:rFonts w:ascii="Times New Roman" w:hAnsi="Times New Roman" w:cs="Times New Roman"/>
          <w:sz w:val="24"/>
          <w:szCs w:val="24"/>
        </w:rPr>
      </w:pPr>
    </w:p>
    <w:p w:rsidR="001C25F4" w:rsidRDefault="001C25F4" w:rsidP="007418CE">
      <w:pPr>
        <w:spacing w:after="0" w:line="240" w:lineRule="auto"/>
        <w:jc w:val="both"/>
        <w:rPr>
          <w:rFonts w:ascii="Times New Roman" w:hAnsi="Times New Roman" w:cs="Times New Roman"/>
          <w:sz w:val="24"/>
          <w:szCs w:val="24"/>
        </w:rPr>
      </w:pPr>
      <w:r w:rsidRPr="007418CE">
        <w:rPr>
          <w:rFonts w:ascii="Times New Roman" w:hAnsi="Times New Roman" w:cs="Times New Roman"/>
          <w:sz w:val="24"/>
          <w:szCs w:val="24"/>
        </w:rPr>
        <w:t>Dalla stessa Visura risulta che a seguito della L.R. n. 21 del 22.09.2009 gli immobili  venivano trasferiti dall’Azienda Ospedaliera San Salvatore all’azienda Ospedaliera Ospedali Riuniti Marche Nord dal 01.01.2011.</w:t>
      </w:r>
    </w:p>
    <w:p w:rsidR="007418CE" w:rsidRPr="007418CE" w:rsidRDefault="007418CE" w:rsidP="007418CE">
      <w:pPr>
        <w:spacing w:after="0" w:line="240" w:lineRule="auto"/>
        <w:jc w:val="both"/>
        <w:rPr>
          <w:rFonts w:ascii="Times New Roman" w:hAnsi="Times New Roman" w:cs="Times New Roman"/>
          <w:sz w:val="24"/>
          <w:szCs w:val="24"/>
        </w:rPr>
      </w:pPr>
    </w:p>
    <w:p w:rsidR="00C26414" w:rsidRDefault="00C26414" w:rsidP="00C2641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Per reperire la documentazione esistente del </w:t>
      </w:r>
      <w:r w:rsidR="00F73F68">
        <w:rPr>
          <w:rFonts w:ascii="Times New Roman" w:hAnsi="Times New Roman" w:cs="Times New Roman"/>
          <w:sz w:val="24"/>
          <w:szCs w:val="24"/>
        </w:rPr>
        <w:t>padiglione “E”</w:t>
      </w:r>
      <w:r w:rsidR="0079309D">
        <w:rPr>
          <w:rFonts w:ascii="Times New Roman" w:hAnsi="Times New Roman" w:cs="Times New Roman"/>
          <w:sz w:val="24"/>
          <w:szCs w:val="24"/>
        </w:rPr>
        <w:t xml:space="preserve"> </w:t>
      </w:r>
      <w:r>
        <w:rPr>
          <w:rFonts w:ascii="Times New Roman" w:hAnsi="Times New Roman" w:cs="Times New Roman"/>
          <w:sz w:val="24"/>
          <w:szCs w:val="24"/>
        </w:rPr>
        <w:t>si è eseguita</w:t>
      </w:r>
      <w:r w:rsidR="0079309D">
        <w:rPr>
          <w:rFonts w:ascii="Times New Roman" w:hAnsi="Times New Roman" w:cs="Times New Roman"/>
          <w:sz w:val="24"/>
          <w:szCs w:val="24"/>
        </w:rPr>
        <w:t xml:space="preserve"> </w:t>
      </w:r>
      <w:r>
        <w:rPr>
          <w:rFonts w:ascii="Times New Roman" w:hAnsi="Times New Roman" w:cs="Times New Roman"/>
          <w:sz w:val="24"/>
          <w:szCs w:val="24"/>
        </w:rPr>
        <w:t>una ricerca della documentazione presente presso l’archivio dell’Azienda Ospedaliera Ospedali Riuniti Marche Nord (ex Azienda Ospedaliera Ospedale San Salvatore</w:t>
      </w:r>
      <w:r w:rsidR="00AB6E35">
        <w:rPr>
          <w:rFonts w:ascii="Times New Roman" w:hAnsi="Times New Roman" w:cs="Times New Roman"/>
          <w:sz w:val="24"/>
          <w:szCs w:val="24"/>
        </w:rPr>
        <w:t>, ex AUSL n.1 di Pesaro</w:t>
      </w:r>
      <w:r>
        <w:rPr>
          <w:rFonts w:ascii="Times New Roman" w:hAnsi="Times New Roman" w:cs="Times New Roman"/>
          <w:sz w:val="24"/>
          <w:szCs w:val="24"/>
        </w:rPr>
        <w:t>)</w:t>
      </w:r>
      <w:r w:rsidR="0079309D">
        <w:rPr>
          <w:rFonts w:ascii="Times New Roman" w:hAnsi="Times New Roman" w:cs="Times New Roman"/>
          <w:sz w:val="24"/>
          <w:szCs w:val="24"/>
        </w:rPr>
        <w:t xml:space="preserve">. </w:t>
      </w:r>
    </w:p>
    <w:p w:rsidR="0079309D" w:rsidRDefault="0079309D" w:rsidP="0079309D">
      <w:pPr>
        <w:spacing w:after="0" w:line="240" w:lineRule="auto"/>
        <w:jc w:val="both"/>
        <w:rPr>
          <w:rFonts w:ascii="Times New Roman" w:hAnsi="Times New Roman" w:cs="Times New Roman"/>
          <w:sz w:val="24"/>
          <w:szCs w:val="24"/>
        </w:rPr>
      </w:pPr>
    </w:p>
    <w:p w:rsidR="0079309D" w:rsidRDefault="00873E16" w:rsidP="0079309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I</w:t>
      </w:r>
      <w:r w:rsidR="00822C61">
        <w:rPr>
          <w:rFonts w:ascii="Times New Roman" w:hAnsi="Times New Roman" w:cs="Times New Roman"/>
          <w:sz w:val="24"/>
          <w:szCs w:val="24"/>
        </w:rPr>
        <w:t xml:space="preserve"> documenti riguardanti il padiglione </w:t>
      </w:r>
      <w:r w:rsidR="00734C45">
        <w:rPr>
          <w:rFonts w:ascii="Times New Roman" w:hAnsi="Times New Roman" w:cs="Times New Roman"/>
          <w:sz w:val="24"/>
          <w:szCs w:val="24"/>
        </w:rPr>
        <w:t>“</w:t>
      </w:r>
      <w:r w:rsidR="002E6267">
        <w:rPr>
          <w:rFonts w:ascii="Times New Roman" w:hAnsi="Times New Roman" w:cs="Times New Roman"/>
          <w:sz w:val="24"/>
          <w:szCs w:val="24"/>
        </w:rPr>
        <w:t>E</w:t>
      </w:r>
      <w:r w:rsidR="00734C45">
        <w:rPr>
          <w:rFonts w:ascii="Times New Roman" w:hAnsi="Times New Roman" w:cs="Times New Roman"/>
          <w:sz w:val="24"/>
          <w:szCs w:val="24"/>
        </w:rPr>
        <w:t>”</w:t>
      </w:r>
      <w:r w:rsidR="00822C61">
        <w:rPr>
          <w:rFonts w:ascii="Times New Roman" w:hAnsi="Times New Roman" w:cs="Times New Roman"/>
          <w:sz w:val="24"/>
          <w:szCs w:val="24"/>
        </w:rPr>
        <w:t xml:space="preserve">, presenti presso l’archivio dell’Ente proprietario </w:t>
      </w:r>
      <w:r w:rsidR="0079309D">
        <w:rPr>
          <w:rFonts w:ascii="Times New Roman" w:hAnsi="Times New Roman" w:cs="Times New Roman"/>
          <w:sz w:val="24"/>
          <w:szCs w:val="24"/>
        </w:rPr>
        <w:t>sono:</w:t>
      </w:r>
    </w:p>
    <w:p w:rsidR="0079309D" w:rsidRDefault="0079309D" w:rsidP="0079309D">
      <w:pPr>
        <w:spacing w:after="0" w:line="240" w:lineRule="auto"/>
        <w:jc w:val="both"/>
        <w:rPr>
          <w:rFonts w:ascii="Times New Roman" w:hAnsi="Times New Roman" w:cs="Times New Roman"/>
          <w:sz w:val="24"/>
          <w:szCs w:val="24"/>
        </w:rPr>
      </w:pPr>
    </w:p>
    <w:p w:rsidR="0079309D" w:rsidRDefault="0079309D" w:rsidP="0079309D">
      <w:pPr>
        <w:pStyle w:val="Paragrafoelenco"/>
        <w:numPr>
          <w:ilvl w:val="0"/>
          <w:numId w:val="22"/>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Relazione </w:t>
      </w:r>
      <w:r w:rsidR="001652A5">
        <w:rPr>
          <w:rFonts w:ascii="Times New Roman" w:hAnsi="Times New Roman" w:cs="Times New Roman"/>
          <w:sz w:val="24"/>
          <w:szCs w:val="24"/>
        </w:rPr>
        <w:t>geologico-geotecnica relativa al progetto dei lavori del nuovo ingresso dell’Ospedale San Salvatore di Pesaro redatta dal Dott. Geologo Fabrizio Domenico Pascucci nel</w:t>
      </w:r>
      <w:r w:rsidR="00822C61">
        <w:rPr>
          <w:rFonts w:ascii="Times New Roman" w:hAnsi="Times New Roman" w:cs="Times New Roman"/>
          <w:sz w:val="24"/>
          <w:szCs w:val="24"/>
        </w:rPr>
        <w:t xml:space="preserve"> giugno </w:t>
      </w:r>
      <w:r w:rsidR="001652A5">
        <w:rPr>
          <w:rFonts w:ascii="Times New Roman" w:hAnsi="Times New Roman" w:cs="Times New Roman"/>
          <w:sz w:val="24"/>
          <w:szCs w:val="24"/>
        </w:rPr>
        <w:t xml:space="preserve"> 2007;</w:t>
      </w:r>
    </w:p>
    <w:p w:rsidR="00C461A9" w:rsidRDefault="00C461A9" w:rsidP="00C461A9">
      <w:pPr>
        <w:pStyle w:val="Paragrafoelenco"/>
        <w:spacing w:after="0" w:line="240" w:lineRule="auto"/>
        <w:jc w:val="both"/>
        <w:rPr>
          <w:rFonts w:ascii="Times New Roman" w:hAnsi="Times New Roman" w:cs="Times New Roman"/>
          <w:sz w:val="24"/>
          <w:szCs w:val="24"/>
        </w:rPr>
      </w:pPr>
    </w:p>
    <w:p w:rsidR="00822C61" w:rsidRDefault="001652A5" w:rsidP="0079309D">
      <w:pPr>
        <w:pStyle w:val="Paragrafoelenco"/>
        <w:numPr>
          <w:ilvl w:val="0"/>
          <w:numId w:val="22"/>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Verifica tecnica sul rischio sismico degli edifici ospedalieri relativi al Presidio Ospedaliero di Pesaro Centro e al Presidio di Muraglia redatta da </w:t>
      </w:r>
      <w:proofErr w:type="spellStart"/>
      <w:r>
        <w:rPr>
          <w:rFonts w:ascii="Times New Roman" w:hAnsi="Times New Roman" w:cs="Times New Roman"/>
          <w:sz w:val="24"/>
          <w:szCs w:val="24"/>
        </w:rPr>
        <w:t>Ital</w:t>
      </w:r>
      <w:r w:rsidR="00734C45">
        <w:rPr>
          <w:rFonts w:ascii="Times New Roman" w:hAnsi="Times New Roman" w:cs="Times New Roman"/>
          <w:sz w:val="24"/>
          <w:szCs w:val="24"/>
        </w:rPr>
        <w:t>in</w:t>
      </w:r>
      <w:r>
        <w:rPr>
          <w:rFonts w:ascii="Times New Roman" w:hAnsi="Times New Roman" w:cs="Times New Roman"/>
          <w:sz w:val="24"/>
          <w:szCs w:val="24"/>
        </w:rPr>
        <w:t>gegneria</w:t>
      </w:r>
      <w:proofErr w:type="spellEnd"/>
      <w:r>
        <w:rPr>
          <w:rFonts w:ascii="Times New Roman" w:hAnsi="Times New Roman" w:cs="Times New Roman"/>
          <w:sz w:val="24"/>
          <w:szCs w:val="24"/>
        </w:rPr>
        <w:t xml:space="preserve"> di Roma. Si tratta di un elaborato estremamente sintetico con rilievo architettonico</w:t>
      </w:r>
      <w:r w:rsidR="00822C61">
        <w:rPr>
          <w:rFonts w:ascii="Times New Roman" w:hAnsi="Times New Roman" w:cs="Times New Roman"/>
          <w:sz w:val="24"/>
          <w:szCs w:val="24"/>
        </w:rPr>
        <w:t xml:space="preserve"> e fotografico</w:t>
      </w:r>
      <w:r>
        <w:rPr>
          <w:rFonts w:ascii="Times New Roman" w:hAnsi="Times New Roman" w:cs="Times New Roman"/>
          <w:sz w:val="24"/>
          <w:szCs w:val="24"/>
        </w:rPr>
        <w:t>, con individuazion</w:t>
      </w:r>
      <w:r w:rsidR="00822C61">
        <w:rPr>
          <w:rFonts w:ascii="Times New Roman" w:hAnsi="Times New Roman" w:cs="Times New Roman"/>
          <w:sz w:val="24"/>
          <w:szCs w:val="24"/>
        </w:rPr>
        <w:t>e</w:t>
      </w:r>
      <w:r>
        <w:rPr>
          <w:rFonts w:ascii="Times New Roman" w:hAnsi="Times New Roman" w:cs="Times New Roman"/>
          <w:sz w:val="24"/>
          <w:szCs w:val="24"/>
        </w:rPr>
        <w:t xml:space="preserve"> del quadro </w:t>
      </w:r>
      <w:proofErr w:type="spellStart"/>
      <w:r>
        <w:rPr>
          <w:rFonts w:ascii="Times New Roman" w:hAnsi="Times New Roman" w:cs="Times New Roman"/>
          <w:sz w:val="24"/>
          <w:szCs w:val="24"/>
        </w:rPr>
        <w:t>fessurativo</w:t>
      </w:r>
      <w:proofErr w:type="spellEnd"/>
      <w:r w:rsidR="00734C45">
        <w:rPr>
          <w:rFonts w:ascii="Times New Roman" w:hAnsi="Times New Roman" w:cs="Times New Roman"/>
          <w:sz w:val="24"/>
          <w:szCs w:val="24"/>
        </w:rPr>
        <w:t xml:space="preserve"> e delle vulnerabilità</w:t>
      </w:r>
      <w:r w:rsidR="00822C61">
        <w:rPr>
          <w:rFonts w:ascii="Times New Roman" w:hAnsi="Times New Roman" w:cs="Times New Roman"/>
          <w:sz w:val="24"/>
          <w:szCs w:val="24"/>
        </w:rPr>
        <w:t>;</w:t>
      </w:r>
    </w:p>
    <w:p w:rsidR="00C461A9" w:rsidRPr="00C461A9" w:rsidRDefault="00C461A9" w:rsidP="00C461A9">
      <w:pPr>
        <w:pStyle w:val="Paragrafoelenco"/>
        <w:rPr>
          <w:rFonts w:ascii="Times New Roman" w:hAnsi="Times New Roman" w:cs="Times New Roman"/>
          <w:sz w:val="24"/>
          <w:szCs w:val="24"/>
        </w:rPr>
      </w:pPr>
    </w:p>
    <w:p w:rsidR="00822C61" w:rsidRDefault="00822C61" w:rsidP="0079309D">
      <w:pPr>
        <w:pStyle w:val="Paragrafoelenco"/>
        <w:numPr>
          <w:ilvl w:val="0"/>
          <w:numId w:val="22"/>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Scheda di sintesi di livello 0 di edifici strategici ai fini della Protezione civile o rilevanti in caso di collasso a seguito di event</w:t>
      </w:r>
      <w:r w:rsidR="00734C45">
        <w:rPr>
          <w:rFonts w:ascii="Times New Roman" w:hAnsi="Times New Roman" w:cs="Times New Roman"/>
          <w:sz w:val="24"/>
          <w:szCs w:val="24"/>
        </w:rPr>
        <w:t>o sismico redatta il 30.12.2010;</w:t>
      </w:r>
    </w:p>
    <w:p w:rsidR="00C461A9" w:rsidRPr="00C461A9" w:rsidRDefault="00C461A9" w:rsidP="00C461A9">
      <w:pPr>
        <w:pStyle w:val="Paragrafoelenco"/>
        <w:rPr>
          <w:rFonts w:ascii="Times New Roman" w:hAnsi="Times New Roman" w:cs="Times New Roman"/>
          <w:sz w:val="24"/>
          <w:szCs w:val="24"/>
        </w:rPr>
      </w:pPr>
    </w:p>
    <w:p w:rsidR="002E6267" w:rsidRDefault="002E6267" w:rsidP="0079309D">
      <w:pPr>
        <w:pStyle w:val="Paragrafoelenco"/>
        <w:numPr>
          <w:ilvl w:val="0"/>
          <w:numId w:val="22"/>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Planimetrie catastali </w:t>
      </w:r>
      <w:r w:rsidR="00212CFF">
        <w:rPr>
          <w:rFonts w:ascii="Times New Roman" w:hAnsi="Times New Roman" w:cs="Times New Roman"/>
          <w:sz w:val="24"/>
          <w:szCs w:val="24"/>
        </w:rPr>
        <w:t xml:space="preserve">storiche </w:t>
      </w:r>
      <w:r>
        <w:rPr>
          <w:rFonts w:ascii="Times New Roman" w:hAnsi="Times New Roman" w:cs="Times New Roman"/>
          <w:sz w:val="24"/>
          <w:szCs w:val="24"/>
        </w:rPr>
        <w:t>redatte dal Geom. Giuseppe Pantanelli il 30.03.1940;</w:t>
      </w:r>
    </w:p>
    <w:p w:rsidR="00C461A9" w:rsidRPr="00C461A9" w:rsidRDefault="00C461A9" w:rsidP="00C461A9">
      <w:pPr>
        <w:pStyle w:val="Paragrafoelenco"/>
        <w:rPr>
          <w:rFonts w:ascii="Times New Roman" w:hAnsi="Times New Roman" w:cs="Times New Roman"/>
          <w:sz w:val="24"/>
          <w:szCs w:val="24"/>
        </w:rPr>
      </w:pPr>
    </w:p>
    <w:p w:rsidR="00410649" w:rsidRDefault="002E6267" w:rsidP="0079309D">
      <w:pPr>
        <w:pStyle w:val="Paragrafoelenco"/>
        <w:numPr>
          <w:ilvl w:val="0"/>
          <w:numId w:val="22"/>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Progetto architettonico di ampliamento redatto </w:t>
      </w:r>
      <w:r w:rsidR="00410649">
        <w:rPr>
          <w:rFonts w:ascii="Times New Roman" w:hAnsi="Times New Roman" w:cs="Times New Roman"/>
          <w:sz w:val="24"/>
          <w:szCs w:val="24"/>
        </w:rPr>
        <w:t xml:space="preserve">il </w:t>
      </w:r>
      <w:r>
        <w:rPr>
          <w:rFonts w:ascii="Times New Roman" w:hAnsi="Times New Roman" w:cs="Times New Roman"/>
          <w:sz w:val="24"/>
          <w:szCs w:val="24"/>
        </w:rPr>
        <w:t>05.06.1959</w:t>
      </w:r>
      <w:r w:rsidR="00410649">
        <w:rPr>
          <w:rFonts w:ascii="Times New Roman" w:hAnsi="Times New Roman" w:cs="Times New Roman"/>
          <w:sz w:val="24"/>
          <w:szCs w:val="24"/>
        </w:rPr>
        <w:t xml:space="preserve"> dall’Ing. </w:t>
      </w:r>
      <w:r>
        <w:rPr>
          <w:rFonts w:ascii="Times New Roman" w:hAnsi="Times New Roman" w:cs="Times New Roman"/>
          <w:sz w:val="24"/>
          <w:szCs w:val="24"/>
        </w:rPr>
        <w:t>Carlo Mariotti</w:t>
      </w:r>
      <w:r w:rsidR="00410649">
        <w:rPr>
          <w:rFonts w:ascii="Times New Roman" w:hAnsi="Times New Roman" w:cs="Times New Roman"/>
          <w:sz w:val="24"/>
          <w:szCs w:val="24"/>
        </w:rPr>
        <w:t>;</w:t>
      </w:r>
    </w:p>
    <w:p w:rsidR="00C461A9" w:rsidRPr="00C461A9" w:rsidRDefault="00C461A9" w:rsidP="00C461A9">
      <w:pPr>
        <w:pStyle w:val="Paragrafoelenco"/>
        <w:rPr>
          <w:rFonts w:ascii="Times New Roman" w:hAnsi="Times New Roman" w:cs="Times New Roman"/>
          <w:sz w:val="24"/>
          <w:szCs w:val="24"/>
        </w:rPr>
      </w:pPr>
    </w:p>
    <w:p w:rsidR="00BF39B5" w:rsidRDefault="00BF39B5" w:rsidP="0079309D">
      <w:pPr>
        <w:pStyle w:val="Paragrafoelenco"/>
        <w:numPr>
          <w:ilvl w:val="0"/>
          <w:numId w:val="22"/>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Progetto di ristrutturazione ed ampliamento </w:t>
      </w:r>
      <w:r w:rsidR="00873E16">
        <w:rPr>
          <w:rFonts w:ascii="Times New Roman" w:hAnsi="Times New Roman" w:cs="Times New Roman"/>
          <w:sz w:val="24"/>
          <w:szCs w:val="24"/>
        </w:rPr>
        <w:t xml:space="preserve">dei Padiglioni “D” e “E”, </w:t>
      </w:r>
      <w:r>
        <w:rPr>
          <w:rFonts w:ascii="Times New Roman" w:hAnsi="Times New Roman" w:cs="Times New Roman"/>
          <w:sz w:val="24"/>
          <w:szCs w:val="24"/>
        </w:rPr>
        <w:t xml:space="preserve">depositato presso la Provincia di Pesaro e </w:t>
      </w:r>
      <w:r w:rsidR="009B2DDC">
        <w:rPr>
          <w:rFonts w:ascii="Times New Roman" w:hAnsi="Times New Roman" w:cs="Times New Roman"/>
          <w:sz w:val="24"/>
          <w:szCs w:val="24"/>
        </w:rPr>
        <w:t xml:space="preserve"> Urbino il 17.12.</w:t>
      </w:r>
      <w:r>
        <w:rPr>
          <w:rFonts w:ascii="Times New Roman" w:hAnsi="Times New Roman" w:cs="Times New Roman"/>
          <w:sz w:val="24"/>
          <w:szCs w:val="24"/>
        </w:rPr>
        <w:t>20</w:t>
      </w:r>
      <w:r w:rsidR="009B2DDC">
        <w:rPr>
          <w:rFonts w:ascii="Times New Roman" w:hAnsi="Times New Roman" w:cs="Times New Roman"/>
          <w:sz w:val="24"/>
          <w:szCs w:val="24"/>
        </w:rPr>
        <w:t>0</w:t>
      </w:r>
      <w:r>
        <w:rPr>
          <w:rFonts w:ascii="Times New Roman" w:hAnsi="Times New Roman" w:cs="Times New Roman"/>
          <w:sz w:val="24"/>
          <w:szCs w:val="24"/>
        </w:rPr>
        <w:t>2</w:t>
      </w:r>
      <w:r w:rsidR="00873E16">
        <w:rPr>
          <w:rFonts w:ascii="Times New Roman" w:hAnsi="Times New Roman" w:cs="Times New Roman"/>
          <w:sz w:val="24"/>
          <w:szCs w:val="24"/>
        </w:rPr>
        <w:t>,</w:t>
      </w:r>
      <w:r>
        <w:rPr>
          <w:rFonts w:ascii="Times New Roman" w:hAnsi="Times New Roman" w:cs="Times New Roman"/>
          <w:sz w:val="24"/>
          <w:szCs w:val="24"/>
        </w:rPr>
        <w:t xml:space="preserve"> con denuncia n. 2290/02, Cod. PREP116/02-NIKP completo di </w:t>
      </w:r>
      <w:r w:rsidR="009B2DDC">
        <w:rPr>
          <w:rFonts w:ascii="Times New Roman" w:hAnsi="Times New Roman" w:cs="Times New Roman"/>
          <w:sz w:val="24"/>
          <w:szCs w:val="24"/>
        </w:rPr>
        <w:t>elaborati architettonici</w:t>
      </w:r>
      <w:r w:rsidR="00873E16" w:rsidRPr="00873E16">
        <w:rPr>
          <w:rFonts w:ascii="Times New Roman" w:hAnsi="Times New Roman" w:cs="Times New Roman"/>
          <w:sz w:val="24"/>
          <w:szCs w:val="24"/>
        </w:rPr>
        <w:t xml:space="preserve"> </w:t>
      </w:r>
      <w:r w:rsidR="00873E16">
        <w:rPr>
          <w:rFonts w:ascii="Times New Roman" w:hAnsi="Times New Roman" w:cs="Times New Roman"/>
          <w:sz w:val="24"/>
          <w:szCs w:val="24"/>
        </w:rPr>
        <w:t xml:space="preserve">redatti dall’Arch. Marco </w:t>
      </w:r>
      <w:proofErr w:type="spellStart"/>
      <w:r w:rsidR="00873E16">
        <w:rPr>
          <w:rFonts w:ascii="Times New Roman" w:hAnsi="Times New Roman" w:cs="Times New Roman"/>
          <w:sz w:val="24"/>
          <w:szCs w:val="24"/>
        </w:rPr>
        <w:t>Gaudenzi</w:t>
      </w:r>
      <w:proofErr w:type="spellEnd"/>
      <w:r w:rsidR="009B2DDC">
        <w:rPr>
          <w:rFonts w:ascii="Times New Roman" w:hAnsi="Times New Roman" w:cs="Times New Roman"/>
          <w:sz w:val="24"/>
          <w:szCs w:val="24"/>
        </w:rPr>
        <w:t xml:space="preserve"> e</w:t>
      </w:r>
      <w:r w:rsidR="00873E16">
        <w:rPr>
          <w:rFonts w:ascii="Times New Roman" w:hAnsi="Times New Roman" w:cs="Times New Roman"/>
          <w:sz w:val="24"/>
          <w:szCs w:val="24"/>
        </w:rPr>
        <w:t xml:space="preserve"> di elaborati </w:t>
      </w:r>
      <w:r w:rsidR="009B2DDC">
        <w:rPr>
          <w:rFonts w:ascii="Times New Roman" w:hAnsi="Times New Roman" w:cs="Times New Roman"/>
          <w:sz w:val="24"/>
          <w:szCs w:val="24"/>
        </w:rPr>
        <w:t xml:space="preserve"> strutturali </w:t>
      </w:r>
      <w:r w:rsidR="00873E16">
        <w:rPr>
          <w:rFonts w:ascii="Times New Roman" w:hAnsi="Times New Roman" w:cs="Times New Roman"/>
          <w:sz w:val="24"/>
          <w:szCs w:val="24"/>
        </w:rPr>
        <w:t xml:space="preserve">redatti </w:t>
      </w:r>
      <w:r>
        <w:rPr>
          <w:rFonts w:ascii="Times New Roman" w:hAnsi="Times New Roman" w:cs="Times New Roman"/>
          <w:sz w:val="24"/>
          <w:szCs w:val="24"/>
        </w:rPr>
        <w:t xml:space="preserve"> dall’In</w:t>
      </w:r>
      <w:r w:rsidR="009B2DDC">
        <w:rPr>
          <w:rFonts w:ascii="Times New Roman" w:hAnsi="Times New Roman" w:cs="Times New Roman"/>
          <w:sz w:val="24"/>
          <w:szCs w:val="24"/>
        </w:rPr>
        <w:t>g</w:t>
      </w:r>
      <w:r>
        <w:rPr>
          <w:rFonts w:ascii="Times New Roman" w:hAnsi="Times New Roman" w:cs="Times New Roman"/>
          <w:sz w:val="24"/>
          <w:szCs w:val="24"/>
        </w:rPr>
        <w:t xml:space="preserve">. Giorgio </w:t>
      </w:r>
      <w:proofErr w:type="spellStart"/>
      <w:r>
        <w:rPr>
          <w:rFonts w:ascii="Times New Roman" w:hAnsi="Times New Roman" w:cs="Times New Roman"/>
          <w:sz w:val="24"/>
          <w:szCs w:val="24"/>
        </w:rPr>
        <w:t>Fazi</w:t>
      </w:r>
      <w:proofErr w:type="spellEnd"/>
      <w:r w:rsidR="00873E16">
        <w:rPr>
          <w:rFonts w:ascii="Times New Roman" w:hAnsi="Times New Roman" w:cs="Times New Roman"/>
          <w:sz w:val="24"/>
          <w:szCs w:val="24"/>
        </w:rPr>
        <w:t>,</w:t>
      </w:r>
      <w:r>
        <w:rPr>
          <w:rFonts w:ascii="Times New Roman" w:hAnsi="Times New Roman" w:cs="Times New Roman"/>
          <w:sz w:val="24"/>
          <w:szCs w:val="24"/>
        </w:rPr>
        <w:t xml:space="preserve"> </w:t>
      </w:r>
      <w:r w:rsidR="00873E16">
        <w:rPr>
          <w:rFonts w:ascii="Times New Roman" w:hAnsi="Times New Roman" w:cs="Times New Roman"/>
          <w:sz w:val="24"/>
          <w:szCs w:val="24"/>
        </w:rPr>
        <w:t>datati Maggio 2001;</w:t>
      </w:r>
    </w:p>
    <w:p w:rsidR="00C461A9" w:rsidRPr="00C461A9" w:rsidRDefault="00C461A9" w:rsidP="00C461A9">
      <w:pPr>
        <w:pStyle w:val="Paragrafoelenco"/>
        <w:rPr>
          <w:rFonts w:ascii="Times New Roman" w:hAnsi="Times New Roman" w:cs="Times New Roman"/>
          <w:sz w:val="24"/>
          <w:szCs w:val="24"/>
        </w:rPr>
      </w:pPr>
    </w:p>
    <w:p w:rsidR="001D672B" w:rsidRDefault="001D672B" w:rsidP="0079309D">
      <w:pPr>
        <w:pStyle w:val="Paragrafoelenco"/>
        <w:numPr>
          <w:ilvl w:val="0"/>
          <w:numId w:val="22"/>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Documentazione integrativa alla pratica indicata al punto precedente depositata presso la Provincia di </w:t>
      </w:r>
      <w:r w:rsidR="00212CFF">
        <w:rPr>
          <w:rFonts w:ascii="Times New Roman" w:hAnsi="Times New Roman" w:cs="Times New Roman"/>
          <w:sz w:val="24"/>
          <w:szCs w:val="24"/>
        </w:rPr>
        <w:t>P</w:t>
      </w:r>
      <w:r>
        <w:rPr>
          <w:rFonts w:ascii="Times New Roman" w:hAnsi="Times New Roman" w:cs="Times New Roman"/>
          <w:sz w:val="24"/>
          <w:szCs w:val="24"/>
        </w:rPr>
        <w:t>esaro e Urbino il 14.07.2006;</w:t>
      </w:r>
    </w:p>
    <w:p w:rsidR="00C461A9" w:rsidRPr="00C461A9" w:rsidRDefault="00C461A9" w:rsidP="00C461A9">
      <w:pPr>
        <w:pStyle w:val="Paragrafoelenco"/>
        <w:rPr>
          <w:rFonts w:ascii="Times New Roman" w:hAnsi="Times New Roman" w:cs="Times New Roman"/>
          <w:sz w:val="24"/>
          <w:szCs w:val="24"/>
        </w:rPr>
      </w:pPr>
    </w:p>
    <w:p w:rsidR="002350CE" w:rsidRDefault="00D27B7E" w:rsidP="002350CE">
      <w:pPr>
        <w:pStyle w:val="Paragrafoelenco"/>
        <w:numPr>
          <w:ilvl w:val="0"/>
          <w:numId w:val="22"/>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Progetto di variante </w:t>
      </w:r>
      <w:r w:rsidR="002350CE">
        <w:rPr>
          <w:rFonts w:ascii="Times New Roman" w:hAnsi="Times New Roman" w:cs="Times New Roman"/>
          <w:sz w:val="24"/>
          <w:szCs w:val="24"/>
        </w:rPr>
        <w:t>alla pratica indicata al precedente punto 6 depositato presso la Provincia di Pesaro e Urbino il 11.03.2008 con denuncia n. 0234/08 Cod. VNIKP2290/02;</w:t>
      </w:r>
    </w:p>
    <w:p w:rsidR="00C461A9" w:rsidRPr="00C461A9" w:rsidRDefault="00C461A9" w:rsidP="00C461A9">
      <w:pPr>
        <w:pStyle w:val="Paragrafoelenco"/>
        <w:rPr>
          <w:rFonts w:ascii="Times New Roman" w:hAnsi="Times New Roman" w:cs="Times New Roman"/>
          <w:sz w:val="24"/>
          <w:szCs w:val="24"/>
        </w:rPr>
      </w:pPr>
    </w:p>
    <w:p w:rsidR="00212A70" w:rsidRDefault="00212A70" w:rsidP="0079309D">
      <w:pPr>
        <w:pStyle w:val="Paragrafoelenco"/>
        <w:numPr>
          <w:ilvl w:val="0"/>
          <w:numId w:val="22"/>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Libro “Pesaro e il suo Ospedale</w:t>
      </w:r>
      <w:r w:rsidR="00873E16">
        <w:rPr>
          <w:rFonts w:ascii="Times New Roman" w:hAnsi="Times New Roman" w:cs="Times New Roman"/>
          <w:sz w:val="24"/>
          <w:szCs w:val="24"/>
        </w:rPr>
        <w:t>,</w:t>
      </w:r>
      <w:r>
        <w:rPr>
          <w:rFonts w:ascii="Times New Roman" w:hAnsi="Times New Roman" w:cs="Times New Roman"/>
          <w:sz w:val="24"/>
          <w:szCs w:val="24"/>
        </w:rPr>
        <w:t xml:space="preserve"> Notizie </w:t>
      </w:r>
      <w:r w:rsidR="00873E16">
        <w:rPr>
          <w:rFonts w:ascii="Times New Roman" w:hAnsi="Times New Roman" w:cs="Times New Roman"/>
          <w:sz w:val="24"/>
          <w:szCs w:val="24"/>
        </w:rPr>
        <w:t>S</w:t>
      </w:r>
      <w:r>
        <w:rPr>
          <w:rFonts w:ascii="Times New Roman" w:hAnsi="Times New Roman" w:cs="Times New Roman"/>
          <w:sz w:val="24"/>
          <w:szCs w:val="24"/>
        </w:rPr>
        <w:t xml:space="preserve">toriche” scritto da Luigi Maria Bianchini e Massimo </w:t>
      </w:r>
      <w:proofErr w:type="spellStart"/>
      <w:r>
        <w:rPr>
          <w:rFonts w:ascii="Times New Roman" w:hAnsi="Times New Roman" w:cs="Times New Roman"/>
          <w:sz w:val="24"/>
          <w:szCs w:val="24"/>
        </w:rPr>
        <w:t>Gunelli</w:t>
      </w:r>
      <w:proofErr w:type="spellEnd"/>
      <w:r w:rsidR="00D4659E">
        <w:rPr>
          <w:rFonts w:ascii="Times New Roman" w:hAnsi="Times New Roman" w:cs="Times New Roman"/>
          <w:sz w:val="24"/>
          <w:szCs w:val="24"/>
        </w:rPr>
        <w:t>,</w:t>
      </w:r>
      <w:r>
        <w:rPr>
          <w:rFonts w:ascii="Times New Roman" w:hAnsi="Times New Roman" w:cs="Times New Roman"/>
          <w:sz w:val="24"/>
          <w:szCs w:val="24"/>
        </w:rPr>
        <w:t xml:space="preserve"> pubblicato a cura del </w:t>
      </w:r>
      <w:r w:rsidR="00363A42">
        <w:rPr>
          <w:rFonts w:ascii="Times New Roman" w:hAnsi="Times New Roman" w:cs="Times New Roman"/>
          <w:sz w:val="24"/>
          <w:szCs w:val="24"/>
        </w:rPr>
        <w:t>C</w:t>
      </w:r>
      <w:r w:rsidR="00C461A9">
        <w:rPr>
          <w:rFonts w:ascii="Times New Roman" w:hAnsi="Times New Roman" w:cs="Times New Roman"/>
          <w:sz w:val="24"/>
          <w:szCs w:val="24"/>
        </w:rPr>
        <w:t>omune di Pesaro nel 1995;</w:t>
      </w:r>
    </w:p>
    <w:p w:rsidR="00C461A9" w:rsidRPr="00C461A9" w:rsidRDefault="00C461A9" w:rsidP="00C461A9">
      <w:pPr>
        <w:pStyle w:val="Paragrafoelenco"/>
        <w:rPr>
          <w:rFonts w:ascii="Times New Roman" w:hAnsi="Times New Roman" w:cs="Times New Roman"/>
          <w:sz w:val="24"/>
          <w:szCs w:val="24"/>
        </w:rPr>
      </w:pPr>
    </w:p>
    <w:p w:rsidR="002350CE" w:rsidRDefault="002350CE" w:rsidP="0079309D">
      <w:pPr>
        <w:pStyle w:val="Paragrafoelenco"/>
        <w:numPr>
          <w:ilvl w:val="0"/>
          <w:numId w:val="22"/>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Stralcio </w:t>
      </w:r>
      <w:r w:rsidR="009112E0">
        <w:rPr>
          <w:rFonts w:ascii="Times New Roman" w:hAnsi="Times New Roman" w:cs="Times New Roman"/>
          <w:sz w:val="24"/>
          <w:szCs w:val="24"/>
        </w:rPr>
        <w:t xml:space="preserve">del progetto di “ricostruzione </w:t>
      </w:r>
      <w:r w:rsidR="00965826">
        <w:rPr>
          <w:rFonts w:ascii="Times New Roman" w:hAnsi="Times New Roman" w:cs="Times New Roman"/>
          <w:sz w:val="24"/>
          <w:szCs w:val="24"/>
        </w:rPr>
        <w:t xml:space="preserve">del padiglione e ambulatorio”  (attuale Padiglione D) firmato dal titolare Cav. Gaetano di Dio,  Impresa di Costruzioni Edili e Stradali di Pesaro con allegati </w:t>
      </w:r>
      <w:r w:rsidR="00363A42">
        <w:rPr>
          <w:rFonts w:ascii="Times New Roman" w:hAnsi="Times New Roman" w:cs="Times New Roman"/>
          <w:sz w:val="24"/>
          <w:szCs w:val="24"/>
        </w:rPr>
        <w:t xml:space="preserve">i </w:t>
      </w:r>
      <w:r w:rsidR="00965826">
        <w:rPr>
          <w:rFonts w:ascii="Times New Roman" w:hAnsi="Times New Roman" w:cs="Times New Roman"/>
          <w:sz w:val="24"/>
          <w:szCs w:val="24"/>
        </w:rPr>
        <w:t xml:space="preserve">calcoli del solaio del padiglione di ingresso dell’ospedale redatti dall’Ing. </w:t>
      </w:r>
      <w:proofErr w:type="spellStart"/>
      <w:r w:rsidR="00965826">
        <w:rPr>
          <w:rFonts w:ascii="Times New Roman" w:hAnsi="Times New Roman" w:cs="Times New Roman"/>
          <w:sz w:val="24"/>
          <w:szCs w:val="24"/>
        </w:rPr>
        <w:t>Scagnetti</w:t>
      </w:r>
      <w:proofErr w:type="spellEnd"/>
      <w:r w:rsidR="00965826">
        <w:rPr>
          <w:rFonts w:ascii="Times New Roman" w:hAnsi="Times New Roman" w:cs="Times New Roman"/>
          <w:sz w:val="24"/>
          <w:szCs w:val="24"/>
        </w:rPr>
        <w:t xml:space="preserve"> Luigi di Pesaro il 09.12.1949.   </w:t>
      </w:r>
    </w:p>
    <w:p w:rsidR="00410649" w:rsidRDefault="00410649" w:rsidP="00410649">
      <w:pPr>
        <w:pStyle w:val="Paragrafoelenco"/>
        <w:spacing w:after="0" w:line="240" w:lineRule="auto"/>
        <w:jc w:val="both"/>
        <w:rPr>
          <w:rFonts w:ascii="Times New Roman" w:hAnsi="Times New Roman" w:cs="Times New Roman"/>
          <w:sz w:val="24"/>
          <w:szCs w:val="24"/>
        </w:rPr>
      </w:pPr>
    </w:p>
    <w:p w:rsidR="00F73F68" w:rsidRDefault="00F73F68" w:rsidP="002E0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Da tale documentazione è stato possibile ricostruire l’evoluzione storica e le varie trasformazioni subite dal padiglione “E”</w:t>
      </w:r>
      <w:r w:rsidR="00D27B7E">
        <w:rPr>
          <w:rFonts w:ascii="Times New Roman" w:hAnsi="Times New Roman" w:cs="Times New Roman"/>
          <w:sz w:val="24"/>
          <w:szCs w:val="24"/>
        </w:rPr>
        <w:t>.</w:t>
      </w:r>
    </w:p>
    <w:p w:rsidR="00F73F68" w:rsidRDefault="00F73F68" w:rsidP="00D27B7E">
      <w:pPr>
        <w:spacing w:after="0" w:line="240" w:lineRule="auto"/>
        <w:jc w:val="both"/>
        <w:rPr>
          <w:rFonts w:ascii="Times New Roman" w:hAnsi="Times New Roman" w:cs="Times New Roman"/>
          <w:sz w:val="24"/>
          <w:szCs w:val="24"/>
        </w:rPr>
      </w:pPr>
    </w:p>
    <w:p w:rsidR="00F73F68" w:rsidRDefault="00F73F68" w:rsidP="00D4659E">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I lavori di costruzione dell’Ospedale </w:t>
      </w:r>
      <w:r w:rsidR="00212A70">
        <w:rPr>
          <w:rFonts w:ascii="Times New Roman" w:hAnsi="Times New Roman" w:cs="Times New Roman"/>
          <w:sz w:val="24"/>
          <w:szCs w:val="24"/>
        </w:rPr>
        <w:t xml:space="preserve">San Salvatore </w:t>
      </w:r>
      <w:r>
        <w:rPr>
          <w:rFonts w:ascii="Times New Roman" w:hAnsi="Times New Roman" w:cs="Times New Roman"/>
          <w:sz w:val="24"/>
          <w:szCs w:val="24"/>
        </w:rPr>
        <w:t xml:space="preserve">cominciarono nel maggio del 1903 </w:t>
      </w:r>
      <w:r w:rsidR="00363A42">
        <w:rPr>
          <w:rFonts w:ascii="Times New Roman" w:hAnsi="Times New Roman" w:cs="Times New Roman"/>
          <w:sz w:val="24"/>
          <w:szCs w:val="24"/>
        </w:rPr>
        <w:t xml:space="preserve">da parte dell’Impresa </w:t>
      </w:r>
      <w:proofErr w:type="spellStart"/>
      <w:r w:rsidR="00363A42">
        <w:rPr>
          <w:rFonts w:ascii="Times New Roman" w:hAnsi="Times New Roman" w:cs="Times New Roman"/>
          <w:sz w:val="24"/>
          <w:szCs w:val="24"/>
        </w:rPr>
        <w:t>Rifelli</w:t>
      </w:r>
      <w:proofErr w:type="spellEnd"/>
      <w:r w:rsidR="00363A42">
        <w:rPr>
          <w:rFonts w:ascii="Times New Roman" w:hAnsi="Times New Roman" w:cs="Times New Roman"/>
          <w:sz w:val="24"/>
          <w:szCs w:val="24"/>
        </w:rPr>
        <w:t xml:space="preserve"> Paolo &amp; C</w:t>
      </w:r>
      <w:r w:rsidR="00C1251D">
        <w:rPr>
          <w:rFonts w:ascii="Times New Roman" w:hAnsi="Times New Roman" w:cs="Times New Roman"/>
          <w:sz w:val="24"/>
          <w:szCs w:val="24"/>
        </w:rPr>
        <w:t>.</w:t>
      </w:r>
      <w:r w:rsidR="00363A42">
        <w:rPr>
          <w:rFonts w:ascii="Times New Roman" w:hAnsi="Times New Roman" w:cs="Times New Roman"/>
          <w:sz w:val="24"/>
          <w:szCs w:val="24"/>
        </w:rPr>
        <w:t xml:space="preserve">, </w:t>
      </w:r>
      <w:r>
        <w:rPr>
          <w:rFonts w:ascii="Times New Roman" w:hAnsi="Times New Roman" w:cs="Times New Roman"/>
          <w:sz w:val="24"/>
          <w:szCs w:val="24"/>
        </w:rPr>
        <w:t>su progetto dell’Ing. Cav. Emilio Speroni, con l’assistenza alla costruzione dell’Ing. Franco Bertani, entrambi milanesi e procedettero velocemente tanto che solo tre anni dopo e precisamente il 05.08.1906 ebbe luogo la cerimonia di inaugurazione.</w:t>
      </w:r>
    </w:p>
    <w:p w:rsidR="00D27B7E" w:rsidRDefault="00D27B7E" w:rsidP="00D4659E">
      <w:pPr>
        <w:spacing w:after="0" w:line="240" w:lineRule="auto"/>
        <w:rPr>
          <w:rFonts w:ascii="Times New Roman" w:hAnsi="Times New Roman" w:cs="Times New Roman"/>
          <w:sz w:val="24"/>
          <w:szCs w:val="24"/>
        </w:rPr>
      </w:pPr>
    </w:p>
    <w:p w:rsidR="000C618B" w:rsidRDefault="002350CE" w:rsidP="00D4659E">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Come si può rilevare dalla cartolina commemorativa dell’inaugurazione di seguito allegata, il </w:t>
      </w:r>
      <w:r w:rsidR="000C618B">
        <w:rPr>
          <w:rFonts w:ascii="Times New Roman" w:hAnsi="Times New Roman" w:cs="Times New Roman"/>
          <w:sz w:val="24"/>
          <w:szCs w:val="24"/>
        </w:rPr>
        <w:t xml:space="preserve">complesso ospedaliero </w:t>
      </w:r>
      <w:r>
        <w:rPr>
          <w:rFonts w:ascii="Times New Roman" w:hAnsi="Times New Roman" w:cs="Times New Roman"/>
          <w:sz w:val="24"/>
          <w:szCs w:val="24"/>
        </w:rPr>
        <w:t>era costituito da un corpo centr</w:t>
      </w:r>
      <w:r w:rsidR="00363A42">
        <w:rPr>
          <w:rFonts w:ascii="Times New Roman" w:hAnsi="Times New Roman" w:cs="Times New Roman"/>
          <w:sz w:val="24"/>
          <w:szCs w:val="24"/>
        </w:rPr>
        <w:t>ale unito per mezzo di due logge</w:t>
      </w:r>
      <w:r>
        <w:rPr>
          <w:rFonts w:ascii="Times New Roman" w:hAnsi="Times New Roman" w:cs="Times New Roman"/>
          <w:sz w:val="24"/>
          <w:szCs w:val="24"/>
        </w:rPr>
        <w:t xml:space="preserve"> ad altrettanti corpi laterali uno a destra (attual</w:t>
      </w:r>
      <w:r w:rsidR="00363A42">
        <w:rPr>
          <w:rFonts w:ascii="Times New Roman" w:hAnsi="Times New Roman" w:cs="Times New Roman"/>
          <w:sz w:val="24"/>
          <w:szCs w:val="24"/>
        </w:rPr>
        <w:t>mente</w:t>
      </w:r>
      <w:r>
        <w:rPr>
          <w:rFonts w:ascii="Times New Roman" w:hAnsi="Times New Roman" w:cs="Times New Roman"/>
          <w:sz w:val="24"/>
          <w:szCs w:val="24"/>
        </w:rPr>
        <w:t xml:space="preserve"> parte del padiglione E)</w:t>
      </w:r>
      <w:r w:rsidR="00363A42">
        <w:rPr>
          <w:rFonts w:ascii="Times New Roman" w:hAnsi="Times New Roman" w:cs="Times New Roman"/>
          <w:sz w:val="24"/>
          <w:szCs w:val="24"/>
        </w:rPr>
        <w:t>, l’altro a sinistra (attualmente parte del padiglione A)</w:t>
      </w:r>
      <w:r w:rsidR="000C618B">
        <w:rPr>
          <w:rFonts w:ascii="Times New Roman" w:hAnsi="Times New Roman" w:cs="Times New Roman"/>
          <w:sz w:val="24"/>
          <w:szCs w:val="24"/>
        </w:rPr>
        <w:t xml:space="preserve">: tutti e tre i fabbricati </w:t>
      </w:r>
      <w:r w:rsidR="00363A42">
        <w:rPr>
          <w:rFonts w:ascii="Times New Roman" w:hAnsi="Times New Roman" w:cs="Times New Roman"/>
          <w:sz w:val="24"/>
          <w:szCs w:val="24"/>
        </w:rPr>
        <w:t xml:space="preserve"> </w:t>
      </w:r>
      <w:r>
        <w:rPr>
          <w:rFonts w:ascii="Times New Roman" w:hAnsi="Times New Roman" w:cs="Times New Roman"/>
          <w:sz w:val="24"/>
          <w:szCs w:val="24"/>
        </w:rPr>
        <w:t>principale era</w:t>
      </w:r>
      <w:r w:rsidR="000C618B">
        <w:rPr>
          <w:rFonts w:ascii="Times New Roman" w:hAnsi="Times New Roman" w:cs="Times New Roman"/>
          <w:sz w:val="24"/>
          <w:szCs w:val="24"/>
        </w:rPr>
        <w:t xml:space="preserve">no disposti su due ordini di piani. </w:t>
      </w:r>
      <w:r>
        <w:rPr>
          <w:rFonts w:ascii="Times New Roman" w:hAnsi="Times New Roman" w:cs="Times New Roman"/>
          <w:sz w:val="24"/>
          <w:szCs w:val="24"/>
        </w:rPr>
        <w:t xml:space="preserve">  </w:t>
      </w:r>
    </w:p>
    <w:p w:rsidR="000C618B" w:rsidRDefault="000C618B" w:rsidP="00D4659E">
      <w:pPr>
        <w:spacing w:after="0" w:line="240" w:lineRule="auto"/>
        <w:jc w:val="both"/>
        <w:rPr>
          <w:rFonts w:ascii="Times New Roman" w:hAnsi="Times New Roman" w:cs="Times New Roman"/>
          <w:sz w:val="24"/>
          <w:szCs w:val="24"/>
        </w:rPr>
      </w:pPr>
    </w:p>
    <w:p w:rsidR="00E04D49" w:rsidRDefault="00E04D49" w:rsidP="00D4659E">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I </w:t>
      </w:r>
      <w:r w:rsidR="000C618B">
        <w:rPr>
          <w:rFonts w:ascii="Times New Roman" w:hAnsi="Times New Roman" w:cs="Times New Roman"/>
          <w:sz w:val="24"/>
          <w:szCs w:val="24"/>
        </w:rPr>
        <w:t xml:space="preserve">corpi laterali, posti ad angolo retto con quello centrale </w:t>
      </w:r>
      <w:r>
        <w:rPr>
          <w:rFonts w:ascii="Times New Roman" w:hAnsi="Times New Roman" w:cs="Times New Roman"/>
          <w:sz w:val="24"/>
          <w:szCs w:val="24"/>
        </w:rPr>
        <w:t>avevano tre finestre per piano sul prospetto principale e cinque finestre per piano nei prospetti esterni.</w:t>
      </w:r>
    </w:p>
    <w:p w:rsidR="00C461A9" w:rsidRDefault="00C461A9" w:rsidP="00D4659E">
      <w:pPr>
        <w:spacing w:after="0" w:line="240" w:lineRule="auto"/>
        <w:jc w:val="both"/>
        <w:rPr>
          <w:rFonts w:ascii="Times New Roman" w:hAnsi="Times New Roman" w:cs="Times New Roman"/>
          <w:sz w:val="24"/>
          <w:szCs w:val="24"/>
        </w:rPr>
      </w:pPr>
    </w:p>
    <w:p w:rsidR="00D27B7E" w:rsidRDefault="00D27B7E" w:rsidP="00D4659E">
      <w:pPr>
        <w:spacing w:after="0" w:line="240" w:lineRule="auto"/>
        <w:rPr>
          <w:rFonts w:ascii="Times New Roman" w:hAnsi="Times New Roman" w:cs="Times New Roman"/>
          <w:sz w:val="24"/>
          <w:szCs w:val="24"/>
        </w:rPr>
      </w:pPr>
      <w:r>
        <w:rPr>
          <w:rFonts w:ascii="Times New Roman" w:hAnsi="Times New Roman" w:cs="Times New Roman"/>
          <w:sz w:val="24"/>
          <w:szCs w:val="24"/>
        </w:rPr>
        <w:t>Il complesso ospedaliero del 1906 era costituito inoltre da un padiglione infetti e da un padiglione di ingresso come risulta dalle foto di epoca</w:t>
      </w:r>
      <w:r w:rsidR="00212A70">
        <w:rPr>
          <w:rFonts w:ascii="Times New Roman" w:hAnsi="Times New Roman" w:cs="Times New Roman"/>
          <w:sz w:val="24"/>
          <w:szCs w:val="24"/>
        </w:rPr>
        <w:t xml:space="preserve"> di seguito</w:t>
      </w:r>
      <w:r>
        <w:rPr>
          <w:rFonts w:ascii="Times New Roman" w:hAnsi="Times New Roman" w:cs="Times New Roman"/>
          <w:sz w:val="24"/>
          <w:szCs w:val="24"/>
        </w:rPr>
        <w:t xml:space="preserve"> allegate.</w:t>
      </w:r>
    </w:p>
    <w:p w:rsidR="00D4659E" w:rsidRDefault="00C1247F" w:rsidP="00D4659E">
      <w:pPr>
        <w:spacing w:after="0" w:line="240" w:lineRule="auto"/>
        <w:rPr>
          <w:rFonts w:ascii="Times New Roman" w:hAnsi="Times New Roman" w:cs="Times New Roman"/>
          <w:sz w:val="24"/>
          <w:szCs w:val="24"/>
        </w:rPr>
      </w:pPr>
      <w:r>
        <w:rPr>
          <w:noProof/>
          <w:lang w:eastAsia="it-IT"/>
        </w:rPr>
        <w:lastRenderedPageBreak/>
        <w:drawing>
          <wp:anchor distT="0" distB="0" distL="114300" distR="114300" simplePos="0" relativeHeight="251661312" behindDoc="0" locked="0" layoutInCell="1" allowOverlap="1" wp14:anchorId="378F4A32" wp14:editId="0F1E3BE1">
            <wp:simplePos x="0" y="0"/>
            <wp:positionH relativeFrom="column">
              <wp:posOffset>207010</wp:posOffset>
            </wp:positionH>
            <wp:positionV relativeFrom="paragraph">
              <wp:posOffset>116205</wp:posOffset>
            </wp:positionV>
            <wp:extent cx="5637530" cy="7995285"/>
            <wp:effectExtent l="0" t="0" r="1270" b="5715"/>
            <wp:wrapSquare wrapText="bothSides"/>
            <wp:docPr id="27" name="Immagine 27" descr="D:\CLIENTI\AZIENDA OSPEDALIERA OSPEDALI RIUNITI MARCHE NORD\VERIFICA SISMICA GARA\3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CLIENTI\AZIENDA OSPEDALIERA OSPEDALI RIUNITI MARCHE NORD\VERIFICA SISMICA GARA\317.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37530" cy="799528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4659E" w:rsidRDefault="00D4659E" w:rsidP="00D4659E">
      <w:pPr>
        <w:spacing w:after="0" w:line="240" w:lineRule="auto"/>
        <w:rPr>
          <w:rFonts w:ascii="Times New Roman" w:hAnsi="Times New Roman" w:cs="Times New Roman"/>
          <w:sz w:val="24"/>
          <w:szCs w:val="24"/>
        </w:rPr>
      </w:pPr>
    </w:p>
    <w:p w:rsidR="00D4659E" w:rsidRDefault="00D4659E" w:rsidP="00D4659E">
      <w:pPr>
        <w:spacing w:after="0" w:line="240" w:lineRule="auto"/>
        <w:rPr>
          <w:rFonts w:ascii="Times New Roman" w:hAnsi="Times New Roman" w:cs="Times New Roman"/>
          <w:sz w:val="24"/>
          <w:szCs w:val="24"/>
        </w:rPr>
      </w:pPr>
    </w:p>
    <w:p w:rsidR="00D4659E" w:rsidRDefault="00C1247F" w:rsidP="00D4659E">
      <w:pPr>
        <w:spacing w:after="0" w:line="240" w:lineRule="auto"/>
        <w:rPr>
          <w:rFonts w:ascii="Times New Roman" w:hAnsi="Times New Roman" w:cs="Times New Roman"/>
          <w:sz w:val="24"/>
          <w:szCs w:val="24"/>
        </w:rPr>
      </w:pPr>
      <w:r>
        <w:rPr>
          <w:noProof/>
          <w:lang w:eastAsia="it-IT"/>
        </w:rPr>
        <w:lastRenderedPageBreak/>
        <w:drawing>
          <wp:anchor distT="0" distB="0" distL="114300" distR="114300" simplePos="0" relativeHeight="251662336" behindDoc="0" locked="0" layoutInCell="1" allowOverlap="1" wp14:anchorId="1FEECB0D" wp14:editId="26F062F4">
            <wp:simplePos x="0" y="0"/>
            <wp:positionH relativeFrom="column">
              <wp:posOffset>156210</wp:posOffset>
            </wp:positionH>
            <wp:positionV relativeFrom="paragraph">
              <wp:posOffset>230505</wp:posOffset>
            </wp:positionV>
            <wp:extent cx="5681345" cy="8216900"/>
            <wp:effectExtent l="0" t="0" r="0" b="0"/>
            <wp:wrapSquare wrapText="bothSides"/>
            <wp:docPr id="29" name="Immagine 29" descr="D:\CLIENTI\AZIENDA OSPEDALIERA OSPEDALI RIUNITI MARCHE NORD\VERIFICA SISMICA GARA\3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CLIENTI\AZIENDA OSPEDALIERA OSPEDALI RIUNITI MARCHE NORD\VERIFICA SISMICA GARA\317.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681345" cy="82169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4659E" w:rsidRDefault="00D4659E" w:rsidP="00D4659E">
      <w:pPr>
        <w:spacing w:after="0" w:line="240" w:lineRule="auto"/>
        <w:rPr>
          <w:rFonts w:ascii="Times New Roman" w:hAnsi="Times New Roman" w:cs="Times New Roman"/>
          <w:sz w:val="24"/>
          <w:szCs w:val="24"/>
        </w:rPr>
      </w:pPr>
    </w:p>
    <w:p w:rsidR="00D4659E" w:rsidRDefault="00D4659E" w:rsidP="00D27B7E">
      <w:pPr>
        <w:rPr>
          <w:rFonts w:ascii="Times New Roman" w:hAnsi="Times New Roman" w:cs="Times New Roman"/>
          <w:sz w:val="24"/>
          <w:szCs w:val="24"/>
        </w:rPr>
      </w:pPr>
    </w:p>
    <w:p w:rsidR="00D4659E" w:rsidRDefault="00C1247F" w:rsidP="00D27B7E">
      <w:pPr>
        <w:rPr>
          <w:rFonts w:ascii="Times New Roman" w:hAnsi="Times New Roman" w:cs="Times New Roman"/>
          <w:sz w:val="24"/>
          <w:szCs w:val="24"/>
        </w:rPr>
      </w:pPr>
      <w:r>
        <w:rPr>
          <w:noProof/>
          <w:lang w:eastAsia="it-IT"/>
        </w:rPr>
        <w:lastRenderedPageBreak/>
        <w:drawing>
          <wp:anchor distT="0" distB="0" distL="114300" distR="114300" simplePos="0" relativeHeight="251660288" behindDoc="0" locked="0" layoutInCell="1" allowOverlap="1" wp14:anchorId="49D71D08" wp14:editId="5C819E49">
            <wp:simplePos x="0" y="0"/>
            <wp:positionH relativeFrom="column">
              <wp:posOffset>397510</wp:posOffset>
            </wp:positionH>
            <wp:positionV relativeFrom="paragraph">
              <wp:posOffset>115570</wp:posOffset>
            </wp:positionV>
            <wp:extent cx="5334000" cy="3709035"/>
            <wp:effectExtent l="0" t="0" r="0" b="5715"/>
            <wp:wrapSquare wrapText="bothSides"/>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5334000" cy="3709035"/>
                    </a:xfrm>
                    <a:prstGeom prst="rect">
                      <a:avLst/>
                    </a:prstGeom>
                  </pic:spPr>
                </pic:pic>
              </a:graphicData>
            </a:graphic>
            <wp14:sizeRelH relativeFrom="margin">
              <wp14:pctWidth>0</wp14:pctWidth>
            </wp14:sizeRelH>
            <wp14:sizeRelV relativeFrom="margin">
              <wp14:pctHeight>0</wp14:pctHeight>
            </wp14:sizeRelV>
          </wp:anchor>
        </w:drawing>
      </w:r>
    </w:p>
    <w:p w:rsidR="00D4659E" w:rsidRDefault="00D4659E" w:rsidP="00D27B7E">
      <w:pPr>
        <w:rPr>
          <w:rFonts w:ascii="Times New Roman" w:hAnsi="Times New Roman" w:cs="Times New Roman"/>
          <w:sz w:val="24"/>
          <w:szCs w:val="24"/>
        </w:rPr>
      </w:pPr>
    </w:p>
    <w:p w:rsidR="00D4659E" w:rsidRDefault="00D4659E" w:rsidP="00D27B7E">
      <w:pPr>
        <w:rPr>
          <w:rFonts w:ascii="Times New Roman" w:hAnsi="Times New Roman" w:cs="Times New Roman"/>
          <w:sz w:val="24"/>
          <w:szCs w:val="24"/>
        </w:rPr>
      </w:pPr>
    </w:p>
    <w:p w:rsidR="00D4659E" w:rsidRDefault="00D4659E" w:rsidP="00D27B7E">
      <w:pPr>
        <w:rPr>
          <w:rFonts w:ascii="Times New Roman" w:hAnsi="Times New Roman" w:cs="Times New Roman"/>
          <w:sz w:val="24"/>
          <w:szCs w:val="24"/>
        </w:rPr>
      </w:pPr>
    </w:p>
    <w:p w:rsidR="00D4659E" w:rsidRDefault="00D4659E" w:rsidP="00D27B7E">
      <w:pPr>
        <w:rPr>
          <w:rFonts w:ascii="Times New Roman" w:hAnsi="Times New Roman" w:cs="Times New Roman"/>
          <w:sz w:val="24"/>
          <w:szCs w:val="24"/>
        </w:rPr>
      </w:pPr>
    </w:p>
    <w:p w:rsidR="00D4659E" w:rsidRDefault="00D4659E" w:rsidP="00D27B7E">
      <w:pPr>
        <w:rPr>
          <w:rFonts w:ascii="Times New Roman" w:hAnsi="Times New Roman" w:cs="Times New Roman"/>
          <w:sz w:val="24"/>
          <w:szCs w:val="24"/>
        </w:rPr>
      </w:pPr>
    </w:p>
    <w:p w:rsidR="00D4659E" w:rsidRDefault="00D4659E" w:rsidP="00D27B7E">
      <w:pPr>
        <w:rPr>
          <w:rFonts w:ascii="Times New Roman" w:hAnsi="Times New Roman" w:cs="Times New Roman"/>
          <w:sz w:val="24"/>
          <w:szCs w:val="24"/>
        </w:rPr>
      </w:pPr>
    </w:p>
    <w:p w:rsidR="00D4659E" w:rsidRDefault="00D4659E" w:rsidP="00D27B7E">
      <w:pPr>
        <w:rPr>
          <w:rFonts w:ascii="Times New Roman" w:hAnsi="Times New Roman" w:cs="Times New Roman"/>
          <w:sz w:val="24"/>
          <w:szCs w:val="24"/>
        </w:rPr>
      </w:pPr>
    </w:p>
    <w:p w:rsidR="00D4659E" w:rsidRDefault="00D4659E" w:rsidP="00D27B7E">
      <w:pPr>
        <w:rPr>
          <w:rFonts w:ascii="Times New Roman" w:hAnsi="Times New Roman" w:cs="Times New Roman"/>
          <w:sz w:val="24"/>
          <w:szCs w:val="24"/>
        </w:rPr>
      </w:pPr>
    </w:p>
    <w:p w:rsidR="00C1247F" w:rsidRDefault="00C1247F" w:rsidP="006913B0">
      <w:pPr>
        <w:spacing w:after="0" w:line="240" w:lineRule="auto"/>
        <w:jc w:val="both"/>
        <w:rPr>
          <w:rFonts w:ascii="Times New Roman" w:hAnsi="Times New Roman" w:cs="Times New Roman"/>
          <w:sz w:val="24"/>
          <w:szCs w:val="24"/>
        </w:rPr>
      </w:pPr>
    </w:p>
    <w:p w:rsidR="00C1247F" w:rsidRDefault="00C1247F" w:rsidP="006913B0">
      <w:pPr>
        <w:spacing w:after="0" w:line="240" w:lineRule="auto"/>
        <w:jc w:val="both"/>
        <w:rPr>
          <w:rFonts w:ascii="Times New Roman" w:hAnsi="Times New Roman" w:cs="Times New Roman"/>
          <w:sz w:val="24"/>
          <w:szCs w:val="24"/>
        </w:rPr>
      </w:pPr>
    </w:p>
    <w:p w:rsidR="00C1247F" w:rsidRDefault="00C1247F" w:rsidP="006913B0">
      <w:pPr>
        <w:spacing w:after="0" w:line="240" w:lineRule="auto"/>
        <w:jc w:val="both"/>
        <w:rPr>
          <w:rFonts w:ascii="Times New Roman" w:hAnsi="Times New Roman" w:cs="Times New Roman"/>
          <w:sz w:val="24"/>
          <w:szCs w:val="24"/>
        </w:rPr>
      </w:pPr>
    </w:p>
    <w:p w:rsidR="00C1247F" w:rsidRDefault="00C1247F" w:rsidP="006913B0">
      <w:pPr>
        <w:spacing w:after="0" w:line="240" w:lineRule="auto"/>
        <w:jc w:val="both"/>
        <w:rPr>
          <w:rFonts w:ascii="Times New Roman" w:hAnsi="Times New Roman" w:cs="Times New Roman"/>
          <w:sz w:val="24"/>
          <w:szCs w:val="24"/>
        </w:rPr>
      </w:pPr>
    </w:p>
    <w:p w:rsidR="00C1247F" w:rsidRDefault="00C1247F" w:rsidP="006913B0">
      <w:pPr>
        <w:spacing w:after="0" w:line="240" w:lineRule="auto"/>
        <w:jc w:val="both"/>
        <w:rPr>
          <w:rFonts w:ascii="Times New Roman" w:hAnsi="Times New Roman" w:cs="Times New Roman"/>
          <w:sz w:val="24"/>
          <w:szCs w:val="24"/>
        </w:rPr>
      </w:pPr>
    </w:p>
    <w:p w:rsidR="00C1247F" w:rsidRDefault="00C1247F" w:rsidP="006913B0">
      <w:pPr>
        <w:spacing w:after="0" w:line="240" w:lineRule="auto"/>
        <w:jc w:val="both"/>
        <w:rPr>
          <w:rFonts w:ascii="Times New Roman" w:hAnsi="Times New Roman" w:cs="Times New Roman"/>
          <w:sz w:val="24"/>
          <w:szCs w:val="24"/>
        </w:rPr>
      </w:pPr>
    </w:p>
    <w:p w:rsidR="006913B0" w:rsidRDefault="00212CFF" w:rsidP="006913B0">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Nelle planimetrie catastali redatte il 30.04.1940 </w:t>
      </w:r>
      <w:r w:rsidR="00B345B0">
        <w:rPr>
          <w:rFonts w:ascii="Times New Roman" w:hAnsi="Times New Roman" w:cs="Times New Roman"/>
          <w:sz w:val="24"/>
          <w:szCs w:val="24"/>
        </w:rPr>
        <w:t>dal Geom. Giuseppe Pantanelli</w:t>
      </w:r>
      <w:r w:rsidR="004F1DA1">
        <w:rPr>
          <w:rFonts w:ascii="Times New Roman" w:hAnsi="Times New Roman" w:cs="Times New Roman"/>
          <w:sz w:val="24"/>
          <w:szCs w:val="24"/>
        </w:rPr>
        <w:t>,</w:t>
      </w:r>
      <w:r w:rsidR="00B345B0">
        <w:rPr>
          <w:rFonts w:ascii="Times New Roman" w:hAnsi="Times New Roman" w:cs="Times New Roman"/>
          <w:sz w:val="24"/>
          <w:szCs w:val="24"/>
        </w:rPr>
        <w:t xml:space="preserve"> </w:t>
      </w:r>
      <w:r>
        <w:rPr>
          <w:rFonts w:ascii="Times New Roman" w:hAnsi="Times New Roman" w:cs="Times New Roman"/>
          <w:sz w:val="24"/>
          <w:szCs w:val="24"/>
        </w:rPr>
        <w:t>il complesso ospedaliero risulta essere stato ampliato su</w:t>
      </w:r>
      <w:r w:rsidR="00B345B0">
        <w:rPr>
          <w:rFonts w:ascii="Times New Roman" w:hAnsi="Times New Roman" w:cs="Times New Roman"/>
          <w:sz w:val="24"/>
          <w:szCs w:val="24"/>
        </w:rPr>
        <w:t>i lati esterni del fabbricato principale</w:t>
      </w:r>
      <w:r w:rsidR="00C1247F">
        <w:rPr>
          <w:rFonts w:ascii="Times New Roman" w:hAnsi="Times New Roman" w:cs="Times New Roman"/>
          <w:sz w:val="24"/>
          <w:szCs w:val="24"/>
        </w:rPr>
        <w:t>,</w:t>
      </w:r>
      <w:r w:rsidR="00B345B0">
        <w:rPr>
          <w:rFonts w:ascii="Times New Roman" w:hAnsi="Times New Roman" w:cs="Times New Roman"/>
          <w:sz w:val="24"/>
          <w:szCs w:val="24"/>
        </w:rPr>
        <w:t xml:space="preserve"> </w:t>
      </w:r>
      <w:r>
        <w:rPr>
          <w:rFonts w:ascii="Times New Roman" w:hAnsi="Times New Roman" w:cs="Times New Roman"/>
          <w:sz w:val="24"/>
          <w:szCs w:val="24"/>
        </w:rPr>
        <w:t xml:space="preserve"> per creare ulteriori vani di degenza</w:t>
      </w:r>
      <w:r w:rsidR="00C1247F">
        <w:rPr>
          <w:rFonts w:ascii="Times New Roman" w:hAnsi="Times New Roman" w:cs="Times New Roman"/>
          <w:sz w:val="24"/>
          <w:szCs w:val="24"/>
        </w:rPr>
        <w:t>,</w:t>
      </w:r>
      <w:r>
        <w:rPr>
          <w:rFonts w:ascii="Times New Roman" w:hAnsi="Times New Roman" w:cs="Times New Roman"/>
          <w:sz w:val="24"/>
          <w:szCs w:val="24"/>
        </w:rPr>
        <w:t xml:space="preserve"> trasformando le finestre originarie in porte.</w:t>
      </w:r>
      <w:r w:rsidR="006913B0">
        <w:rPr>
          <w:rFonts w:ascii="Times New Roman" w:hAnsi="Times New Roman" w:cs="Times New Roman"/>
          <w:sz w:val="24"/>
          <w:szCs w:val="24"/>
        </w:rPr>
        <w:t xml:space="preserve"> Tale ampliamento fu probabilmente realizzato tra  il 1934 e il 1939. </w:t>
      </w:r>
    </w:p>
    <w:p w:rsidR="006913B0" w:rsidRDefault="006913B0" w:rsidP="006913B0">
      <w:pPr>
        <w:spacing w:after="0" w:line="240" w:lineRule="auto"/>
        <w:jc w:val="both"/>
        <w:rPr>
          <w:rFonts w:ascii="Times New Roman" w:hAnsi="Times New Roman" w:cs="Times New Roman"/>
          <w:sz w:val="24"/>
          <w:szCs w:val="24"/>
        </w:rPr>
      </w:pPr>
    </w:p>
    <w:p w:rsidR="00212CFF" w:rsidRDefault="006913B0" w:rsidP="006913B0">
      <w:pPr>
        <w:jc w:val="center"/>
        <w:rPr>
          <w:sz w:val="28"/>
          <w:szCs w:val="28"/>
        </w:rPr>
      </w:pPr>
      <w:r>
        <w:rPr>
          <w:noProof/>
          <w:color w:val="FF0000"/>
          <w:lang w:eastAsia="it-IT"/>
        </w:rPr>
        <w:drawing>
          <wp:inline distT="0" distB="0" distL="0" distR="0" wp14:anchorId="62B04D68" wp14:editId="20967882">
            <wp:extent cx="5321300" cy="4074651"/>
            <wp:effectExtent l="0" t="0" r="0" b="2540"/>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21300" cy="4074651"/>
                    </a:xfrm>
                    <a:prstGeom prst="rect">
                      <a:avLst/>
                    </a:prstGeom>
                    <a:noFill/>
                    <a:ln>
                      <a:noFill/>
                    </a:ln>
                  </pic:spPr>
                </pic:pic>
              </a:graphicData>
            </a:graphic>
          </wp:inline>
        </w:drawing>
      </w:r>
    </w:p>
    <w:p w:rsidR="004F1DA1" w:rsidRDefault="004F1DA1" w:rsidP="002E0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Il 25 aprile 1944 l’Ospedale subì  un bombardamento che rese inagibile l’ala sinistra dell’edificio principale</w:t>
      </w:r>
      <w:r w:rsidR="00664BD5">
        <w:rPr>
          <w:rFonts w:ascii="Times New Roman" w:hAnsi="Times New Roman" w:cs="Times New Roman"/>
          <w:sz w:val="24"/>
          <w:szCs w:val="24"/>
        </w:rPr>
        <w:t>.</w:t>
      </w:r>
    </w:p>
    <w:p w:rsidR="00C44FD8" w:rsidRDefault="00C44FD8" w:rsidP="002E0F62">
      <w:pPr>
        <w:spacing w:after="0" w:line="240" w:lineRule="auto"/>
        <w:jc w:val="both"/>
        <w:rPr>
          <w:rFonts w:ascii="Times New Roman" w:hAnsi="Times New Roman" w:cs="Times New Roman"/>
          <w:sz w:val="24"/>
          <w:szCs w:val="24"/>
        </w:rPr>
      </w:pPr>
    </w:p>
    <w:p w:rsidR="00C44FD8" w:rsidRDefault="00C44FD8" w:rsidP="002E0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Dopo la fine della seconda Guerra Mondiale </w:t>
      </w:r>
      <w:r w:rsidR="00664BD5">
        <w:rPr>
          <w:rFonts w:ascii="Times New Roman" w:hAnsi="Times New Roman" w:cs="Times New Roman"/>
          <w:sz w:val="24"/>
          <w:szCs w:val="24"/>
        </w:rPr>
        <w:t>l</w:t>
      </w:r>
      <w:r>
        <w:rPr>
          <w:rFonts w:ascii="Times New Roman" w:hAnsi="Times New Roman" w:cs="Times New Roman"/>
          <w:sz w:val="24"/>
          <w:szCs w:val="24"/>
        </w:rPr>
        <w:t xml:space="preserve">’Ospedale San Salvatore fu ampliato con la realizzazione </w:t>
      </w:r>
      <w:r w:rsidR="00664BD5">
        <w:rPr>
          <w:rFonts w:ascii="Times New Roman" w:hAnsi="Times New Roman" w:cs="Times New Roman"/>
          <w:sz w:val="24"/>
          <w:szCs w:val="24"/>
        </w:rPr>
        <w:t xml:space="preserve">della parte in muratura </w:t>
      </w:r>
      <w:r>
        <w:rPr>
          <w:rFonts w:ascii="Times New Roman" w:hAnsi="Times New Roman" w:cs="Times New Roman"/>
          <w:sz w:val="24"/>
          <w:szCs w:val="24"/>
        </w:rPr>
        <w:t xml:space="preserve">dell’attuale padiglione </w:t>
      </w:r>
      <w:r w:rsidR="00137118">
        <w:rPr>
          <w:rFonts w:ascii="Times New Roman" w:hAnsi="Times New Roman" w:cs="Times New Roman"/>
          <w:sz w:val="24"/>
          <w:szCs w:val="24"/>
        </w:rPr>
        <w:t>D</w:t>
      </w:r>
      <w:r>
        <w:rPr>
          <w:rFonts w:ascii="Times New Roman" w:hAnsi="Times New Roman" w:cs="Times New Roman"/>
          <w:sz w:val="24"/>
          <w:szCs w:val="24"/>
        </w:rPr>
        <w:t xml:space="preserve"> e con la sopraelevazione </w:t>
      </w:r>
      <w:r w:rsidR="00664BD5">
        <w:rPr>
          <w:rFonts w:ascii="Times New Roman" w:hAnsi="Times New Roman" w:cs="Times New Roman"/>
          <w:sz w:val="24"/>
          <w:szCs w:val="24"/>
        </w:rPr>
        <w:t xml:space="preserve">di un </w:t>
      </w:r>
      <w:r w:rsidR="00137118">
        <w:rPr>
          <w:rFonts w:ascii="Times New Roman" w:hAnsi="Times New Roman" w:cs="Times New Roman"/>
          <w:sz w:val="24"/>
          <w:szCs w:val="24"/>
        </w:rPr>
        <w:t xml:space="preserve">piano del complesso originario (attualmente padiglioni B, parte dei Padiglioni A ed E). </w:t>
      </w:r>
      <w:r w:rsidR="00664BD5">
        <w:rPr>
          <w:rFonts w:ascii="Times New Roman" w:hAnsi="Times New Roman" w:cs="Times New Roman"/>
          <w:sz w:val="24"/>
          <w:szCs w:val="24"/>
        </w:rPr>
        <w:t xml:space="preserve"> I lavori furono eseguiti nel 1950 in quanto i calcoli del solaio in laterizio e cemento armato redatti dall’Ing. Luigi </w:t>
      </w:r>
      <w:proofErr w:type="spellStart"/>
      <w:r w:rsidR="00664BD5">
        <w:rPr>
          <w:rFonts w:ascii="Times New Roman" w:hAnsi="Times New Roman" w:cs="Times New Roman"/>
          <w:sz w:val="24"/>
          <w:szCs w:val="24"/>
        </w:rPr>
        <w:t>Scagnetti</w:t>
      </w:r>
      <w:proofErr w:type="spellEnd"/>
      <w:r w:rsidR="00664BD5">
        <w:rPr>
          <w:rFonts w:ascii="Times New Roman" w:hAnsi="Times New Roman" w:cs="Times New Roman"/>
          <w:sz w:val="24"/>
          <w:szCs w:val="24"/>
        </w:rPr>
        <w:t xml:space="preserve"> di Pesaro risultano datati 09.12.1949. </w:t>
      </w:r>
    </w:p>
    <w:p w:rsidR="00137118" w:rsidRDefault="00137118" w:rsidP="002E0F62">
      <w:pPr>
        <w:spacing w:after="0" w:line="240" w:lineRule="auto"/>
        <w:jc w:val="both"/>
        <w:rPr>
          <w:rFonts w:ascii="Times New Roman" w:hAnsi="Times New Roman" w:cs="Times New Roman"/>
          <w:sz w:val="24"/>
          <w:szCs w:val="24"/>
        </w:rPr>
      </w:pPr>
    </w:p>
    <w:p w:rsidR="002731DF" w:rsidRDefault="00137118" w:rsidP="002E0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Il 05.06.1959 fu redatto il progetto di ampliamento </w:t>
      </w:r>
      <w:r w:rsidR="00C1251D">
        <w:rPr>
          <w:rFonts w:ascii="Times New Roman" w:hAnsi="Times New Roman" w:cs="Times New Roman"/>
          <w:sz w:val="24"/>
          <w:szCs w:val="24"/>
        </w:rPr>
        <w:t xml:space="preserve">del Padiglione E,  </w:t>
      </w:r>
      <w:r>
        <w:rPr>
          <w:rFonts w:ascii="Times New Roman" w:hAnsi="Times New Roman" w:cs="Times New Roman"/>
          <w:sz w:val="24"/>
          <w:szCs w:val="24"/>
        </w:rPr>
        <w:t xml:space="preserve">da parte dell’Ing. Carlo Mariotti con struttura portante in c.a.  </w:t>
      </w:r>
      <w:r w:rsidR="002731DF">
        <w:rPr>
          <w:rFonts w:ascii="Times New Roman" w:hAnsi="Times New Roman" w:cs="Times New Roman"/>
          <w:sz w:val="24"/>
          <w:szCs w:val="24"/>
        </w:rPr>
        <w:t>realizzata in aderenza alla struttura preesistente in muratura.</w:t>
      </w:r>
    </w:p>
    <w:p w:rsidR="004F1DA1" w:rsidRDefault="004F1DA1" w:rsidP="002E0F62">
      <w:pPr>
        <w:spacing w:after="0" w:line="240" w:lineRule="auto"/>
        <w:jc w:val="both"/>
        <w:rPr>
          <w:rFonts w:ascii="Times New Roman" w:hAnsi="Times New Roman" w:cs="Times New Roman"/>
          <w:b/>
          <w:sz w:val="24"/>
          <w:szCs w:val="24"/>
        </w:rPr>
      </w:pPr>
    </w:p>
    <w:p w:rsidR="002731DF" w:rsidRPr="002731DF" w:rsidRDefault="002731DF" w:rsidP="002E0F62">
      <w:pPr>
        <w:spacing w:after="0" w:line="240" w:lineRule="auto"/>
        <w:jc w:val="both"/>
        <w:rPr>
          <w:rFonts w:ascii="Times New Roman" w:hAnsi="Times New Roman" w:cs="Times New Roman"/>
          <w:sz w:val="24"/>
          <w:szCs w:val="24"/>
        </w:rPr>
      </w:pPr>
      <w:r w:rsidRPr="002731DF">
        <w:rPr>
          <w:rFonts w:ascii="Times New Roman" w:hAnsi="Times New Roman" w:cs="Times New Roman"/>
          <w:sz w:val="24"/>
          <w:szCs w:val="24"/>
        </w:rPr>
        <w:t xml:space="preserve">Tale ampliamento nella parte interna  </w:t>
      </w:r>
      <w:r>
        <w:rPr>
          <w:rFonts w:ascii="Times New Roman" w:hAnsi="Times New Roman" w:cs="Times New Roman"/>
          <w:sz w:val="24"/>
          <w:szCs w:val="24"/>
        </w:rPr>
        <w:t xml:space="preserve">prevedeva la creazione di una rientranza </w:t>
      </w:r>
      <w:r w:rsidR="0066775B">
        <w:rPr>
          <w:rFonts w:ascii="Times New Roman" w:hAnsi="Times New Roman" w:cs="Times New Roman"/>
          <w:sz w:val="24"/>
          <w:szCs w:val="24"/>
        </w:rPr>
        <w:t xml:space="preserve">di larghezza 6,50 m. e profondità 4,70 m. </w:t>
      </w:r>
      <w:r w:rsidR="00370C98">
        <w:rPr>
          <w:rFonts w:ascii="Times New Roman" w:hAnsi="Times New Roman" w:cs="Times New Roman"/>
          <w:sz w:val="24"/>
          <w:szCs w:val="24"/>
        </w:rPr>
        <w:t xml:space="preserve"> e in prosecuzione la presenza di un terrazzo al terzo </w:t>
      </w:r>
      <w:r w:rsidR="003C1A5D">
        <w:rPr>
          <w:rFonts w:ascii="Times New Roman" w:hAnsi="Times New Roman" w:cs="Times New Roman"/>
          <w:sz w:val="24"/>
          <w:szCs w:val="24"/>
        </w:rPr>
        <w:t xml:space="preserve">solaio </w:t>
      </w:r>
      <w:r w:rsidR="00370C98">
        <w:rPr>
          <w:rFonts w:ascii="Times New Roman" w:hAnsi="Times New Roman" w:cs="Times New Roman"/>
          <w:sz w:val="24"/>
          <w:szCs w:val="24"/>
        </w:rPr>
        <w:t>a servizio del quarto piano</w:t>
      </w:r>
      <w:r w:rsidR="003C1A5D">
        <w:rPr>
          <w:rFonts w:ascii="Times New Roman" w:hAnsi="Times New Roman" w:cs="Times New Roman"/>
          <w:sz w:val="24"/>
          <w:szCs w:val="24"/>
        </w:rPr>
        <w:t xml:space="preserve">. </w:t>
      </w:r>
    </w:p>
    <w:p w:rsidR="002731DF" w:rsidRDefault="002731DF" w:rsidP="002E0F62">
      <w:pPr>
        <w:spacing w:after="0" w:line="240" w:lineRule="auto"/>
        <w:jc w:val="both"/>
        <w:rPr>
          <w:rFonts w:ascii="Times New Roman" w:hAnsi="Times New Roman" w:cs="Times New Roman"/>
          <w:b/>
          <w:sz w:val="24"/>
          <w:szCs w:val="24"/>
        </w:rPr>
      </w:pPr>
    </w:p>
    <w:p w:rsidR="002731DF" w:rsidRDefault="002731DF" w:rsidP="002731DF">
      <w:pPr>
        <w:spacing w:after="0" w:line="240" w:lineRule="auto"/>
        <w:jc w:val="center"/>
        <w:rPr>
          <w:rFonts w:ascii="Times New Roman" w:hAnsi="Times New Roman" w:cs="Times New Roman"/>
          <w:b/>
          <w:sz w:val="24"/>
          <w:szCs w:val="24"/>
        </w:rPr>
      </w:pPr>
      <w:r>
        <w:rPr>
          <w:rFonts w:ascii="Times New Roman" w:hAnsi="Times New Roman" w:cs="Times New Roman"/>
          <w:b/>
          <w:noProof/>
          <w:sz w:val="24"/>
          <w:szCs w:val="24"/>
          <w:lang w:eastAsia="it-IT"/>
        </w:rPr>
        <w:drawing>
          <wp:inline distT="0" distB="0" distL="0" distR="0">
            <wp:extent cx="4815840" cy="4815840"/>
            <wp:effectExtent l="0" t="0" r="3810" b="3810"/>
            <wp:docPr id="30"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15840" cy="4815840"/>
                    </a:xfrm>
                    <a:prstGeom prst="rect">
                      <a:avLst/>
                    </a:prstGeom>
                    <a:noFill/>
                    <a:ln>
                      <a:noFill/>
                    </a:ln>
                  </pic:spPr>
                </pic:pic>
              </a:graphicData>
            </a:graphic>
          </wp:inline>
        </w:drawing>
      </w:r>
    </w:p>
    <w:p w:rsidR="0066775B" w:rsidRDefault="0066775B" w:rsidP="002E0F62">
      <w:pPr>
        <w:spacing w:after="0" w:line="240" w:lineRule="auto"/>
        <w:jc w:val="both"/>
        <w:rPr>
          <w:rFonts w:ascii="Times New Roman" w:hAnsi="Times New Roman" w:cs="Times New Roman"/>
          <w:sz w:val="24"/>
          <w:szCs w:val="24"/>
        </w:rPr>
      </w:pPr>
    </w:p>
    <w:p w:rsidR="00455A19" w:rsidRDefault="00455A19" w:rsidP="00455A1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Nella carta storica del 1968 presente tra i documenti del P.R.G. del Comune di Pesaro nel padiglione “E”  risulta ancora </w:t>
      </w:r>
      <w:r w:rsidR="00E15552">
        <w:rPr>
          <w:rFonts w:ascii="Times New Roman" w:hAnsi="Times New Roman" w:cs="Times New Roman"/>
          <w:sz w:val="24"/>
          <w:szCs w:val="24"/>
        </w:rPr>
        <w:t>esistente</w:t>
      </w:r>
      <w:r>
        <w:rPr>
          <w:rFonts w:ascii="Times New Roman" w:hAnsi="Times New Roman" w:cs="Times New Roman"/>
          <w:sz w:val="24"/>
          <w:szCs w:val="24"/>
        </w:rPr>
        <w:t xml:space="preserve"> tale rientranza. </w:t>
      </w:r>
    </w:p>
    <w:p w:rsidR="0066775B" w:rsidRDefault="0066775B" w:rsidP="002E0F62">
      <w:pPr>
        <w:spacing w:after="0" w:line="240" w:lineRule="auto"/>
        <w:jc w:val="both"/>
        <w:rPr>
          <w:rFonts w:ascii="Times New Roman" w:hAnsi="Times New Roman" w:cs="Times New Roman"/>
          <w:sz w:val="24"/>
          <w:szCs w:val="24"/>
        </w:rPr>
      </w:pPr>
    </w:p>
    <w:p w:rsidR="00455A19" w:rsidRDefault="00455A19" w:rsidP="00455A1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Nella carta storica del 1996 presente tra i documenti del P.R.G. del Comune di Pesaro nel padiglione “E”  la rientranza risulta non più </w:t>
      </w:r>
      <w:r w:rsidR="00E15552">
        <w:rPr>
          <w:rFonts w:ascii="Times New Roman" w:hAnsi="Times New Roman" w:cs="Times New Roman"/>
          <w:sz w:val="24"/>
          <w:szCs w:val="24"/>
        </w:rPr>
        <w:t>esistente</w:t>
      </w:r>
      <w:r>
        <w:rPr>
          <w:rFonts w:ascii="Times New Roman" w:hAnsi="Times New Roman" w:cs="Times New Roman"/>
          <w:sz w:val="24"/>
          <w:szCs w:val="24"/>
        </w:rPr>
        <w:t xml:space="preserve">. </w:t>
      </w:r>
    </w:p>
    <w:p w:rsidR="0066775B" w:rsidRDefault="0066775B" w:rsidP="002E0F62">
      <w:pPr>
        <w:spacing w:after="0" w:line="240" w:lineRule="auto"/>
        <w:jc w:val="both"/>
        <w:rPr>
          <w:rFonts w:ascii="Times New Roman" w:hAnsi="Times New Roman" w:cs="Times New Roman"/>
          <w:sz w:val="24"/>
          <w:szCs w:val="24"/>
        </w:rPr>
      </w:pPr>
    </w:p>
    <w:p w:rsidR="00455A19" w:rsidRDefault="00C1251D" w:rsidP="002E0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Attualmente l</w:t>
      </w:r>
      <w:r w:rsidR="00455A19">
        <w:rPr>
          <w:rFonts w:ascii="Times New Roman" w:hAnsi="Times New Roman" w:cs="Times New Roman"/>
          <w:sz w:val="24"/>
          <w:szCs w:val="24"/>
        </w:rPr>
        <w:t xml:space="preserve">a rientranza risulta chiusa con una struttura costituita da n. 4 pilastri </w:t>
      </w:r>
      <w:r w:rsidR="002F1645">
        <w:rPr>
          <w:rFonts w:ascii="Times New Roman" w:hAnsi="Times New Roman" w:cs="Times New Roman"/>
          <w:sz w:val="24"/>
          <w:szCs w:val="24"/>
        </w:rPr>
        <w:t xml:space="preserve">che terminano al terzo solaio e sono </w:t>
      </w:r>
      <w:r w:rsidR="00455A19">
        <w:rPr>
          <w:rFonts w:ascii="Times New Roman" w:hAnsi="Times New Roman" w:cs="Times New Roman"/>
          <w:sz w:val="24"/>
          <w:szCs w:val="24"/>
        </w:rPr>
        <w:t xml:space="preserve">distanziati </w:t>
      </w:r>
      <w:r>
        <w:rPr>
          <w:rFonts w:ascii="Times New Roman" w:hAnsi="Times New Roman" w:cs="Times New Roman"/>
          <w:sz w:val="24"/>
          <w:szCs w:val="24"/>
        </w:rPr>
        <w:t>con giunto di circa 10 cm. dalle</w:t>
      </w:r>
      <w:r w:rsidR="00455A19">
        <w:rPr>
          <w:rFonts w:ascii="Times New Roman" w:hAnsi="Times New Roman" w:cs="Times New Roman"/>
          <w:sz w:val="24"/>
          <w:szCs w:val="24"/>
        </w:rPr>
        <w:t xml:space="preserve"> strutt</w:t>
      </w:r>
      <w:r>
        <w:rPr>
          <w:rFonts w:ascii="Times New Roman" w:hAnsi="Times New Roman" w:cs="Times New Roman"/>
          <w:sz w:val="24"/>
          <w:szCs w:val="24"/>
        </w:rPr>
        <w:t>u</w:t>
      </w:r>
      <w:r w:rsidR="00455A19">
        <w:rPr>
          <w:rFonts w:ascii="Times New Roman" w:hAnsi="Times New Roman" w:cs="Times New Roman"/>
          <w:sz w:val="24"/>
          <w:szCs w:val="24"/>
        </w:rPr>
        <w:t>r</w:t>
      </w:r>
      <w:r>
        <w:rPr>
          <w:rFonts w:ascii="Times New Roman" w:hAnsi="Times New Roman" w:cs="Times New Roman"/>
          <w:sz w:val="24"/>
          <w:szCs w:val="24"/>
        </w:rPr>
        <w:t>e</w:t>
      </w:r>
      <w:r w:rsidR="00455A19">
        <w:rPr>
          <w:rFonts w:ascii="Times New Roman" w:hAnsi="Times New Roman" w:cs="Times New Roman"/>
          <w:sz w:val="24"/>
          <w:szCs w:val="24"/>
        </w:rPr>
        <w:t xml:space="preserve"> preesistent</w:t>
      </w:r>
      <w:r>
        <w:rPr>
          <w:rFonts w:ascii="Times New Roman" w:hAnsi="Times New Roman" w:cs="Times New Roman"/>
          <w:sz w:val="24"/>
          <w:szCs w:val="24"/>
        </w:rPr>
        <w:t>i</w:t>
      </w:r>
      <w:r w:rsidR="00455A19">
        <w:rPr>
          <w:rFonts w:ascii="Times New Roman" w:hAnsi="Times New Roman" w:cs="Times New Roman"/>
          <w:sz w:val="24"/>
          <w:szCs w:val="24"/>
        </w:rPr>
        <w:t xml:space="preserve"> </w:t>
      </w:r>
      <w:r>
        <w:rPr>
          <w:rFonts w:ascii="Times New Roman" w:hAnsi="Times New Roman" w:cs="Times New Roman"/>
          <w:sz w:val="24"/>
          <w:szCs w:val="24"/>
        </w:rPr>
        <w:t>(un lato in cemento armato, due lati in muratura).</w:t>
      </w:r>
    </w:p>
    <w:p w:rsidR="00C1251D" w:rsidRDefault="00C1251D" w:rsidP="002E0F62">
      <w:pPr>
        <w:spacing w:after="0" w:line="240" w:lineRule="auto"/>
        <w:jc w:val="both"/>
        <w:rPr>
          <w:rFonts w:ascii="Times New Roman" w:hAnsi="Times New Roman" w:cs="Times New Roman"/>
          <w:sz w:val="24"/>
          <w:szCs w:val="24"/>
        </w:rPr>
      </w:pPr>
    </w:p>
    <w:p w:rsidR="00C1251D" w:rsidRDefault="00C1251D" w:rsidP="002E0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La chiusura della </w:t>
      </w:r>
      <w:r w:rsidR="002F1645">
        <w:rPr>
          <w:rFonts w:ascii="Times New Roman" w:hAnsi="Times New Roman" w:cs="Times New Roman"/>
          <w:sz w:val="24"/>
          <w:szCs w:val="24"/>
        </w:rPr>
        <w:t xml:space="preserve">rientranza fino al terzo livello e la chiusura del terrazzo a servizio del quarto </w:t>
      </w:r>
      <w:r w:rsidR="00A863FB">
        <w:rPr>
          <w:rFonts w:ascii="Times New Roman" w:hAnsi="Times New Roman" w:cs="Times New Roman"/>
          <w:sz w:val="24"/>
          <w:szCs w:val="24"/>
        </w:rPr>
        <w:t xml:space="preserve">piano </w:t>
      </w:r>
      <w:r w:rsidR="002F1645">
        <w:rPr>
          <w:rFonts w:ascii="Times New Roman" w:hAnsi="Times New Roman" w:cs="Times New Roman"/>
          <w:sz w:val="24"/>
          <w:szCs w:val="24"/>
        </w:rPr>
        <w:t xml:space="preserve">con sopraelevazione fino al piano sottotetto risulta probabilmente </w:t>
      </w:r>
      <w:r w:rsidR="00A863FB">
        <w:rPr>
          <w:rFonts w:ascii="Times New Roman" w:hAnsi="Times New Roman" w:cs="Times New Roman"/>
          <w:sz w:val="24"/>
          <w:szCs w:val="24"/>
        </w:rPr>
        <w:t xml:space="preserve">stata eseguita </w:t>
      </w:r>
      <w:r w:rsidR="002F1645">
        <w:rPr>
          <w:rFonts w:ascii="Times New Roman" w:hAnsi="Times New Roman" w:cs="Times New Roman"/>
          <w:sz w:val="24"/>
          <w:szCs w:val="24"/>
        </w:rPr>
        <w:t xml:space="preserve">contemporaneamente alla costruzione </w:t>
      </w:r>
      <w:r w:rsidR="00A863FB">
        <w:rPr>
          <w:rFonts w:ascii="Times New Roman" w:hAnsi="Times New Roman" w:cs="Times New Roman"/>
          <w:sz w:val="24"/>
          <w:szCs w:val="24"/>
        </w:rPr>
        <w:t xml:space="preserve">del padiglione </w:t>
      </w:r>
      <w:r w:rsidR="002F1645">
        <w:rPr>
          <w:rFonts w:ascii="Times New Roman" w:hAnsi="Times New Roman" w:cs="Times New Roman"/>
          <w:sz w:val="24"/>
          <w:szCs w:val="24"/>
        </w:rPr>
        <w:t>F</w:t>
      </w:r>
      <w:r w:rsidR="003817D0">
        <w:rPr>
          <w:rFonts w:ascii="Times New Roman" w:hAnsi="Times New Roman" w:cs="Times New Roman"/>
          <w:sz w:val="24"/>
          <w:szCs w:val="24"/>
        </w:rPr>
        <w:t>,</w:t>
      </w:r>
      <w:r w:rsidR="00A863FB">
        <w:rPr>
          <w:rFonts w:ascii="Times New Roman" w:hAnsi="Times New Roman" w:cs="Times New Roman"/>
          <w:sz w:val="24"/>
          <w:szCs w:val="24"/>
        </w:rPr>
        <w:t xml:space="preserve"> collegato direttamente al Padiglione E.</w:t>
      </w:r>
      <w:r w:rsidR="002F1645" w:rsidRPr="002F1645">
        <w:rPr>
          <w:rFonts w:ascii="Times New Roman" w:hAnsi="Times New Roman" w:cs="Times New Roman"/>
          <w:sz w:val="24"/>
          <w:szCs w:val="24"/>
        </w:rPr>
        <w:t xml:space="preserve"> </w:t>
      </w:r>
    </w:p>
    <w:p w:rsidR="00A863FB" w:rsidRDefault="00A863FB" w:rsidP="002E0F62">
      <w:pPr>
        <w:spacing w:after="0" w:line="240" w:lineRule="auto"/>
        <w:jc w:val="both"/>
        <w:rPr>
          <w:rFonts w:ascii="Times New Roman" w:hAnsi="Times New Roman" w:cs="Times New Roman"/>
          <w:sz w:val="24"/>
          <w:szCs w:val="24"/>
        </w:rPr>
      </w:pPr>
    </w:p>
    <w:p w:rsidR="00A863FB" w:rsidRDefault="00A863FB" w:rsidP="00A863F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Nel mese di maggio 20</w:t>
      </w:r>
      <w:r w:rsidR="00CC0106">
        <w:rPr>
          <w:rFonts w:ascii="Times New Roman" w:hAnsi="Times New Roman" w:cs="Times New Roman"/>
          <w:sz w:val="24"/>
          <w:szCs w:val="24"/>
        </w:rPr>
        <w:t>0</w:t>
      </w:r>
      <w:r>
        <w:rPr>
          <w:rFonts w:ascii="Times New Roman" w:hAnsi="Times New Roman" w:cs="Times New Roman"/>
          <w:sz w:val="24"/>
          <w:szCs w:val="24"/>
        </w:rPr>
        <w:t>1 fu redatto un p</w:t>
      </w:r>
      <w:r w:rsidRPr="00A863FB">
        <w:rPr>
          <w:rFonts w:ascii="Times New Roman" w:hAnsi="Times New Roman" w:cs="Times New Roman"/>
          <w:sz w:val="24"/>
          <w:szCs w:val="24"/>
        </w:rPr>
        <w:t>rogetto di ristrutturazione ed ampliamento dei Padiglioni “D” e</w:t>
      </w:r>
      <w:r w:rsidR="003817D0">
        <w:rPr>
          <w:rFonts w:ascii="Times New Roman" w:hAnsi="Times New Roman" w:cs="Times New Roman"/>
          <w:sz w:val="24"/>
          <w:szCs w:val="24"/>
        </w:rPr>
        <w:t>d</w:t>
      </w:r>
      <w:r w:rsidRPr="00A863FB">
        <w:rPr>
          <w:rFonts w:ascii="Times New Roman" w:hAnsi="Times New Roman" w:cs="Times New Roman"/>
          <w:sz w:val="24"/>
          <w:szCs w:val="24"/>
        </w:rPr>
        <w:t xml:space="preserve"> “E”, depositato presso la Provincia di Pesaro e  Urbino il 17.12.2002, con denuncia n</w:t>
      </w:r>
      <w:r>
        <w:rPr>
          <w:rFonts w:ascii="Times New Roman" w:hAnsi="Times New Roman" w:cs="Times New Roman"/>
          <w:sz w:val="24"/>
          <w:szCs w:val="24"/>
        </w:rPr>
        <w:t>. 2290/02, Cod. PREP116/02-NIKP.</w:t>
      </w:r>
    </w:p>
    <w:p w:rsidR="00A863FB" w:rsidRDefault="00A863FB" w:rsidP="00A863FB">
      <w:pPr>
        <w:spacing w:after="0" w:line="240" w:lineRule="auto"/>
        <w:jc w:val="both"/>
        <w:rPr>
          <w:rFonts w:ascii="Times New Roman" w:hAnsi="Times New Roman" w:cs="Times New Roman"/>
          <w:sz w:val="24"/>
          <w:szCs w:val="24"/>
        </w:rPr>
      </w:pPr>
    </w:p>
    <w:p w:rsidR="00887B3D" w:rsidRDefault="00A863FB" w:rsidP="00A863F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In base a tale progetto </w:t>
      </w:r>
      <w:r w:rsidR="00887B3D">
        <w:rPr>
          <w:rFonts w:ascii="Times New Roman" w:hAnsi="Times New Roman" w:cs="Times New Roman"/>
          <w:sz w:val="24"/>
          <w:szCs w:val="24"/>
        </w:rPr>
        <w:t>fu realizzato nel padiglione E un solaio piano in lamiera grecata collaborante tipo Hi-BOND a copertura del terrazzo</w:t>
      </w:r>
      <w:r w:rsidR="003817D0">
        <w:rPr>
          <w:rFonts w:ascii="Times New Roman" w:hAnsi="Times New Roman" w:cs="Times New Roman"/>
          <w:sz w:val="24"/>
          <w:szCs w:val="24"/>
        </w:rPr>
        <w:t xml:space="preserve"> </w:t>
      </w:r>
      <w:r w:rsidR="00887B3D">
        <w:rPr>
          <w:rFonts w:ascii="Times New Roman" w:hAnsi="Times New Roman" w:cs="Times New Roman"/>
          <w:sz w:val="24"/>
          <w:szCs w:val="24"/>
        </w:rPr>
        <w:t>del quarto piano presente nella rientranza</w:t>
      </w:r>
      <w:r w:rsidR="003817D0">
        <w:rPr>
          <w:rFonts w:ascii="Times New Roman" w:hAnsi="Times New Roman" w:cs="Times New Roman"/>
          <w:sz w:val="24"/>
          <w:szCs w:val="24"/>
        </w:rPr>
        <w:t>,</w:t>
      </w:r>
      <w:r w:rsidR="00887B3D">
        <w:rPr>
          <w:rFonts w:ascii="Times New Roman" w:hAnsi="Times New Roman" w:cs="Times New Roman"/>
          <w:sz w:val="24"/>
          <w:szCs w:val="24"/>
        </w:rPr>
        <w:t xml:space="preserve"> al fine di consentire l’ampliamento dei locali di degenza.</w:t>
      </w:r>
    </w:p>
    <w:p w:rsidR="00887B3D" w:rsidRDefault="00887B3D" w:rsidP="00A863FB">
      <w:pPr>
        <w:spacing w:after="0" w:line="240" w:lineRule="auto"/>
        <w:jc w:val="both"/>
        <w:rPr>
          <w:rFonts w:ascii="Times New Roman" w:hAnsi="Times New Roman" w:cs="Times New Roman"/>
          <w:sz w:val="24"/>
          <w:szCs w:val="24"/>
        </w:rPr>
      </w:pPr>
    </w:p>
    <w:p w:rsidR="00887B3D" w:rsidRDefault="00887B3D" w:rsidP="00A863F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La struttura di ap</w:t>
      </w:r>
      <w:r w:rsidR="009D01AE">
        <w:rPr>
          <w:rFonts w:ascii="Times New Roman" w:hAnsi="Times New Roman" w:cs="Times New Roman"/>
          <w:sz w:val="24"/>
          <w:szCs w:val="24"/>
        </w:rPr>
        <w:t>p</w:t>
      </w:r>
      <w:r>
        <w:rPr>
          <w:rFonts w:ascii="Times New Roman" w:hAnsi="Times New Roman" w:cs="Times New Roman"/>
          <w:sz w:val="24"/>
          <w:szCs w:val="24"/>
        </w:rPr>
        <w:t xml:space="preserve">oggio della lamiera grecata è stata realizzata con travi in ferro </w:t>
      </w:r>
      <w:r w:rsidR="009D01AE">
        <w:rPr>
          <w:rFonts w:ascii="Times New Roman" w:hAnsi="Times New Roman" w:cs="Times New Roman"/>
          <w:sz w:val="24"/>
          <w:szCs w:val="24"/>
        </w:rPr>
        <w:t>appoggiate</w:t>
      </w:r>
      <w:r>
        <w:rPr>
          <w:rFonts w:ascii="Times New Roman" w:hAnsi="Times New Roman" w:cs="Times New Roman"/>
          <w:sz w:val="24"/>
          <w:szCs w:val="24"/>
        </w:rPr>
        <w:t xml:space="preserve"> nella parte in muratura </w:t>
      </w:r>
      <w:r w:rsidR="009D01AE">
        <w:rPr>
          <w:rFonts w:ascii="Times New Roman" w:hAnsi="Times New Roman" w:cs="Times New Roman"/>
          <w:sz w:val="24"/>
          <w:szCs w:val="24"/>
        </w:rPr>
        <w:t xml:space="preserve">originaria </w:t>
      </w:r>
      <w:r w:rsidR="00993900">
        <w:rPr>
          <w:rFonts w:ascii="Times New Roman" w:hAnsi="Times New Roman" w:cs="Times New Roman"/>
          <w:sz w:val="24"/>
          <w:szCs w:val="24"/>
        </w:rPr>
        <w:t>e</w:t>
      </w:r>
      <w:r>
        <w:rPr>
          <w:rFonts w:ascii="Times New Roman" w:hAnsi="Times New Roman" w:cs="Times New Roman"/>
          <w:sz w:val="24"/>
          <w:szCs w:val="24"/>
        </w:rPr>
        <w:t xml:space="preserve"> nei pilastri in c.a. </w:t>
      </w:r>
      <w:r w:rsidR="009D01AE">
        <w:rPr>
          <w:rFonts w:ascii="Times New Roman" w:hAnsi="Times New Roman" w:cs="Times New Roman"/>
          <w:sz w:val="24"/>
          <w:szCs w:val="24"/>
        </w:rPr>
        <w:t>del successivo ampliamento</w:t>
      </w:r>
      <w:r>
        <w:rPr>
          <w:rFonts w:ascii="Times New Roman" w:hAnsi="Times New Roman" w:cs="Times New Roman"/>
          <w:sz w:val="24"/>
          <w:szCs w:val="24"/>
        </w:rPr>
        <w:t>.</w:t>
      </w:r>
    </w:p>
    <w:p w:rsidR="009D01AE" w:rsidRDefault="009D01AE" w:rsidP="00A863FB">
      <w:pPr>
        <w:spacing w:after="0" w:line="240" w:lineRule="auto"/>
        <w:jc w:val="both"/>
        <w:rPr>
          <w:rFonts w:ascii="Times New Roman" w:hAnsi="Times New Roman" w:cs="Times New Roman"/>
          <w:sz w:val="24"/>
          <w:szCs w:val="24"/>
        </w:rPr>
      </w:pPr>
    </w:p>
    <w:p w:rsidR="009D01AE" w:rsidRDefault="009D01AE" w:rsidP="009D01AE">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eastAsia="it-IT"/>
        </w:rPr>
        <w:drawing>
          <wp:inline distT="0" distB="0" distL="0" distR="0">
            <wp:extent cx="4859020" cy="3728085"/>
            <wp:effectExtent l="0" t="0" r="0" b="5715"/>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59020" cy="3728085"/>
                    </a:xfrm>
                    <a:prstGeom prst="rect">
                      <a:avLst/>
                    </a:prstGeom>
                    <a:noFill/>
                    <a:ln>
                      <a:noFill/>
                    </a:ln>
                  </pic:spPr>
                </pic:pic>
              </a:graphicData>
            </a:graphic>
          </wp:inline>
        </w:drawing>
      </w:r>
    </w:p>
    <w:p w:rsidR="009D01AE" w:rsidRDefault="009D01AE" w:rsidP="00A863FB">
      <w:pPr>
        <w:spacing w:after="0" w:line="240" w:lineRule="auto"/>
        <w:jc w:val="both"/>
        <w:rPr>
          <w:rFonts w:ascii="Times New Roman" w:hAnsi="Times New Roman" w:cs="Times New Roman"/>
          <w:sz w:val="24"/>
          <w:szCs w:val="24"/>
        </w:rPr>
      </w:pPr>
    </w:p>
    <w:p w:rsidR="00E15552" w:rsidRDefault="00CC0106" w:rsidP="002E0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In base al progetto del mese di maggio 2001</w:t>
      </w:r>
      <w:r w:rsidR="00E15552">
        <w:rPr>
          <w:rFonts w:ascii="Times New Roman" w:hAnsi="Times New Roman" w:cs="Times New Roman"/>
          <w:sz w:val="24"/>
          <w:szCs w:val="24"/>
        </w:rPr>
        <w:t xml:space="preserve"> è stato realizzato un solaio in soletta piena in c.a. di spessore 25 cm.  di collegamento con il padiglione B al terzo livello e la sovrastante copertura realizzata con soletta in c.a. di spessore 20 cm. I nuovi solai sono stati appoggiati sulle murature esistenti</w:t>
      </w:r>
      <w:r w:rsidR="003817D0">
        <w:rPr>
          <w:rFonts w:ascii="Times New Roman" w:hAnsi="Times New Roman" w:cs="Times New Roman"/>
          <w:sz w:val="24"/>
          <w:szCs w:val="24"/>
        </w:rPr>
        <w:t>.</w:t>
      </w:r>
      <w:r w:rsidR="00E15552">
        <w:rPr>
          <w:rFonts w:ascii="Times New Roman" w:hAnsi="Times New Roman" w:cs="Times New Roman"/>
          <w:sz w:val="24"/>
          <w:szCs w:val="24"/>
        </w:rPr>
        <w:t xml:space="preserve"> </w:t>
      </w:r>
    </w:p>
    <w:p w:rsidR="00E15552" w:rsidRDefault="00E15552" w:rsidP="002E0F62">
      <w:pPr>
        <w:spacing w:after="0" w:line="240" w:lineRule="auto"/>
        <w:jc w:val="both"/>
        <w:rPr>
          <w:rFonts w:ascii="Times New Roman" w:hAnsi="Times New Roman" w:cs="Times New Roman"/>
          <w:sz w:val="24"/>
          <w:szCs w:val="24"/>
        </w:rPr>
      </w:pPr>
    </w:p>
    <w:p w:rsidR="00E15552" w:rsidRDefault="00E15552" w:rsidP="00E15552">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eastAsia="it-IT"/>
        </w:rPr>
        <w:lastRenderedPageBreak/>
        <w:drawing>
          <wp:inline distT="0" distB="0" distL="0" distR="0">
            <wp:extent cx="3763010" cy="3663315"/>
            <wp:effectExtent l="0" t="0" r="8890" b="0"/>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63010" cy="3663315"/>
                    </a:xfrm>
                    <a:prstGeom prst="rect">
                      <a:avLst/>
                    </a:prstGeom>
                    <a:noFill/>
                    <a:ln>
                      <a:noFill/>
                    </a:ln>
                  </pic:spPr>
                </pic:pic>
              </a:graphicData>
            </a:graphic>
          </wp:inline>
        </w:drawing>
      </w:r>
    </w:p>
    <w:p w:rsidR="00E15552" w:rsidRDefault="00E15552" w:rsidP="002E0F62">
      <w:pPr>
        <w:spacing w:after="0" w:line="240" w:lineRule="auto"/>
        <w:jc w:val="both"/>
        <w:rPr>
          <w:rFonts w:ascii="Times New Roman" w:hAnsi="Times New Roman" w:cs="Times New Roman"/>
          <w:sz w:val="24"/>
          <w:szCs w:val="24"/>
        </w:rPr>
      </w:pPr>
    </w:p>
    <w:p w:rsidR="003817D0" w:rsidRDefault="003817D0" w:rsidP="002E0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Il progetto del mese di Maggio 2001 ha comportato anche interventi alle strutture murarie del padiglione </w:t>
      </w:r>
      <w:r w:rsidR="00657AF2">
        <w:rPr>
          <w:rFonts w:ascii="Times New Roman" w:hAnsi="Times New Roman" w:cs="Times New Roman"/>
          <w:sz w:val="24"/>
          <w:szCs w:val="24"/>
        </w:rPr>
        <w:t>“</w:t>
      </w:r>
      <w:r>
        <w:rPr>
          <w:rFonts w:ascii="Times New Roman" w:hAnsi="Times New Roman" w:cs="Times New Roman"/>
          <w:sz w:val="24"/>
          <w:szCs w:val="24"/>
        </w:rPr>
        <w:t>E</w:t>
      </w:r>
      <w:r w:rsidR="00657AF2">
        <w:rPr>
          <w:rFonts w:ascii="Times New Roman" w:hAnsi="Times New Roman" w:cs="Times New Roman"/>
          <w:sz w:val="24"/>
          <w:szCs w:val="24"/>
        </w:rPr>
        <w:t>”</w:t>
      </w:r>
      <w:r>
        <w:rPr>
          <w:rFonts w:ascii="Times New Roman" w:hAnsi="Times New Roman" w:cs="Times New Roman"/>
          <w:sz w:val="24"/>
          <w:szCs w:val="24"/>
        </w:rPr>
        <w:t xml:space="preserve"> quali:</w:t>
      </w:r>
    </w:p>
    <w:p w:rsidR="003817D0" w:rsidRDefault="003817D0" w:rsidP="002E0F62">
      <w:pPr>
        <w:spacing w:after="0" w:line="240" w:lineRule="auto"/>
        <w:jc w:val="both"/>
        <w:rPr>
          <w:rFonts w:ascii="Times New Roman" w:hAnsi="Times New Roman" w:cs="Times New Roman"/>
          <w:sz w:val="24"/>
          <w:szCs w:val="24"/>
        </w:rPr>
      </w:pPr>
    </w:p>
    <w:p w:rsidR="003817D0" w:rsidRDefault="003817D0" w:rsidP="003817D0">
      <w:pPr>
        <w:pStyle w:val="Paragrafoelenco"/>
        <w:numPr>
          <w:ilvl w:val="0"/>
          <w:numId w:val="35"/>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Realizzazione di nuove bucature opportunamente cerchiate con putrelle in acciaio al fine di consentire il ripristino della rigidezza delle pareti;</w:t>
      </w:r>
    </w:p>
    <w:p w:rsidR="003817D0" w:rsidRDefault="003817D0" w:rsidP="003817D0">
      <w:pPr>
        <w:pStyle w:val="Paragrafoelenco"/>
        <w:numPr>
          <w:ilvl w:val="0"/>
          <w:numId w:val="35"/>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Chiusura di alcune aperture esistenti eseguite con mattoni pieni e ricucitura del tessuto murario; </w:t>
      </w:r>
    </w:p>
    <w:p w:rsidR="00E15552" w:rsidRPr="003817D0" w:rsidRDefault="003817D0" w:rsidP="003817D0">
      <w:pPr>
        <w:pStyle w:val="Paragrafoelenco"/>
        <w:numPr>
          <w:ilvl w:val="0"/>
          <w:numId w:val="35"/>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Inserimento di nuovi architravi in acciaio in corrispondenza delle porte o finestre oggetto di  modesti ampliamenti.</w:t>
      </w:r>
    </w:p>
    <w:p w:rsidR="00E15552" w:rsidRDefault="00E15552" w:rsidP="002E0F62">
      <w:pPr>
        <w:spacing w:after="0" w:line="240" w:lineRule="auto"/>
        <w:jc w:val="both"/>
        <w:rPr>
          <w:rFonts w:ascii="Times New Roman" w:hAnsi="Times New Roman" w:cs="Times New Roman"/>
          <w:sz w:val="24"/>
          <w:szCs w:val="24"/>
        </w:rPr>
      </w:pPr>
    </w:p>
    <w:p w:rsidR="00D261C5" w:rsidRPr="00D261C5" w:rsidRDefault="00D261C5" w:rsidP="00D261C5">
      <w:pPr>
        <w:spacing w:after="0" w:line="240" w:lineRule="auto"/>
        <w:jc w:val="both"/>
        <w:rPr>
          <w:rFonts w:ascii="Times New Roman" w:hAnsi="Times New Roman" w:cs="Times New Roman"/>
          <w:sz w:val="24"/>
          <w:szCs w:val="24"/>
        </w:rPr>
      </w:pPr>
      <w:r w:rsidRPr="00D261C5">
        <w:rPr>
          <w:rFonts w:ascii="Times New Roman" w:hAnsi="Times New Roman" w:cs="Times New Roman"/>
          <w:sz w:val="24"/>
          <w:szCs w:val="24"/>
        </w:rPr>
        <w:t>In data 04.05.2015 in occasione della verifica sismica del padiglione H  il sottoscritto tramite U.R.P. della Prefettura di Pesaro si è messo in contatto con il responsabile dell’ archivio Signor Guido Fava per la ricerca di eventuali pratiche di strutture in c.a. riguardanti l’ Ospedale San Salvatore di Pesaro che fossero state depositate prima del 1972.</w:t>
      </w:r>
    </w:p>
    <w:p w:rsidR="00D261C5" w:rsidRPr="00D261C5" w:rsidRDefault="00D261C5" w:rsidP="00D261C5">
      <w:pPr>
        <w:spacing w:after="0" w:line="240" w:lineRule="auto"/>
        <w:jc w:val="both"/>
        <w:rPr>
          <w:rFonts w:ascii="Times New Roman" w:hAnsi="Times New Roman" w:cs="Times New Roman"/>
          <w:sz w:val="24"/>
          <w:szCs w:val="24"/>
        </w:rPr>
      </w:pPr>
    </w:p>
    <w:p w:rsidR="00D261C5" w:rsidRPr="00D261C5" w:rsidRDefault="00D261C5" w:rsidP="00D261C5">
      <w:pPr>
        <w:spacing w:after="0" w:line="240" w:lineRule="auto"/>
        <w:jc w:val="both"/>
        <w:rPr>
          <w:rFonts w:ascii="TimesNewRomanPSMT" w:hAnsi="TimesNewRomanPSMT" w:cs="TimesNewRomanPSMT"/>
          <w:sz w:val="24"/>
          <w:szCs w:val="24"/>
        </w:rPr>
      </w:pPr>
      <w:r w:rsidRPr="00D261C5">
        <w:rPr>
          <w:rFonts w:ascii="Times New Roman" w:hAnsi="Times New Roman" w:cs="Times New Roman"/>
          <w:sz w:val="24"/>
          <w:szCs w:val="24"/>
        </w:rPr>
        <w:t xml:space="preserve">L’art. 4 del </w:t>
      </w:r>
      <w:r w:rsidRPr="00D261C5">
        <w:rPr>
          <w:rFonts w:ascii="TimesNewRomanPSMT" w:hAnsi="TimesNewRomanPSMT" w:cs="TimesNewRomanPSMT"/>
          <w:sz w:val="24"/>
          <w:szCs w:val="24"/>
        </w:rPr>
        <w:t>R.D.L. del 1939 n° 2229 prescriveva infatti al costruttore l’obbligo di presentare alla Prefettura della Provincia una copia del progetto di massima prima dell’inizio dei lavori. Tale obbligo è decaduto il 05.01.1972 con l’entrata in vigore della Legge n. 1086 del 05.11.1971 pubblicata sulla Gazzetta Ufficiale n. 321 del 21.12.1971.</w:t>
      </w:r>
    </w:p>
    <w:p w:rsidR="00D261C5" w:rsidRPr="00D261C5" w:rsidRDefault="00D261C5" w:rsidP="00D261C5">
      <w:pPr>
        <w:spacing w:after="0" w:line="240" w:lineRule="auto"/>
        <w:jc w:val="both"/>
        <w:rPr>
          <w:rFonts w:ascii="Times New Roman" w:hAnsi="Times New Roman" w:cs="Times New Roman"/>
          <w:sz w:val="24"/>
          <w:szCs w:val="24"/>
        </w:rPr>
      </w:pPr>
    </w:p>
    <w:p w:rsidR="00D261C5" w:rsidRPr="00D261C5" w:rsidRDefault="00D261C5" w:rsidP="00D261C5">
      <w:pPr>
        <w:spacing w:after="0" w:line="240" w:lineRule="auto"/>
        <w:jc w:val="both"/>
        <w:rPr>
          <w:rFonts w:ascii="Times New Roman" w:hAnsi="Times New Roman" w:cs="Times New Roman"/>
          <w:sz w:val="24"/>
          <w:szCs w:val="24"/>
        </w:rPr>
      </w:pPr>
      <w:r w:rsidRPr="00D261C5">
        <w:rPr>
          <w:rFonts w:ascii="Times New Roman" w:hAnsi="Times New Roman" w:cs="Times New Roman"/>
          <w:sz w:val="24"/>
          <w:szCs w:val="24"/>
        </w:rPr>
        <w:t>In data 12.05.2015 il signor Fava comunicava telefonicamente al sottoscritto  della presenza di  una pratica protocollata come Ospedale Civile di Pesaro ma purtroppo relativamente alla stessa non risulta presente alcun documento in archivio.</w:t>
      </w:r>
    </w:p>
    <w:p w:rsidR="00D261C5" w:rsidRPr="00D261C5" w:rsidRDefault="00D261C5" w:rsidP="00D261C5">
      <w:pPr>
        <w:spacing w:after="0" w:line="240" w:lineRule="auto"/>
        <w:rPr>
          <w:rFonts w:ascii="Times New Roman" w:hAnsi="Times New Roman" w:cs="Times New Roman"/>
          <w:sz w:val="24"/>
          <w:szCs w:val="24"/>
        </w:rPr>
      </w:pPr>
    </w:p>
    <w:p w:rsidR="00D261C5" w:rsidRPr="00D261C5" w:rsidRDefault="00D261C5" w:rsidP="00D261C5">
      <w:pPr>
        <w:autoSpaceDE w:val="0"/>
        <w:autoSpaceDN w:val="0"/>
        <w:adjustRightInd w:val="0"/>
        <w:spacing w:after="0" w:line="240" w:lineRule="auto"/>
        <w:jc w:val="both"/>
        <w:rPr>
          <w:rFonts w:ascii="Times New Roman" w:hAnsi="Times New Roman" w:cs="Times New Roman"/>
          <w:sz w:val="24"/>
          <w:szCs w:val="24"/>
        </w:rPr>
      </w:pPr>
      <w:r w:rsidRPr="00D261C5">
        <w:rPr>
          <w:rFonts w:ascii="Times New Roman" w:hAnsi="Times New Roman" w:cs="Times New Roman"/>
          <w:sz w:val="24"/>
          <w:szCs w:val="24"/>
        </w:rPr>
        <w:t>Considerato che il progetto dell’ampliamento del padiglione “E” con struttura portante in c.a. è del 05.06.1959, occorre concentrare per tale parte l’attenzione sulle indicazioni contenute nel R.D.L. 16/11/1939 n. 2229 di cui si riportano di seguito le prescrizioni più significative per i vari materiali ed elementi.</w:t>
      </w:r>
    </w:p>
    <w:p w:rsidR="00D261C5" w:rsidRPr="00D261C5" w:rsidRDefault="00D261C5" w:rsidP="00D261C5">
      <w:pPr>
        <w:autoSpaceDE w:val="0"/>
        <w:autoSpaceDN w:val="0"/>
        <w:adjustRightInd w:val="0"/>
        <w:spacing w:after="0" w:line="240" w:lineRule="auto"/>
        <w:jc w:val="both"/>
        <w:rPr>
          <w:rFonts w:ascii="Times New Roman" w:hAnsi="Times New Roman" w:cs="Times New Roman"/>
          <w:sz w:val="24"/>
          <w:szCs w:val="24"/>
        </w:rPr>
      </w:pPr>
    </w:p>
    <w:p w:rsidR="00D261C5" w:rsidRPr="00D261C5" w:rsidRDefault="00D261C5" w:rsidP="00D261C5">
      <w:pPr>
        <w:spacing w:after="0" w:line="240" w:lineRule="auto"/>
        <w:rPr>
          <w:rFonts w:ascii="Times New Roman" w:hAnsi="Times New Roman" w:cs="Times New Roman"/>
          <w:sz w:val="24"/>
          <w:szCs w:val="24"/>
        </w:rPr>
      </w:pPr>
      <w:r w:rsidRPr="00D261C5">
        <w:rPr>
          <w:rFonts w:ascii="Times New Roman" w:hAnsi="Times New Roman" w:cs="Times New Roman"/>
          <w:noProof/>
          <w:sz w:val="24"/>
          <w:szCs w:val="24"/>
          <w:lang w:eastAsia="it-IT"/>
        </w:rPr>
        <w:lastRenderedPageBreak/>
        <w:drawing>
          <wp:inline distT="0" distB="0" distL="0" distR="0" wp14:anchorId="2D97C9D1" wp14:editId="33261E8F">
            <wp:extent cx="6113780" cy="2286000"/>
            <wp:effectExtent l="0" t="0" r="1270" b="0"/>
            <wp:docPr id="36" name="Im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3780" cy="2286000"/>
                    </a:xfrm>
                    <a:prstGeom prst="rect">
                      <a:avLst/>
                    </a:prstGeom>
                    <a:noFill/>
                    <a:ln>
                      <a:noFill/>
                    </a:ln>
                  </pic:spPr>
                </pic:pic>
              </a:graphicData>
            </a:graphic>
          </wp:inline>
        </w:drawing>
      </w:r>
    </w:p>
    <w:p w:rsidR="00D261C5" w:rsidRPr="00D261C5" w:rsidRDefault="00D261C5" w:rsidP="00D261C5">
      <w:pPr>
        <w:spacing w:after="0" w:line="240" w:lineRule="auto"/>
        <w:rPr>
          <w:rFonts w:ascii="Times New Roman" w:hAnsi="Times New Roman" w:cs="Times New Roman"/>
          <w:sz w:val="24"/>
          <w:szCs w:val="24"/>
        </w:rPr>
      </w:pPr>
    </w:p>
    <w:p w:rsidR="00D261C5" w:rsidRPr="00D261C5" w:rsidRDefault="00D261C5" w:rsidP="00D261C5">
      <w:pPr>
        <w:spacing w:after="0" w:line="240" w:lineRule="auto"/>
        <w:rPr>
          <w:rFonts w:ascii="Times New Roman" w:hAnsi="Times New Roman" w:cs="Times New Roman"/>
          <w:sz w:val="24"/>
          <w:szCs w:val="24"/>
        </w:rPr>
      </w:pPr>
      <w:r w:rsidRPr="00D261C5">
        <w:rPr>
          <w:rFonts w:ascii="Times New Roman" w:hAnsi="Times New Roman" w:cs="Times New Roman"/>
          <w:noProof/>
          <w:sz w:val="24"/>
          <w:szCs w:val="24"/>
          <w:lang w:eastAsia="it-IT"/>
        </w:rPr>
        <w:drawing>
          <wp:inline distT="0" distB="0" distL="0" distR="0" wp14:anchorId="586F204D" wp14:editId="3A370756">
            <wp:extent cx="6113780" cy="2110105"/>
            <wp:effectExtent l="0" t="0" r="1270" b="4445"/>
            <wp:docPr id="48" name="Im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3780" cy="2110105"/>
                    </a:xfrm>
                    <a:prstGeom prst="rect">
                      <a:avLst/>
                    </a:prstGeom>
                    <a:noFill/>
                    <a:ln>
                      <a:noFill/>
                    </a:ln>
                  </pic:spPr>
                </pic:pic>
              </a:graphicData>
            </a:graphic>
          </wp:inline>
        </w:drawing>
      </w:r>
    </w:p>
    <w:p w:rsidR="00D261C5" w:rsidRPr="00D261C5" w:rsidRDefault="00D261C5" w:rsidP="00D261C5">
      <w:pPr>
        <w:spacing w:after="0" w:line="240" w:lineRule="auto"/>
        <w:rPr>
          <w:rFonts w:ascii="Times New Roman" w:hAnsi="Times New Roman" w:cs="Times New Roman"/>
          <w:sz w:val="24"/>
          <w:szCs w:val="24"/>
        </w:rPr>
      </w:pPr>
    </w:p>
    <w:p w:rsidR="00D261C5" w:rsidRPr="00D261C5" w:rsidRDefault="00D261C5" w:rsidP="00D261C5">
      <w:pPr>
        <w:spacing w:after="0" w:line="240" w:lineRule="auto"/>
        <w:rPr>
          <w:rFonts w:ascii="Times New Roman" w:hAnsi="Times New Roman" w:cs="Times New Roman"/>
          <w:sz w:val="24"/>
          <w:szCs w:val="24"/>
        </w:rPr>
      </w:pPr>
      <w:r w:rsidRPr="00D261C5">
        <w:rPr>
          <w:rFonts w:ascii="Times New Roman" w:hAnsi="Times New Roman" w:cs="Times New Roman"/>
          <w:noProof/>
          <w:sz w:val="24"/>
          <w:szCs w:val="24"/>
          <w:lang w:eastAsia="it-IT"/>
        </w:rPr>
        <w:drawing>
          <wp:inline distT="0" distB="0" distL="0" distR="0" wp14:anchorId="6C212E27" wp14:editId="4FF48C0C">
            <wp:extent cx="6113780" cy="2198370"/>
            <wp:effectExtent l="0" t="0" r="1270" b="0"/>
            <wp:docPr id="50" name="Im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3780" cy="2198370"/>
                    </a:xfrm>
                    <a:prstGeom prst="rect">
                      <a:avLst/>
                    </a:prstGeom>
                    <a:noFill/>
                    <a:ln>
                      <a:noFill/>
                    </a:ln>
                  </pic:spPr>
                </pic:pic>
              </a:graphicData>
            </a:graphic>
          </wp:inline>
        </w:drawing>
      </w:r>
    </w:p>
    <w:p w:rsidR="00D261C5" w:rsidRPr="00D261C5" w:rsidRDefault="00D261C5" w:rsidP="00D261C5">
      <w:pPr>
        <w:spacing w:after="0" w:line="240" w:lineRule="auto"/>
        <w:rPr>
          <w:rFonts w:ascii="Times New Roman" w:hAnsi="Times New Roman" w:cs="Times New Roman"/>
          <w:sz w:val="24"/>
          <w:szCs w:val="24"/>
        </w:rPr>
      </w:pPr>
    </w:p>
    <w:p w:rsidR="00D261C5" w:rsidRPr="00D261C5" w:rsidRDefault="00D261C5" w:rsidP="00D261C5">
      <w:pPr>
        <w:autoSpaceDE w:val="0"/>
        <w:autoSpaceDN w:val="0"/>
        <w:adjustRightInd w:val="0"/>
        <w:spacing w:after="0" w:line="240" w:lineRule="auto"/>
        <w:jc w:val="both"/>
        <w:rPr>
          <w:rFonts w:ascii="Times New Roman" w:hAnsi="Times New Roman" w:cs="Times New Roman"/>
          <w:sz w:val="24"/>
          <w:szCs w:val="24"/>
        </w:rPr>
      </w:pPr>
      <w:r w:rsidRPr="00D261C5">
        <w:rPr>
          <w:rFonts w:ascii="Times New Roman" w:hAnsi="Times New Roman" w:cs="Times New Roman"/>
          <w:noProof/>
          <w:sz w:val="24"/>
          <w:szCs w:val="24"/>
          <w:lang w:eastAsia="it-IT"/>
        </w:rPr>
        <w:lastRenderedPageBreak/>
        <w:drawing>
          <wp:inline distT="0" distB="0" distL="0" distR="0" wp14:anchorId="73AD8831" wp14:editId="634EA5DA">
            <wp:extent cx="6119495" cy="2807970"/>
            <wp:effectExtent l="0" t="0" r="0" b="0"/>
            <wp:docPr id="55" name="Immagin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9495" cy="2807970"/>
                    </a:xfrm>
                    <a:prstGeom prst="rect">
                      <a:avLst/>
                    </a:prstGeom>
                    <a:noFill/>
                    <a:ln>
                      <a:noFill/>
                    </a:ln>
                  </pic:spPr>
                </pic:pic>
              </a:graphicData>
            </a:graphic>
          </wp:inline>
        </w:drawing>
      </w:r>
    </w:p>
    <w:p w:rsidR="00D261C5" w:rsidRPr="00D261C5" w:rsidRDefault="00D261C5" w:rsidP="00D261C5">
      <w:pPr>
        <w:autoSpaceDE w:val="0"/>
        <w:autoSpaceDN w:val="0"/>
        <w:adjustRightInd w:val="0"/>
        <w:spacing w:after="0" w:line="240" w:lineRule="auto"/>
        <w:jc w:val="both"/>
        <w:rPr>
          <w:rFonts w:ascii="Times New Roman" w:hAnsi="Times New Roman" w:cs="Times New Roman"/>
          <w:sz w:val="24"/>
          <w:szCs w:val="24"/>
        </w:rPr>
      </w:pPr>
    </w:p>
    <w:p w:rsidR="00D261C5" w:rsidRPr="00D261C5" w:rsidRDefault="00D261C5" w:rsidP="00D261C5">
      <w:pPr>
        <w:autoSpaceDE w:val="0"/>
        <w:autoSpaceDN w:val="0"/>
        <w:adjustRightInd w:val="0"/>
        <w:spacing w:after="0" w:line="240" w:lineRule="auto"/>
        <w:jc w:val="both"/>
        <w:rPr>
          <w:rFonts w:ascii="Times New Roman" w:hAnsi="Times New Roman" w:cs="Times New Roman"/>
          <w:sz w:val="24"/>
          <w:szCs w:val="24"/>
        </w:rPr>
      </w:pPr>
      <w:r w:rsidRPr="00D261C5">
        <w:rPr>
          <w:rFonts w:ascii="Times New Roman" w:hAnsi="Times New Roman" w:cs="Times New Roman"/>
          <w:noProof/>
          <w:sz w:val="24"/>
          <w:szCs w:val="24"/>
          <w:lang w:eastAsia="it-IT"/>
        </w:rPr>
        <w:drawing>
          <wp:inline distT="0" distB="0" distL="0" distR="0" wp14:anchorId="5B3D852B" wp14:editId="622AAED1">
            <wp:extent cx="6119495" cy="2168525"/>
            <wp:effectExtent l="0" t="0" r="0" b="3175"/>
            <wp:docPr id="56" name="Immagin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9495" cy="2168525"/>
                    </a:xfrm>
                    <a:prstGeom prst="rect">
                      <a:avLst/>
                    </a:prstGeom>
                    <a:noFill/>
                    <a:ln>
                      <a:noFill/>
                    </a:ln>
                  </pic:spPr>
                </pic:pic>
              </a:graphicData>
            </a:graphic>
          </wp:inline>
        </w:drawing>
      </w:r>
    </w:p>
    <w:p w:rsidR="00D261C5" w:rsidRPr="00D261C5" w:rsidRDefault="00D261C5" w:rsidP="00D261C5">
      <w:pPr>
        <w:autoSpaceDE w:val="0"/>
        <w:autoSpaceDN w:val="0"/>
        <w:adjustRightInd w:val="0"/>
        <w:spacing w:after="0" w:line="240" w:lineRule="auto"/>
        <w:jc w:val="both"/>
        <w:rPr>
          <w:rFonts w:ascii="Times New Roman" w:hAnsi="Times New Roman" w:cs="Times New Roman"/>
          <w:sz w:val="24"/>
          <w:szCs w:val="24"/>
        </w:rPr>
      </w:pPr>
    </w:p>
    <w:p w:rsidR="00D261C5" w:rsidRPr="00D261C5" w:rsidRDefault="00D261C5" w:rsidP="00D261C5">
      <w:pPr>
        <w:autoSpaceDE w:val="0"/>
        <w:autoSpaceDN w:val="0"/>
        <w:adjustRightInd w:val="0"/>
        <w:spacing w:after="0" w:line="240" w:lineRule="auto"/>
        <w:jc w:val="both"/>
        <w:rPr>
          <w:rFonts w:ascii="TimesNewRomanPSMT" w:hAnsi="TimesNewRomanPSMT" w:cs="TimesNewRomanPSMT"/>
          <w:sz w:val="24"/>
          <w:szCs w:val="24"/>
        </w:rPr>
      </w:pPr>
      <w:r w:rsidRPr="00D261C5">
        <w:rPr>
          <w:rFonts w:ascii="TimesNewRomanPSMT" w:hAnsi="TimesNewRomanPSMT" w:cs="TimesNewRomanPSMT"/>
          <w:sz w:val="24"/>
          <w:szCs w:val="24"/>
        </w:rPr>
        <w:t xml:space="preserve">Nel R.D.L. del 1939 n° 2229 si estende al costruttore l’obbligo di presentare alla prefettura della provincia una copia del progetto di massima. La norma stabilisce un fuso granulometrico per la scelta degli inerti da usare per la realizzazione del conglomerato, introduce il rapporto acqua/cemento da ritenersi costante e da confermare mediante prove su travetti e su cubi, ribadisce la necessità di prelevare i campioni direttamente in cantiere e ne stabilisce la quantità di prove. </w:t>
      </w:r>
    </w:p>
    <w:p w:rsidR="00D261C5" w:rsidRPr="00D261C5" w:rsidRDefault="00D261C5" w:rsidP="00D261C5">
      <w:pPr>
        <w:autoSpaceDE w:val="0"/>
        <w:autoSpaceDN w:val="0"/>
        <w:adjustRightInd w:val="0"/>
        <w:spacing w:after="0" w:line="240" w:lineRule="auto"/>
        <w:jc w:val="both"/>
        <w:rPr>
          <w:rFonts w:ascii="TimesNewRomanPSMT" w:hAnsi="TimesNewRomanPSMT" w:cs="TimesNewRomanPSMT"/>
          <w:sz w:val="24"/>
          <w:szCs w:val="24"/>
        </w:rPr>
      </w:pPr>
    </w:p>
    <w:p w:rsidR="00D261C5" w:rsidRPr="00D261C5" w:rsidRDefault="00D261C5" w:rsidP="00D261C5">
      <w:pPr>
        <w:autoSpaceDE w:val="0"/>
        <w:autoSpaceDN w:val="0"/>
        <w:adjustRightInd w:val="0"/>
        <w:spacing w:after="0" w:line="240" w:lineRule="auto"/>
        <w:jc w:val="both"/>
        <w:rPr>
          <w:rFonts w:ascii="TimesNewRomanPSMT" w:hAnsi="TimesNewRomanPSMT" w:cs="TimesNewRomanPSMT"/>
          <w:sz w:val="24"/>
          <w:szCs w:val="24"/>
        </w:rPr>
      </w:pPr>
      <w:r w:rsidRPr="00D261C5">
        <w:rPr>
          <w:rFonts w:ascii="TimesNewRomanPSMT" w:hAnsi="TimesNewRomanPSMT" w:cs="TimesNewRomanPSMT"/>
          <w:sz w:val="24"/>
          <w:szCs w:val="24"/>
        </w:rPr>
        <w:t>E’ importante notare che con tale norma l’aumento delle prove porta a ridurre il coefficiente di sicurezza adottando una resistenza cubica a compressione che deve risultare superiore a tre volte il carico ammissibile adottato nei calcoli e comunque mai inferiore a 120 kg/</w:t>
      </w:r>
      <w:proofErr w:type="spellStart"/>
      <w:r w:rsidRPr="00D261C5">
        <w:rPr>
          <w:rFonts w:ascii="TimesNewRomanPSMT" w:hAnsi="TimesNewRomanPSMT" w:cs="TimesNewRomanPSMT"/>
          <w:sz w:val="24"/>
          <w:szCs w:val="24"/>
        </w:rPr>
        <w:t>cmq</w:t>
      </w:r>
      <w:proofErr w:type="spellEnd"/>
      <w:r w:rsidRPr="00D261C5">
        <w:rPr>
          <w:rFonts w:ascii="TimesNewRomanPSMT" w:hAnsi="TimesNewRomanPSMT" w:cs="TimesNewRomanPSMT"/>
          <w:sz w:val="24"/>
          <w:szCs w:val="24"/>
        </w:rPr>
        <w:t xml:space="preserve"> </w:t>
      </w:r>
      <w:r w:rsidRPr="00D261C5">
        <w:rPr>
          <w:rFonts w:ascii="TimesNewRomanPSMT" w:hAnsi="TimesNewRomanPSMT" w:cs="TimesNewRomanPSMT"/>
          <w:sz w:val="16"/>
          <w:szCs w:val="16"/>
        </w:rPr>
        <w:t xml:space="preserve"> </w:t>
      </w:r>
      <w:r w:rsidRPr="00D261C5">
        <w:rPr>
          <w:rFonts w:ascii="TimesNewRomanPSMT" w:hAnsi="TimesNewRomanPSMT" w:cs="TimesNewRomanPSMT"/>
          <w:sz w:val="24"/>
          <w:szCs w:val="24"/>
        </w:rPr>
        <w:t>per conglomerati di cemento normale, ed a 160 kg/</w:t>
      </w:r>
      <w:proofErr w:type="spellStart"/>
      <w:r w:rsidRPr="00D261C5">
        <w:rPr>
          <w:rFonts w:ascii="TimesNewRomanPSMT" w:hAnsi="TimesNewRomanPSMT" w:cs="TimesNewRomanPSMT"/>
          <w:sz w:val="24"/>
          <w:szCs w:val="24"/>
        </w:rPr>
        <w:t>cmq</w:t>
      </w:r>
      <w:proofErr w:type="spellEnd"/>
      <w:r w:rsidRPr="00D261C5">
        <w:rPr>
          <w:rFonts w:ascii="TimesNewRomanPSMT" w:hAnsi="TimesNewRomanPSMT" w:cs="TimesNewRomanPSMT"/>
          <w:sz w:val="24"/>
          <w:szCs w:val="24"/>
        </w:rPr>
        <w:t xml:space="preserve"> </w:t>
      </w:r>
      <w:r w:rsidRPr="00D261C5">
        <w:rPr>
          <w:rFonts w:ascii="TimesNewRomanPSMT" w:hAnsi="TimesNewRomanPSMT" w:cs="TimesNewRomanPSMT"/>
          <w:sz w:val="16"/>
          <w:szCs w:val="16"/>
        </w:rPr>
        <w:t xml:space="preserve"> </w:t>
      </w:r>
      <w:r w:rsidRPr="00D261C5">
        <w:rPr>
          <w:rFonts w:ascii="TimesNewRomanPSMT" w:hAnsi="TimesNewRomanPSMT" w:cs="TimesNewRomanPSMT"/>
          <w:sz w:val="24"/>
          <w:szCs w:val="24"/>
        </w:rPr>
        <w:t xml:space="preserve">per conglomerati di cemento ad alta resistenza od alluminosi. </w:t>
      </w:r>
    </w:p>
    <w:p w:rsidR="00D261C5" w:rsidRPr="00D261C5" w:rsidRDefault="00D261C5" w:rsidP="00D261C5">
      <w:pPr>
        <w:autoSpaceDE w:val="0"/>
        <w:autoSpaceDN w:val="0"/>
        <w:adjustRightInd w:val="0"/>
        <w:spacing w:after="0" w:line="240" w:lineRule="auto"/>
        <w:jc w:val="both"/>
        <w:rPr>
          <w:rFonts w:ascii="TimesNewRomanPSMT" w:hAnsi="TimesNewRomanPSMT" w:cs="TimesNewRomanPSMT"/>
          <w:sz w:val="24"/>
          <w:szCs w:val="24"/>
        </w:rPr>
      </w:pPr>
    </w:p>
    <w:p w:rsidR="00D261C5" w:rsidRPr="00D261C5" w:rsidRDefault="00D261C5" w:rsidP="00D261C5">
      <w:pPr>
        <w:autoSpaceDE w:val="0"/>
        <w:autoSpaceDN w:val="0"/>
        <w:adjustRightInd w:val="0"/>
        <w:spacing w:after="0" w:line="240" w:lineRule="auto"/>
        <w:jc w:val="both"/>
        <w:rPr>
          <w:rFonts w:ascii="TimesNewRomanPSMT" w:hAnsi="TimesNewRomanPSMT" w:cs="TimesNewRomanPSMT"/>
          <w:sz w:val="24"/>
          <w:szCs w:val="24"/>
        </w:rPr>
      </w:pPr>
      <w:r w:rsidRPr="00D261C5">
        <w:rPr>
          <w:rFonts w:ascii="TimesNewRomanPSMT" w:hAnsi="TimesNewRomanPSMT" w:cs="TimesNewRomanPSMT"/>
          <w:sz w:val="24"/>
          <w:szCs w:val="24"/>
        </w:rPr>
        <w:t>Per quanto attiene le barre di armatura si consente l’utilizzo di acciaio dolce, semiduro e duro; imponendo un carico di rottura per trazione compreso tra 42 e 50 kg/</w:t>
      </w:r>
      <w:proofErr w:type="spellStart"/>
      <w:r w:rsidRPr="00D261C5">
        <w:rPr>
          <w:rFonts w:ascii="TimesNewRomanPSMT" w:hAnsi="TimesNewRomanPSMT" w:cs="TimesNewRomanPSMT"/>
          <w:sz w:val="24"/>
          <w:szCs w:val="24"/>
        </w:rPr>
        <w:t>mmq</w:t>
      </w:r>
      <w:proofErr w:type="spellEnd"/>
      <w:r w:rsidRPr="00D261C5">
        <w:rPr>
          <w:rFonts w:ascii="TimesNewRomanPSMT" w:hAnsi="TimesNewRomanPSMT" w:cs="TimesNewRomanPSMT"/>
          <w:sz w:val="24"/>
          <w:szCs w:val="24"/>
        </w:rPr>
        <w:t xml:space="preserve"> per l’acciaio dolce, tra 50</w:t>
      </w:r>
    </w:p>
    <w:p w:rsidR="00D261C5" w:rsidRPr="00D261C5" w:rsidRDefault="00D261C5" w:rsidP="00D261C5">
      <w:pPr>
        <w:autoSpaceDE w:val="0"/>
        <w:autoSpaceDN w:val="0"/>
        <w:adjustRightInd w:val="0"/>
        <w:spacing w:after="0" w:line="240" w:lineRule="auto"/>
        <w:jc w:val="both"/>
        <w:rPr>
          <w:rFonts w:ascii="TimesNewRomanPSMT" w:hAnsi="TimesNewRomanPSMT" w:cs="TimesNewRomanPSMT"/>
          <w:sz w:val="24"/>
          <w:szCs w:val="24"/>
        </w:rPr>
      </w:pPr>
      <w:r w:rsidRPr="00D261C5">
        <w:rPr>
          <w:rFonts w:ascii="TimesNewRomanPSMT" w:hAnsi="TimesNewRomanPSMT" w:cs="TimesNewRomanPSMT"/>
          <w:sz w:val="24"/>
          <w:szCs w:val="24"/>
        </w:rPr>
        <w:t>e 60 kg/</w:t>
      </w:r>
      <w:proofErr w:type="spellStart"/>
      <w:r w:rsidRPr="00D261C5">
        <w:rPr>
          <w:rFonts w:ascii="TimesNewRomanPSMT" w:hAnsi="TimesNewRomanPSMT" w:cs="TimesNewRomanPSMT"/>
          <w:sz w:val="24"/>
          <w:szCs w:val="24"/>
        </w:rPr>
        <w:t>mmq</w:t>
      </w:r>
      <w:proofErr w:type="spellEnd"/>
      <w:r w:rsidRPr="00D261C5">
        <w:rPr>
          <w:rFonts w:ascii="TimesNewRomanPSMT" w:hAnsi="TimesNewRomanPSMT" w:cs="TimesNewRomanPSMT"/>
          <w:sz w:val="16"/>
          <w:szCs w:val="16"/>
        </w:rPr>
        <w:t xml:space="preserve"> </w:t>
      </w:r>
      <w:r w:rsidRPr="00D261C5">
        <w:rPr>
          <w:rFonts w:ascii="TimesNewRomanPSMT" w:hAnsi="TimesNewRomanPSMT" w:cs="TimesNewRomanPSMT"/>
          <w:sz w:val="24"/>
          <w:szCs w:val="24"/>
        </w:rPr>
        <w:t>per il semiduro e tra 60 e 70 kg/</w:t>
      </w:r>
      <w:proofErr w:type="spellStart"/>
      <w:r w:rsidRPr="00D261C5">
        <w:rPr>
          <w:rFonts w:ascii="TimesNewRomanPSMT" w:hAnsi="TimesNewRomanPSMT" w:cs="TimesNewRomanPSMT"/>
          <w:sz w:val="24"/>
          <w:szCs w:val="24"/>
        </w:rPr>
        <w:t>mmq</w:t>
      </w:r>
      <w:proofErr w:type="spellEnd"/>
      <w:r w:rsidRPr="00D261C5">
        <w:rPr>
          <w:rFonts w:ascii="TimesNewRomanPSMT" w:hAnsi="TimesNewRomanPSMT" w:cs="TimesNewRomanPSMT"/>
          <w:sz w:val="16"/>
          <w:szCs w:val="16"/>
        </w:rPr>
        <w:t xml:space="preserve"> </w:t>
      </w:r>
      <w:r w:rsidRPr="00D261C5">
        <w:rPr>
          <w:rFonts w:ascii="TimesNewRomanPSMT" w:hAnsi="TimesNewRomanPSMT" w:cs="TimesNewRomanPSMT"/>
          <w:sz w:val="24"/>
          <w:szCs w:val="24"/>
        </w:rPr>
        <w:t>per quello duro, con un allungamento in percentuale rispettivamente di 20% , 16 % e 14 % ; è interessante notare che si parla anche di carico di snervamento imponendone un limite pari rispettivamente a 23 kg/</w:t>
      </w:r>
      <w:proofErr w:type="spellStart"/>
      <w:r w:rsidRPr="00D261C5">
        <w:rPr>
          <w:rFonts w:ascii="TimesNewRomanPSMT" w:hAnsi="TimesNewRomanPSMT" w:cs="TimesNewRomanPSMT"/>
          <w:sz w:val="24"/>
          <w:szCs w:val="24"/>
        </w:rPr>
        <w:t>mmq</w:t>
      </w:r>
      <w:proofErr w:type="spellEnd"/>
      <w:r w:rsidRPr="00D261C5">
        <w:rPr>
          <w:rFonts w:ascii="TimesNewRomanPSMT" w:hAnsi="TimesNewRomanPSMT" w:cs="TimesNewRomanPSMT"/>
          <w:sz w:val="16"/>
          <w:szCs w:val="16"/>
        </w:rPr>
        <w:t xml:space="preserve"> </w:t>
      </w:r>
      <w:r w:rsidRPr="00D261C5">
        <w:rPr>
          <w:rFonts w:ascii="TimesNewRomanPSMT" w:hAnsi="TimesNewRomanPSMT" w:cs="TimesNewRomanPSMT"/>
          <w:sz w:val="24"/>
          <w:szCs w:val="24"/>
        </w:rPr>
        <w:t>per l’acciaio dolce, 27 kg/</w:t>
      </w:r>
      <w:proofErr w:type="spellStart"/>
      <w:r w:rsidRPr="00D261C5">
        <w:rPr>
          <w:rFonts w:ascii="TimesNewRomanPSMT" w:hAnsi="TimesNewRomanPSMT" w:cs="TimesNewRomanPSMT"/>
          <w:sz w:val="24"/>
          <w:szCs w:val="24"/>
        </w:rPr>
        <w:t>mmq</w:t>
      </w:r>
      <w:proofErr w:type="spellEnd"/>
      <w:r w:rsidRPr="00D261C5">
        <w:rPr>
          <w:rFonts w:ascii="TimesNewRomanPSMT" w:hAnsi="TimesNewRomanPSMT" w:cs="TimesNewRomanPSMT"/>
          <w:sz w:val="16"/>
          <w:szCs w:val="16"/>
        </w:rPr>
        <w:t xml:space="preserve"> </w:t>
      </w:r>
      <w:r w:rsidRPr="00D261C5">
        <w:rPr>
          <w:rFonts w:ascii="TimesNewRomanPSMT" w:hAnsi="TimesNewRomanPSMT" w:cs="TimesNewRomanPSMT"/>
          <w:sz w:val="24"/>
          <w:szCs w:val="24"/>
        </w:rPr>
        <w:t>per l’acciaio semiduro e 31 kg/</w:t>
      </w:r>
      <w:proofErr w:type="spellStart"/>
      <w:r w:rsidRPr="00D261C5">
        <w:rPr>
          <w:rFonts w:ascii="TimesNewRomanPSMT" w:hAnsi="TimesNewRomanPSMT" w:cs="TimesNewRomanPSMT"/>
          <w:sz w:val="24"/>
          <w:szCs w:val="24"/>
        </w:rPr>
        <w:t>mmq</w:t>
      </w:r>
      <w:proofErr w:type="spellEnd"/>
      <w:r w:rsidRPr="00D261C5">
        <w:rPr>
          <w:rFonts w:ascii="TimesNewRomanPSMT" w:hAnsi="TimesNewRomanPSMT" w:cs="TimesNewRomanPSMT"/>
          <w:sz w:val="16"/>
          <w:szCs w:val="16"/>
        </w:rPr>
        <w:t xml:space="preserve"> </w:t>
      </w:r>
      <w:r w:rsidRPr="00D261C5">
        <w:rPr>
          <w:rFonts w:ascii="TimesNewRomanPSMT" w:hAnsi="TimesNewRomanPSMT" w:cs="TimesNewRomanPSMT"/>
          <w:sz w:val="24"/>
          <w:szCs w:val="24"/>
        </w:rPr>
        <w:t>per l’acciaio duro. Per le legature o staffe di pilastri si consente l’impiego di acciaio dolce con carico di rottura compreso tra 37 e 45 kg/</w:t>
      </w:r>
      <w:proofErr w:type="spellStart"/>
      <w:r w:rsidRPr="00D261C5">
        <w:rPr>
          <w:rFonts w:ascii="TimesNewRomanPSMT" w:hAnsi="TimesNewRomanPSMT" w:cs="TimesNewRomanPSMT"/>
          <w:sz w:val="24"/>
          <w:szCs w:val="24"/>
        </w:rPr>
        <w:t>mmq</w:t>
      </w:r>
      <w:proofErr w:type="spellEnd"/>
      <w:r w:rsidRPr="00D261C5">
        <w:rPr>
          <w:rFonts w:ascii="TimesNewRomanPSMT" w:hAnsi="TimesNewRomanPSMT" w:cs="TimesNewRomanPSMT"/>
          <w:sz w:val="24"/>
          <w:szCs w:val="24"/>
        </w:rPr>
        <w:t>, senza fissarne il limite inferiore di snervamento.</w:t>
      </w:r>
    </w:p>
    <w:p w:rsidR="00D261C5" w:rsidRPr="00D261C5" w:rsidRDefault="00D261C5" w:rsidP="00D261C5">
      <w:pPr>
        <w:autoSpaceDE w:val="0"/>
        <w:autoSpaceDN w:val="0"/>
        <w:adjustRightInd w:val="0"/>
        <w:spacing w:after="0" w:line="240" w:lineRule="auto"/>
        <w:jc w:val="both"/>
        <w:rPr>
          <w:rFonts w:ascii="TimesNewRomanPSMT" w:hAnsi="TimesNewRomanPSMT" w:cs="TimesNewRomanPSMT"/>
          <w:sz w:val="24"/>
          <w:szCs w:val="24"/>
        </w:rPr>
      </w:pPr>
      <w:r w:rsidRPr="00D261C5">
        <w:rPr>
          <w:rFonts w:ascii="TimesNewRomanPSMT" w:hAnsi="TimesNewRomanPSMT" w:cs="TimesNewRomanPSMT"/>
          <w:sz w:val="24"/>
          <w:szCs w:val="24"/>
        </w:rPr>
        <w:lastRenderedPageBreak/>
        <w:t xml:space="preserve">Il carico di sicurezza del conglomerato, nella sollecitazione di pressione semplice è implementato e distinto per tipo di legante usato secondo la tabella I.1.1, mentre quello da adottarsi nelle sollecitazioni di flessione e presso-flessione è riportato nella tabella I.1.2. </w:t>
      </w:r>
    </w:p>
    <w:p w:rsidR="00D261C5" w:rsidRPr="00D261C5" w:rsidRDefault="00D261C5" w:rsidP="00D261C5">
      <w:pPr>
        <w:autoSpaceDE w:val="0"/>
        <w:autoSpaceDN w:val="0"/>
        <w:adjustRightInd w:val="0"/>
        <w:spacing w:after="0" w:line="240" w:lineRule="auto"/>
        <w:jc w:val="both"/>
        <w:rPr>
          <w:rFonts w:ascii="TimesNewRomanPSMT" w:hAnsi="TimesNewRomanPSMT" w:cs="TimesNewRomanPSMT"/>
          <w:sz w:val="24"/>
          <w:szCs w:val="24"/>
        </w:rPr>
      </w:pPr>
    </w:p>
    <w:p w:rsidR="00D261C5" w:rsidRPr="00D261C5" w:rsidRDefault="00D261C5" w:rsidP="00D261C5">
      <w:pPr>
        <w:autoSpaceDE w:val="0"/>
        <w:autoSpaceDN w:val="0"/>
        <w:adjustRightInd w:val="0"/>
        <w:spacing w:after="0" w:line="240" w:lineRule="auto"/>
        <w:jc w:val="both"/>
        <w:rPr>
          <w:rFonts w:ascii="TimesNewRomanPSMT" w:hAnsi="TimesNewRomanPSMT" w:cs="TimesNewRomanPSMT"/>
          <w:sz w:val="24"/>
          <w:szCs w:val="24"/>
        </w:rPr>
      </w:pPr>
      <w:r w:rsidRPr="00D261C5">
        <w:rPr>
          <w:rFonts w:ascii="Times New Roman" w:hAnsi="Times New Roman" w:cs="Times New Roman"/>
          <w:noProof/>
          <w:sz w:val="24"/>
          <w:szCs w:val="24"/>
          <w:lang w:eastAsia="it-IT"/>
        </w:rPr>
        <w:drawing>
          <wp:inline distT="0" distB="0" distL="0" distR="0" wp14:anchorId="1A816CDB" wp14:editId="7239DABB">
            <wp:extent cx="6120130" cy="1939290"/>
            <wp:effectExtent l="0" t="0" r="0" b="3810"/>
            <wp:docPr id="61" name="Immagin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20130" cy="1939290"/>
                    </a:xfrm>
                    <a:prstGeom prst="rect">
                      <a:avLst/>
                    </a:prstGeom>
                    <a:noFill/>
                    <a:ln>
                      <a:noFill/>
                    </a:ln>
                  </pic:spPr>
                </pic:pic>
              </a:graphicData>
            </a:graphic>
          </wp:inline>
        </w:drawing>
      </w:r>
    </w:p>
    <w:p w:rsidR="00D261C5" w:rsidRPr="00D261C5" w:rsidRDefault="00D261C5" w:rsidP="00D261C5">
      <w:pPr>
        <w:autoSpaceDE w:val="0"/>
        <w:autoSpaceDN w:val="0"/>
        <w:adjustRightInd w:val="0"/>
        <w:spacing w:after="0" w:line="240" w:lineRule="auto"/>
        <w:jc w:val="both"/>
        <w:rPr>
          <w:rFonts w:ascii="TimesNewRomanPSMT" w:hAnsi="TimesNewRomanPSMT" w:cs="TimesNewRomanPSMT"/>
          <w:sz w:val="24"/>
          <w:szCs w:val="24"/>
        </w:rPr>
      </w:pPr>
    </w:p>
    <w:p w:rsidR="00D261C5" w:rsidRPr="00D261C5" w:rsidRDefault="00D261C5" w:rsidP="00D261C5">
      <w:pPr>
        <w:autoSpaceDE w:val="0"/>
        <w:autoSpaceDN w:val="0"/>
        <w:adjustRightInd w:val="0"/>
        <w:spacing w:after="0" w:line="240" w:lineRule="auto"/>
        <w:jc w:val="both"/>
        <w:rPr>
          <w:rFonts w:ascii="TimesNewRomanPSMT" w:hAnsi="TimesNewRomanPSMT" w:cs="TimesNewRomanPSMT"/>
          <w:sz w:val="24"/>
          <w:szCs w:val="24"/>
        </w:rPr>
      </w:pPr>
    </w:p>
    <w:p w:rsidR="00D261C5" w:rsidRPr="00D261C5" w:rsidRDefault="00D261C5" w:rsidP="00D261C5">
      <w:pPr>
        <w:autoSpaceDE w:val="0"/>
        <w:autoSpaceDN w:val="0"/>
        <w:adjustRightInd w:val="0"/>
        <w:spacing w:after="0" w:line="240" w:lineRule="auto"/>
        <w:jc w:val="both"/>
        <w:rPr>
          <w:rFonts w:ascii="TimesNewRomanPSMT" w:hAnsi="TimesNewRomanPSMT" w:cs="TimesNewRomanPSMT"/>
          <w:sz w:val="24"/>
          <w:szCs w:val="24"/>
        </w:rPr>
      </w:pPr>
      <w:r w:rsidRPr="00D261C5">
        <w:rPr>
          <w:rFonts w:ascii="Times New Roman" w:hAnsi="Times New Roman" w:cs="Times New Roman"/>
          <w:noProof/>
          <w:sz w:val="24"/>
          <w:szCs w:val="24"/>
          <w:lang w:eastAsia="it-IT"/>
        </w:rPr>
        <w:drawing>
          <wp:inline distT="0" distB="0" distL="0" distR="0" wp14:anchorId="30893B95" wp14:editId="1BBFA284">
            <wp:extent cx="6120130" cy="1941830"/>
            <wp:effectExtent l="0" t="0" r="0" b="1270"/>
            <wp:docPr id="64" name="Immagin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130" cy="1941830"/>
                    </a:xfrm>
                    <a:prstGeom prst="rect">
                      <a:avLst/>
                    </a:prstGeom>
                    <a:noFill/>
                    <a:ln>
                      <a:noFill/>
                    </a:ln>
                  </pic:spPr>
                </pic:pic>
              </a:graphicData>
            </a:graphic>
          </wp:inline>
        </w:drawing>
      </w:r>
    </w:p>
    <w:p w:rsidR="00D261C5" w:rsidRPr="00D261C5" w:rsidRDefault="00D261C5" w:rsidP="00D261C5">
      <w:pPr>
        <w:autoSpaceDE w:val="0"/>
        <w:autoSpaceDN w:val="0"/>
        <w:adjustRightInd w:val="0"/>
        <w:spacing w:after="0" w:line="240" w:lineRule="auto"/>
        <w:jc w:val="both"/>
        <w:rPr>
          <w:rFonts w:ascii="TimesNewRomanPSMT" w:hAnsi="TimesNewRomanPSMT" w:cs="TimesNewRomanPSMT"/>
          <w:sz w:val="24"/>
          <w:szCs w:val="24"/>
        </w:rPr>
      </w:pPr>
    </w:p>
    <w:p w:rsidR="00D261C5" w:rsidRPr="00D261C5" w:rsidRDefault="00D261C5" w:rsidP="00D261C5">
      <w:pPr>
        <w:autoSpaceDE w:val="0"/>
        <w:autoSpaceDN w:val="0"/>
        <w:adjustRightInd w:val="0"/>
        <w:spacing w:after="0" w:line="240" w:lineRule="auto"/>
        <w:jc w:val="both"/>
        <w:rPr>
          <w:rFonts w:ascii="TimesNewRomanPSMT" w:hAnsi="TimesNewRomanPSMT" w:cs="TimesNewRomanPSMT"/>
          <w:sz w:val="24"/>
          <w:szCs w:val="24"/>
        </w:rPr>
      </w:pPr>
      <w:r w:rsidRPr="00D261C5">
        <w:rPr>
          <w:rFonts w:ascii="TimesNewRomanPSMT" w:hAnsi="TimesNewRomanPSMT" w:cs="TimesNewRomanPSMT"/>
          <w:sz w:val="24"/>
          <w:szCs w:val="24"/>
        </w:rPr>
        <w:t>Per i conglomerati di resistenza cubica σres+28 maggiore di 225 kg/cm2 la norma permette di esulare dalle tabelle prima menzionate, quando il calcolo sia eseguito secondo i metodi rigorosi della scienza delle costruzioni e sia tenuto conto di tutte le cause di sollecitazione (forze applicate, variazioni termiche e ritiro del conglomerato), determinando il carico di sicurezza con la seguente formulazione:</w:t>
      </w:r>
    </w:p>
    <w:p w:rsidR="00D261C5" w:rsidRPr="00D261C5" w:rsidRDefault="00D261C5" w:rsidP="00D261C5">
      <w:pPr>
        <w:autoSpaceDE w:val="0"/>
        <w:autoSpaceDN w:val="0"/>
        <w:adjustRightInd w:val="0"/>
        <w:spacing w:after="0" w:line="240" w:lineRule="auto"/>
        <w:jc w:val="center"/>
        <w:rPr>
          <w:rFonts w:ascii="TimesNewRomanPSMT" w:hAnsi="TimesNewRomanPSMT" w:cs="TimesNewRomanPSMT"/>
        </w:rPr>
      </w:pPr>
      <w:r w:rsidRPr="00D261C5">
        <w:rPr>
          <w:rFonts w:ascii="TimesNewRomanPSMT" w:hAnsi="TimesNewRomanPSMT" w:cs="TimesNewRomanPSMT"/>
          <w:noProof/>
          <w:lang w:eastAsia="it-IT"/>
        </w:rPr>
        <w:drawing>
          <wp:inline distT="0" distB="0" distL="0" distR="0" wp14:anchorId="21CA5E33" wp14:editId="6B8C7F80">
            <wp:extent cx="2370467" cy="479495"/>
            <wp:effectExtent l="0" t="0" r="0" b="0"/>
            <wp:docPr id="85" name="Immagin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381231" cy="481672"/>
                    </a:xfrm>
                    <a:prstGeom prst="rect">
                      <a:avLst/>
                    </a:prstGeom>
                    <a:noFill/>
                    <a:ln>
                      <a:noFill/>
                    </a:ln>
                  </pic:spPr>
                </pic:pic>
              </a:graphicData>
            </a:graphic>
          </wp:inline>
        </w:drawing>
      </w:r>
    </w:p>
    <w:p w:rsidR="00D261C5" w:rsidRPr="00D261C5" w:rsidRDefault="00D261C5" w:rsidP="00D261C5">
      <w:pPr>
        <w:autoSpaceDE w:val="0"/>
        <w:autoSpaceDN w:val="0"/>
        <w:adjustRightInd w:val="0"/>
        <w:spacing w:after="0" w:line="240" w:lineRule="auto"/>
        <w:jc w:val="both"/>
        <w:rPr>
          <w:rFonts w:ascii="TimesNewRomanPSMT" w:hAnsi="TimesNewRomanPSMT" w:cs="TimesNewRomanPSMT"/>
        </w:rPr>
      </w:pPr>
    </w:p>
    <w:p w:rsidR="00D261C5" w:rsidRPr="00D261C5" w:rsidRDefault="00D261C5" w:rsidP="00D261C5">
      <w:pPr>
        <w:autoSpaceDE w:val="0"/>
        <w:autoSpaceDN w:val="0"/>
        <w:adjustRightInd w:val="0"/>
        <w:spacing w:after="0" w:line="240" w:lineRule="auto"/>
        <w:jc w:val="both"/>
        <w:rPr>
          <w:rFonts w:ascii="TimesNewRomanPSMT" w:hAnsi="TimesNewRomanPSMT" w:cs="TimesNewRomanPSMT"/>
          <w:sz w:val="24"/>
          <w:szCs w:val="24"/>
        </w:rPr>
      </w:pPr>
      <w:r w:rsidRPr="00D261C5">
        <w:rPr>
          <w:rFonts w:ascii="TimesNewRomanPSMT" w:hAnsi="TimesNewRomanPSMT" w:cs="TimesNewRomanPSMT"/>
          <w:sz w:val="24"/>
          <w:szCs w:val="24"/>
        </w:rPr>
        <w:t>Il carico di sicurezza per le sollecitazioni di taglio è elevato a 4 kg/</w:t>
      </w:r>
      <w:proofErr w:type="spellStart"/>
      <w:r w:rsidRPr="00D261C5">
        <w:rPr>
          <w:rFonts w:ascii="TimesNewRomanPSMT" w:hAnsi="TimesNewRomanPSMT" w:cs="TimesNewRomanPSMT"/>
          <w:sz w:val="24"/>
          <w:szCs w:val="24"/>
        </w:rPr>
        <w:t>cmq</w:t>
      </w:r>
      <w:proofErr w:type="spellEnd"/>
      <w:r w:rsidRPr="00D261C5">
        <w:rPr>
          <w:rFonts w:ascii="TimesNewRomanPSMT" w:hAnsi="TimesNewRomanPSMT" w:cs="TimesNewRomanPSMT"/>
          <w:sz w:val="16"/>
          <w:szCs w:val="16"/>
        </w:rPr>
        <w:t xml:space="preserve"> </w:t>
      </w:r>
      <w:r w:rsidRPr="00D261C5">
        <w:rPr>
          <w:rFonts w:ascii="TimesNewRomanPSMT" w:hAnsi="TimesNewRomanPSMT" w:cs="TimesNewRomanPSMT"/>
          <w:sz w:val="24"/>
          <w:szCs w:val="24"/>
        </w:rPr>
        <w:t>per i conglomerati di cemento idraulico normale (Portland), d’altoforno o pozzolanico ed a 6 kg/</w:t>
      </w:r>
      <w:proofErr w:type="spellStart"/>
      <w:r w:rsidRPr="00D261C5">
        <w:rPr>
          <w:rFonts w:ascii="TimesNewRomanPSMT" w:hAnsi="TimesNewRomanPSMT" w:cs="TimesNewRomanPSMT"/>
          <w:sz w:val="24"/>
          <w:szCs w:val="24"/>
        </w:rPr>
        <w:t>cmq</w:t>
      </w:r>
      <w:proofErr w:type="spellEnd"/>
      <w:r w:rsidRPr="00D261C5">
        <w:rPr>
          <w:rFonts w:ascii="TimesNewRomanPSMT" w:hAnsi="TimesNewRomanPSMT" w:cs="TimesNewRomanPSMT"/>
          <w:sz w:val="24"/>
          <w:szCs w:val="24"/>
        </w:rPr>
        <w:t xml:space="preserve"> </w:t>
      </w:r>
      <w:r w:rsidRPr="00D261C5">
        <w:rPr>
          <w:rFonts w:ascii="TimesNewRomanPSMT" w:hAnsi="TimesNewRomanPSMT" w:cs="TimesNewRomanPSMT"/>
          <w:sz w:val="16"/>
          <w:szCs w:val="16"/>
        </w:rPr>
        <w:t xml:space="preserve"> </w:t>
      </w:r>
      <w:r w:rsidRPr="00D261C5">
        <w:rPr>
          <w:rFonts w:ascii="TimesNewRomanPSMT" w:hAnsi="TimesNewRomanPSMT" w:cs="TimesNewRomanPSMT"/>
          <w:sz w:val="24"/>
          <w:szCs w:val="24"/>
        </w:rPr>
        <w:t>per i conglomerati di cemento ad alta resistenza o alluminosi. Per sollecitazioni taglianti che superano detti limiti rimane la necessità di armare a taglio e di non superare la tensione massima tangenziale di 14 kg/</w:t>
      </w:r>
      <w:proofErr w:type="spellStart"/>
      <w:r w:rsidRPr="00D261C5">
        <w:rPr>
          <w:rFonts w:ascii="TimesNewRomanPSMT" w:hAnsi="TimesNewRomanPSMT" w:cs="TimesNewRomanPSMT"/>
          <w:sz w:val="24"/>
          <w:szCs w:val="24"/>
        </w:rPr>
        <w:t>cmq</w:t>
      </w:r>
      <w:proofErr w:type="spellEnd"/>
      <w:r w:rsidRPr="00D261C5">
        <w:rPr>
          <w:rFonts w:ascii="TimesNewRomanPSMT" w:hAnsi="TimesNewRomanPSMT" w:cs="TimesNewRomanPSMT"/>
          <w:sz w:val="24"/>
          <w:szCs w:val="24"/>
        </w:rPr>
        <w:t>.</w:t>
      </w:r>
      <w:r w:rsidRPr="00D261C5">
        <w:rPr>
          <w:rFonts w:ascii="TimesNewRomanPSMT" w:hAnsi="TimesNewRomanPSMT" w:cs="TimesNewRomanPSMT"/>
          <w:sz w:val="16"/>
          <w:szCs w:val="16"/>
        </w:rPr>
        <w:t xml:space="preserve"> </w:t>
      </w:r>
      <w:r w:rsidRPr="00D261C5">
        <w:rPr>
          <w:rFonts w:ascii="TimesNewRomanPSMT" w:hAnsi="TimesNewRomanPSMT" w:cs="TimesNewRomanPSMT"/>
          <w:sz w:val="24"/>
          <w:szCs w:val="24"/>
        </w:rPr>
        <w:t>per i conglomerati normali, d’altoforno e pozzolanici e di 16 kg/</w:t>
      </w:r>
      <w:proofErr w:type="spellStart"/>
      <w:r w:rsidRPr="00D261C5">
        <w:rPr>
          <w:rFonts w:ascii="TimesNewRomanPSMT" w:hAnsi="TimesNewRomanPSMT" w:cs="TimesNewRomanPSMT"/>
          <w:sz w:val="24"/>
          <w:szCs w:val="24"/>
        </w:rPr>
        <w:t>cmq</w:t>
      </w:r>
      <w:proofErr w:type="spellEnd"/>
      <w:r w:rsidRPr="00D261C5">
        <w:rPr>
          <w:rFonts w:ascii="TimesNewRomanPSMT" w:hAnsi="TimesNewRomanPSMT" w:cs="TimesNewRomanPSMT"/>
          <w:sz w:val="16"/>
          <w:szCs w:val="16"/>
        </w:rPr>
        <w:t xml:space="preserve"> </w:t>
      </w:r>
      <w:r w:rsidRPr="00D261C5">
        <w:rPr>
          <w:rFonts w:ascii="TimesNewRomanPSMT" w:hAnsi="TimesNewRomanPSMT" w:cs="TimesNewRomanPSMT"/>
          <w:sz w:val="24"/>
          <w:szCs w:val="24"/>
        </w:rPr>
        <w:t>per quelli ad alta resistenza o alluminosi. Si introduce inoltre la necessità di far assorbire almeno la metà degli sforzi tangenziali alle staffe e la rimanente parte ai ferri piegati (sagomati).</w:t>
      </w:r>
    </w:p>
    <w:p w:rsidR="00D261C5" w:rsidRPr="00D261C5" w:rsidRDefault="00D261C5" w:rsidP="00D261C5">
      <w:pPr>
        <w:autoSpaceDE w:val="0"/>
        <w:autoSpaceDN w:val="0"/>
        <w:adjustRightInd w:val="0"/>
        <w:spacing w:after="0" w:line="240" w:lineRule="auto"/>
        <w:jc w:val="both"/>
        <w:rPr>
          <w:rFonts w:ascii="TimesNewRomanPSMT" w:hAnsi="TimesNewRomanPSMT" w:cs="TimesNewRomanPSMT"/>
          <w:sz w:val="24"/>
          <w:szCs w:val="24"/>
        </w:rPr>
      </w:pPr>
    </w:p>
    <w:p w:rsidR="00D261C5" w:rsidRPr="00D261C5" w:rsidRDefault="00D261C5" w:rsidP="00D261C5">
      <w:pPr>
        <w:autoSpaceDE w:val="0"/>
        <w:autoSpaceDN w:val="0"/>
        <w:adjustRightInd w:val="0"/>
        <w:spacing w:after="0" w:line="240" w:lineRule="auto"/>
        <w:jc w:val="both"/>
        <w:rPr>
          <w:rFonts w:ascii="TimesNewRomanPSMT" w:hAnsi="TimesNewRomanPSMT" w:cs="TimesNewRomanPSMT"/>
          <w:sz w:val="24"/>
          <w:szCs w:val="24"/>
        </w:rPr>
      </w:pPr>
      <w:r w:rsidRPr="00D261C5">
        <w:rPr>
          <w:rFonts w:ascii="TimesNewRomanPSMT" w:hAnsi="TimesNewRomanPSMT" w:cs="TimesNewRomanPSMT"/>
          <w:sz w:val="24"/>
          <w:szCs w:val="24"/>
        </w:rPr>
        <w:t>Il carico di sicurezza delle armature metalliche sollecitate a trazione è elevato a 1400 kg/</w:t>
      </w:r>
      <w:proofErr w:type="spellStart"/>
      <w:r w:rsidRPr="00D261C5">
        <w:rPr>
          <w:rFonts w:ascii="TimesNewRomanPSMT" w:hAnsi="TimesNewRomanPSMT" w:cs="TimesNewRomanPSMT"/>
          <w:sz w:val="24"/>
          <w:szCs w:val="24"/>
        </w:rPr>
        <w:t>cmq</w:t>
      </w:r>
      <w:proofErr w:type="spellEnd"/>
      <w:r w:rsidRPr="00D261C5">
        <w:rPr>
          <w:rFonts w:ascii="TimesNewRomanPSMT" w:hAnsi="TimesNewRomanPSMT" w:cs="TimesNewRomanPSMT"/>
          <w:sz w:val="24"/>
          <w:szCs w:val="24"/>
        </w:rPr>
        <w:t xml:space="preserve"> </w:t>
      </w:r>
      <w:r w:rsidRPr="00D261C5">
        <w:rPr>
          <w:rFonts w:ascii="TimesNewRomanPSMT" w:hAnsi="TimesNewRomanPSMT" w:cs="TimesNewRomanPSMT"/>
          <w:sz w:val="16"/>
          <w:szCs w:val="16"/>
        </w:rPr>
        <w:t xml:space="preserve"> </w:t>
      </w:r>
      <w:r w:rsidRPr="00D261C5">
        <w:rPr>
          <w:rFonts w:ascii="TimesNewRomanPSMT" w:hAnsi="TimesNewRomanPSMT" w:cs="TimesNewRomanPSMT"/>
          <w:sz w:val="24"/>
          <w:szCs w:val="24"/>
        </w:rPr>
        <w:t>per l’acciaio dolce ed a 2000 kg/</w:t>
      </w:r>
      <w:proofErr w:type="spellStart"/>
      <w:r w:rsidRPr="00D261C5">
        <w:rPr>
          <w:rFonts w:ascii="TimesNewRomanPSMT" w:hAnsi="TimesNewRomanPSMT" w:cs="TimesNewRomanPSMT"/>
          <w:sz w:val="24"/>
          <w:szCs w:val="24"/>
        </w:rPr>
        <w:t>cmq</w:t>
      </w:r>
      <w:proofErr w:type="spellEnd"/>
      <w:r w:rsidRPr="00D261C5">
        <w:rPr>
          <w:rFonts w:ascii="TimesNewRomanPSMT" w:hAnsi="TimesNewRomanPSMT" w:cs="TimesNewRomanPSMT"/>
          <w:sz w:val="24"/>
          <w:szCs w:val="24"/>
        </w:rPr>
        <w:t xml:space="preserve"> </w:t>
      </w:r>
      <w:r w:rsidRPr="00D261C5">
        <w:rPr>
          <w:rFonts w:ascii="TimesNewRomanPSMT" w:hAnsi="TimesNewRomanPSMT" w:cs="TimesNewRomanPSMT"/>
          <w:sz w:val="16"/>
          <w:szCs w:val="16"/>
        </w:rPr>
        <w:t xml:space="preserve"> </w:t>
      </w:r>
      <w:r w:rsidRPr="00D261C5">
        <w:rPr>
          <w:rFonts w:ascii="TimesNewRomanPSMT" w:hAnsi="TimesNewRomanPSMT" w:cs="TimesNewRomanPSMT"/>
          <w:sz w:val="24"/>
          <w:szCs w:val="24"/>
        </w:rPr>
        <w:t>per l’acciaio semiduro e duro.</w:t>
      </w:r>
    </w:p>
    <w:p w:rsidR="00D261C5" w:rsidRPr="00D261C5" w:rsidRDefault="00D261C5" w:rsidP="00D261C5">
      <w:pPr>
        <w:autoSpaceDE w:val="0"/>
        <w:autoSpaceDN w:val="0"/>
        <w:adjustRightInd w:val="0"/>
        <w:spacing w:after="0" w:line="240" w:lineRule="auto"/>
        <w:jc w:val="both"/>
        <w:rPr>
          <w:rFonts w:ascii="TimesNewRomanPSMT" w:hAnsi="TimesNewRomanPSMT" w:cs="TimesNewRomanPSMT"/>
          <w:sz w:val="24"/>
          <w:szCs w:val="24"/>
        </w:rPr>
      </w:pPr>
    </w:p>
    <w:p w:rsidR="00D261C5" w:rsidRPr="00D261C5" w:rsidRDefault="00D261C5" w:rsidP="00D261C5">
      <w:pPr>
        <w:autoSpaceDE w:val="0"/>
        <w:autoSpaceDN w:val="0"/>
        <w:adjustRightInd w:val="0"/>
        <w:spacing w:after="0" w:line="240" w:lineRule="auto"/>
        <w:jc w:val="both"/>
        <w:rPr>
          <w:rFonts w:ascii="TimesNewRomanPSMT" w:hAnsi="TimesNewRomanPSMT" w:cs="TimesNewRomanPSMT"/>
          <w:sz w:val="24"/>
          <w:szCs w:val="24"/>
        </w:rPr>
      </w:pPr>
      <w:r w:rsidRPr="00D261C5">
        <w:rPr>
          <w:rFonts w:ascii="TimesNewRomanPSMT" w:hAnsi="TimesNewRomanPSMT" w:cs="TimesNewRomanPSMT"/>
          <w:sz w:val="24"/>
          <w:szCs w:val="24"/>
        </w:rPr>
        <w:t>L’uso di carichi di sicurezza più alti è affiancato alle seguenti limitazioni sul conglomerato:</w:t>
      </w:r>
    </w:p>
    <w:p w:rsidR="00D261C5" w:rsidRPr="00D261C5" w:rsidRDefault="00D261C5" w:rsidP="00D261C5">
      <w:pPr>
        <w:autoSpaceDE w:val="0"/>
        <w:autoSpaceDN w:val="0"/>
        <w:adjustRightInd w:val="0"/>
        <w:spacing w:after="0" w:line="240" w:lineRule="auto"/>
        <w:jc w:val="both"/>
        <w:rPr>
          <w:rFonts w:ascii="TimesNewRomanPSMT" w:hAnsi="TimesNewRomanPSMT" w:cs="TimesNewRomanPSMT"/>
          <w:sz w:val="16"/>
          <w:szCs w:val="16"/>
        </w:rPr>
      </w:pPr>
      <w:r w:rsidRPr="00D261C5">
        <w:rPr>
          <w:rFonts w:ascii="SymbolMT" w:hAnsi="SymbolMT" w:cs="SymbolMT"/>
          <w:sz w:val="24"/>
          <w:szCs w:val="24"/>
        </w:rPr>
        <w:t xml:space="preserve">• </w:t>
      </w:r>
      <w:r w:rsidRPr="00D261C5">
        <w:rPr>
          <w:rFonts w:ascii="TimesNewRomanPSMT" w:hAnsi="TimesNewRomanPSMT" w:cs="TimesNewRomanPSMT"/>
          <w:sz w:val="24"/>
          <w:szCs w:val="24"/>
        </w:rPr>
        <w:t>Resistenza minima del conglomerato di 160 kg/</w:t>
      </w:r>
      <w:proofErr w:type="spellStart"/>
      <w:r w:rsidRPr="00D261C5">
        <w:rPr>
          <w:rFonts w:ascii="TimesNewRomanPSMT" w:hAnsi="TimesNewRomanPSMT" w:cs="TimesNewRomanPSMT"/>
          <w:sz w:val="24"/>
          <w:szCs w:val="24"/>
        </w:rPr>
        <w:t>cmq</w:t>
      </w:r>
      <w:proofErr w:type="spellEnd"/>
      <w:r w:rsidRPr="00D261C5">
        <w:rPr>
          <w:rFonts w:ascii="TimesNewRomanPSMT" w:hAnsi="TimesNewRomanPSMT" w:cs="TimesNewRomanPSMT"/>
          <w:sz w:val="16"/>
          <w:szCs w:val="16"/>
        </w:rPr>
        <w:t xml:space="preserve"> </w:t>
      </w:r>
      <w:r w:rsidRPr="00D261C5">
        <w:rPr>
          <w:rFonts w:ascii="TimesNewRomanPSMT" w:hAnsi="TimesNewRomanPSMT" w:cs="TimesNewRomanPSMT"/>
          <w:sz w:val="24"/>
          <w:szCs w:val="24"/>
        </w:rPr>
        <w:t>per tensioni di 1400 kg/</w:t>
      </w:r>
      <w:proofErr w:type="spellStart"/>
      <w:r w:rsidRPr="00D261C5">
        <w:rPr>
          <w:rFonts w:ascii="TimesNewRomanPSMT" w:hAnsi="TimesNewRomanPSMT" w:cs="TimesNewRomanPSMT"/>
          <w:sz w:val="24"/>
          <w:szCs w:val="24"/>
        </w:rPr>
        <w:t>cmq</w:t>
      </w:r>
      <w:proofErr w:type="spellEnd"/>
      <w:r w:rsidRPr="00D261C5">
        <w:rPr>
          <w:rFonts w:ascii="TimesNewRomanPSMT" w:hAnsi="TimesNewRomanPSMT" w:cs="TimesNewRomanPSMT"/>
          <w:sz w:val="24"/>
          <w:szCs w:val="24"/>
        </w:rPr>
        <w:t>;</w:t>
      </w:r>
    </w:p>
    <w:p w:rsidR="00D261C5" w:rsidRPr="00D261C5" w:rsidRDefault="00D261C5" w:rsidP="00D261C5">
      <w:pPr>
        <w:autoSpaceDE w:val="0"/>
        <w:autoSpaceDN w:val="0"/>
        <w:adjustRightInd w:val="0"/>
        <w:spacing w:after="0" w:line="240" w:lineRule="auto"/>
        <w:jc w:val="both"/>
        <w:rPr>
          <w:rFonts w:ascii="TimesNewRomanPSMT" w:hAnsi="TimesNewRomanPSMT" w:cs="TimesNewRomanPSMT"/>
          <w:sz w:val="24"/>
          <w:szCs w:val="24"/>
        </w:rPr>
      </w:pPr>
      <w:r w:rsidRPr="00D261C5">
        <w:rPr>
          <w:rFonts w:ascii="SymbolMT" w:hAnsi="SymbolMT" w:cs="SymbolMT"/>
          <w:sz w:val="24"/>
          <w:szCs w:val="24"/>
        </w:rPr>
        <w:lastRenderedPageBreak/>
        <w:t xml:space="preserve">• </w:t>
      </w:r>
      <w:r w:rsidRPr="00D261C5">
        <w:rPr>
          <w:rFonts w:ascii="TimesNewRomanPSMT" w:hAnsi="TimesNewRomanPSMT" w:cs="TimesNewRomanPSMT"/>
          <w:sz w:val="24"/>
          <w:szCs w:val="24"/>
        </w:rPr>
        <w:t>Conglomerati ad alta resistenza con carico di rottura cubico di 160 kg/</w:t>
      </w:r>
      <w:proofErr w:type="spellStart"/>
      <w:r w:rsidRPr="00D261C5">
        <w:rPr>
          <w:rFonts w:ascii="TimesNewRomanPSMT" w:hAnsi="TimesNewRomanPSMT" w:cs="TimesNewRomanPSMT"/>
          <w:sz w:val="24"/>
          <w:szCs w:val="24"/>
        </w:rPr>
        <w:t>cmq</w:t>
      </w:r>
      <w:proofErr w:type="spellEnd"/>
      <w:r w:rsidRPr="00D261C5">
        <w:rPr>
          <w:rFonts w:ascii="TimesNewRomanPSMT" w:hAnsi="TimesNewRomanPSMT" w:cs="TimesNewRomanPSMT"/>
          <w:sz w:val="16"/>
          <w:szCs w:val="16"/>
        </w:rPr>
        <w:t xml:space="preserve"> </w:t>
      </w:r>
      <w:r w:rsidRPr="00D261C5">
        <w:rPr>
          <w:rFonts w:ascii="TimesNewRomanPSMT" w:hAnsi="TimesNewRomanPSMT" w:cs="TimesNewRomanPSMT"/>
          <w:sz w:val="24"/>
          <w:szCs w:val="24"/>
        </w:rPr>
        <w:t>fino alla tensione di 1800 kg/</w:t>
      </w:r>
      <w:proofErr w:type="spellStart"/>
      <w:r w:rsidRPr="00D261C5">
        <w:rPr>
          <w:rFonts w:ascii="TimesNewRomanPSMT" w:hAnsi="TimesNewRomanPSMT" w:cs="TimesNewRomanPSMT"/>
          <w:sz w:val="24"/>
          <w:szCs w:val="24"/>
        </w:rPr>
        <w:t>cmq</w:t>
      </w:r>
      <w:proofErr w:type="spellEnd"/>
      <w:r w:rsidRPr="00D261C5">
        <w:rPr>
          <w:rFonts w:ascii="TimesNewRomanPSMT" w:hAnsi="TimesNewRomanPSMT" w:cs="TimesNewRomanPSMT"/>
          <w:sz w:val="16"/>
          <w:szCs w:val="16"/>
        </w:rPr>
        <w:t xml:space="preserve"> </w:t>
      </w:r>
      <w:r w:rsidRPr="00D261C5">
        <w:rPr>
          <w:rFonts w:ascii="TimesNewRomanPSMT" w:hAnsi="TimesNewRomanPSMT" w:cs="TimesNewRomanPSMT"/>
          <w:sz w:val="24"/>
          <w:szCs w:val="24"/>
        </w:rPr>
        <w:t>nelle sezioni rettangolari e di 1600 kg/</w:t>
      </w:r>
      <w:proofErr w:type="spellStart"/>
      <w:r w:rsidRPr="00D261C5">
        <w:rPr>
          <w:rFonts w:ascii="TimesNewRomanPSMT" w:hAnsi="TimesNewRomanPSMT" w:cs="TimesNewRomanPSMT"/>
          <w:sz w:val="24"/>
          <w:szCs w:val="24"/>
        </w:rPr>
        <w:t>cmq</w:t>
      </w:r>
      <w:proofErr w:type="spellEnd"/>
      <w:r w:rsidRPr="00D261C5">
        <w:rPr>
          <w:rFonts w:ascii="TimesNewRomanPSMT" w:hAnsi="TimesNewRomanPSMT" w:cs="TimesNewRomanPSMT"/>
          <w:sz w:val="24"/>
          <w:szCs w:val="24"/>
        </w:rPr>
        <w:t xml:space="preserve"> </w:t>
      </w:r>
      <w:r w:rsidRPr="00D261C5">
        <w:rPr>
          <w:rFonts w:ascii="TimesNewRomanPSMT" w:hAnsi="TimesNewRomanPSMT" w:cs="TimesNewRomanPSMT"/>
          <w:sz w:val="16"/>
          <w:szCs w:val="16"/>
        </w:rPr>
        <w:t xml:space="preserve"> </w:t>
      </w:r>
      <w:r w:rsidRPr="00D261C5">
        <w:rPr>
          <w:rFonts w:ascii="TimesNewRomanPSMT" w:hAnsi="TimesNewRomanPSMT" w:cs="TimesNewRomanPSMT"/>
          <w:sz w:val="24"/>
          <w:szCs w:val="24"/>
        </w:rPr>
        <w:t>nelle sezioni a T o speciali;</w:t>
      </w:r>
    </w:p>
    <w:p w:rsidR="00D261C5" w:rsidRPr="00D261C5" w:rsidRDefault="00D261C5" w:rsidP="00D261C5">
      <w:pPr>
        <w:autoSpaceDE w:val="0"/>
        <w:autoSpaceDN w:val="0"/>
        <w:adjustRightInd w:val="0"/>
        <w:spacing w:after="0" w:line="240" w:lineRule="auto"/>
        <w:jc w:val="both"/>
        <w:rPr>
          <w:rFonts w:ascii="TimesNewRomanPSMT" w:hAnsi="TimesNewRomanPSMT" w:cs="TimesNewRomanPSMT"/>
          <w:sz w:val="24"/>
          <w:szCs w:val="24"/>
        </w:rPr>
      </w:pPr>
      <w:r w:rsidRPr="00D261C5">
        <w:rPr>
          <w:rFonts w:ascii="SymbolMT" w:hAnsi="SymbolMT" w:cs="SymbolMT"/>
          <w:sz w:val="24"/>
          <w:szCs w:val="24"/>
        </w:rPr>
        <w:t xml:space="preserve">• </w:t>
      </w:r>
      <w:r w:rsidRPr="00D261C5">
        <w:rPr>
          <w:rFonts w:ascii="TimesNewRomanPSMT" w:hAnsi="TimesNewRomanPSMT" w:cs="TimesNewRomanPSMT"/>
          <w:sz w:val="24"/>
          <w:szCs w:val="24"/>
        </w:rPr>
        <w:t>Resistenza minima del conglomerato di 225 kg/</w:t>
      </w:r>
      <w:proofErr w:type="spellStart"/>
      <w:r w:rsidRPr="00D261C5">
        <w:rPr>
          <w:rFonts w:ascii="TimesNewRomanPSMT" w:hAnsi="TimesNewRomanPSMT" w:cs="TimesNewRomanPSMT"/>
          <w:sz w:val="24"/>
          <w:szCs w:val="24"/>
        </w:rPr>
        <w:t>cmq</w:t>
      </w:r>
      <w:proofErr w:type="spellEnd"/>
      <w:r w:rsidRPr="00D261C5">
        <w:rPr>
          <w:rFonts w:ascii="TimesNewRomanPSMT" w:hAnsi="TimesNewRomanPSMT" w:cs="TimesNewRomanPSMT"/>
          <w:sz w:val="16"/>
          <w:szCs w:val="16"/>
        </w:rPr>
        <w:t xml:space="preserve"> </w:t>
      </w:r>
      <w:r w:rsidRPr="00D261C5">
        <w:rPr>
          <w:rFonts w:ascii="TimesNewRomanPSMT" w:hAnsi="TimesNewRomanPSMT" w:cs="TimesNewRomanPSMT"/>
          <w:sz w:val="24"/>
          <w:szCs w:val="24"/>
        </w:rPr>
        <w:t>fino alle tensioni di 2000 kg/</w:t>
      </w:r>
      <w:proofErr w:type="spellStart"/>
      <w:r w:rsidRPr="00D261C5">
        <w:rPr>
          <w:rFonts w:ascii="TimesNewRomanPSMT" w:hAnsi="TimesNewRomanPSMT" w:cs="TimesNewRomanPSMT"/>
          <w:sz w:val="24"/>
          <w:szCs w:val="24"/>
        </w:rPr>
        <w:t>cmq</w:t>
      </w:r>
      <w:proofErr w:type="spellEnd"/>
      <w:r w:rsidRPr="00D261C5">
        <w:rPr>
          <w:rFonts w:ascii="TimesNewRomanPSMT" w:hAnsi="TimesNewRomanPSMT" w:cs="TimesNewRomanPSMT"/>
          <w:sz w:val="16"/>
          <w:szCs w:val="16"/>
        </w:rPr>
        <w:t xml:space="preserve"> </w:t>
      </w:r>
      <w:r w:rsidRPr="00D261C5">
        <w:rPr>
          <w:rFonts w:ascii="TimesNewRomanPSMT" w:hAnsi="TimesNewRomanPSMT" w:cs="TimesNewRomanPSMT"/>
          <w:sz w:val="24"/>
          <w:szCs w:val="24"/>
        </w:rPr>
        <w:t>nelle sezioni rettangolari e 1800 kg/</w:t>
      </w:r>
      <w:proofErr w:type="spellStart"/>
      <w:r w:rsidRPr="00D261C5">
        <w:rPr>
          <w:rFonts w:ascii="TimesNewRomanPSMT" w:hAnsi="TimesNewRomanPSMT" w:cs="TimesNewRomanPSMT"/>
          <w:sz w:val="24"/>
          <w:szCs w:val="24"/>
        </w:rPr>
        <w:t>cmq</w:t>
      </w:r>
      <w:proofErr w:type="spellEnd"/>
      <w:r w:rsidRPr="00D261C5">
        <w:rPr>
          <w:rFonts w:ascii="TimesNewRomanPSMT" w:hAnsi="TimesNewRomanPSMT" w:cs="TimesNewRomanPSMT"/>
          <w:sz w:val="16"/>
          <w:szCs w:val="16"/>
        </w:rPr>
        <w:t xml:space="preserve"> </w:t>
      </w:r>
      <w:r w:rsidRPr="00D261C5">
        <w:rPr>
          <w:rFonts w:ascii="TimesNewRomanPSMT" w:hAnsi="TimesNewRomanPSMT" w:cs="TimesNewRomanPSMT"/>
          <w:sz w:val="24"/>
          <w:szCs w:val="24"/>
        </w:rPr>
        <w:t>per le sezioni a T o speciali di membrature soggette prevalentemente a carichi fissi.</w:t>
      </w:r>
    </w:p>
    <w:p w:rsidR="00D261C5" w:rsidRPr="00D261C5" w:rsidRDefault="00D261C5" w:rsidP="00D261C5">
      <w:pPr>
        <w:autoSpaceDE w:val="0"/>
        <w:autoSpaceDN w:val="0"/>
        <w:adjustRightInd w:val="0"/>
        <w:spacing w:after="0" w:line="240" w:lineRule="auto"/>
        <w:jc w:val="both"/>
        <w:rPr>
          <w:rFonts w:ascii="TimesNewRomanPSMT" w:hAnsi="TimesNewRomanPSMT" w:cs="TimesNewRomanPSMT"/>
          <w:sz w:val="24"/>
          <w:szCs w:val="24"/>
        </w:rPr>
      </w:pPr>
    </w:p>
    <w:p w:rsidR="00D261C5" w:rsidRPr="00D261C5" w:rsidRDefault="00D261C5" w:rsidP="00D261C5">
      <w:pPr>
        <w:autoSpaceDE w:val="0"/>
        <w:autoSpaceDN w:val="0"/>
        <w:adjustRightInd w:val="0"/>
        <w:spacing w:after="0" w:line="240" w:lineRule="auto"/>
        <w:jc w:val="both"/>
        <w:rPr>
          <w:rFonts w:ascii="TimesNewRomanPSMT" w:hAnsi="TimesNewRomanPSMT" w:cs="TimesNewRomanPSMT"/>
          <w:sz w:val="24"/>
          <w:szCs w:val="24"/>
        </w:rPr>
      </w:pPr>
      <w:r w:rsidRPr="00D261C5">
        <w:rPr>
          <w:rFonts w:ascii="TimesNewRomanPSMT" w:hAnsi="TimesNewRomanPSMT" w:cs="TimesNewRomanPSMT"/>
          <w:sz w:val="24"/>
          <w:szCs w:val="24"/>
        </w:rPr>
        <w:t xml:space="preserve">Il carico di sicurezza dell’acciaio non deve comunque superare la metà di quello di snervamento, inoltre l’uso dell’acciaio duro e semiduro è limitato a tondini del diametro non superiore a 30 mm. </w:t>
      </w:r>
    </w:p>
    <w:p w:rsidR="00D261C5" w:rsidRPr="00D261C5" w:rsidRDefault="00D261C5" w:rsidP="00D261C5">
      <w:pPr>
        <w:autoSpaceDE w:val="0"/>
        <w:autoSpaceDN w:val="0"/>
        <w:adjustRightInd w:val="0"/>
        <w:spacing w:after="0" w:line="240" w:lineRule="auto"/>
        <w:jc w:val="both"/>
        <w:rPr>
          <w:rFonts w:ascii="TimesNewRomanPSMT" w:hAnsi="TimesNewRomanPSMT" w:cs="TimesNewRomanPSMT"/>
          <w:sz w:val="24"/>
          <w:szCs w:val="24"/>
        </w:rPr>
      </w:pPr>
    </w:p>
    <w:p w:rsidR="00D261C5" w:rsidRPr="00D261C5" w:rsidRDefault="00D261C5" w:rsidP="00D261C5">
      <w:pPr>
        <w:autoSpaceDE w:val="0"/>
        <w:autoSpaceDN w:val="0"/>
        <w:adjustRightInd w:val="0"/>
        <w:spacing w:after="0" w:line="240" w:lineRule="auto"/>
        <w:jc w:val="both"/>
        <w:rPr>
          <w:rFonts w:ascii="TimesNewRomanPSMT" w:hAnsi="TimesNewRomanPSMT" w:cs="TimesNewRomanPSMT"/>
          <w:sz w:val="24"/>
          <w:szCs w:val="24"/>
        </w:rPr>
      </w:pPr>
      <w:r w:rsidRPr="00D261C5">
        <w:rPr>
          <w:rFonts w:ascii="TimesNewRomanPSMT" w:hAnsi="TimesNewRomanPSMT" w:cs="TimesNewRomanPSMT"/>
          <w:sz w:val="24"/>
          <w:szCs w:val="24"/>
        </w:rPr>
        <w:t>Il peso proprio del conglomerato è posto pari a 2500 kg/mc. Il coefficiente di omogeneizzazione n=E</w:t>
      </w:r>
      <w:r w:rsidRPr="00D261C5">
        <w:rPr>
          <w:rFonts w:ascii="TimesNewRomanPSMT" w:hAnsi="TimesNewRomanPSMT" w:cs="TimesNewRomanPSMT"/>
          <w:sz w:val="16"/>
          <w:szCs w:val="16"/>
        </w:rPr>
        <w:t>s</w:t>
      </w:r>
      <w:r w:rsidRPr="00D261C5">
        <w:rPr>
          <w:rFonts w:ascii="TimesNewRomanPSMT" w:hAnsi="TimesNewRomanPSMT" w:cs="TimesNewRomanPSMT"/>
          <w:sz w:val="24"/>
          <w:szCs w:val="24"/>
        </w:rPr>
        <w:t>/</w:t>
      </w:r>
      <w:proofErr w:type="spellStart"/>
      <w:r w:rsidRPr="00D261C5">
        <w:rPr>
          <w:rFonts w:ascii="TimesNewRomanPSMT" w:hAnsi="TimesNewRomanPSMT" w:cs="TimesNewRomanPSMT"/>
          <w:sz w:val="24"/>
          <w:szCs w:val="24"/>
        </w:rPr>
        <w:t>E</w:t>
      </w:r>
      <w:r w:rsidRPr="00D261C5">
        <w:rPr>
          <w:rFonts w:ascii="TimesNewRomanPSMT" w:hAnsi="TimesNewRomanPSMT" w:cs="TimesNewRomanPSMT"/>
          <w:sz w:val="16"/>
          <w:szCs w:val="16"/>
        </w:rPr>
        <w:t>c</w:t>
      </w:r>
      <w:proofErr w:type="spellEnd"/>
      <w:r w:rsidRPr="00D261C5">
        <w:rPr>
          <w:rFonts w:ascii="TimesNewRomanPSMT" w:hAnsi="TimesNewRomanPSMT" w:cs="TimesNewRomanPSMT"/>
          <w:sz w:val="24"/>
          <w:szCs w:val="24"/>
        </w:rPr>
        <w:t>, in mancanza di una diretta prova di determinazione sperimentale, è posto pari a 10 per i conglomerati di cementi normali, a 8 per quelli ad alta resistenza, a 6 per quelli alluminosi.</w:t>
      </w:r>
    </w:p>
    <w:p w:rsidR="00D261C5" w:rsidRPr="00D261C5" w:rsidRDefault="00D261C5" w:rsidP="00D261C5">
      <w:pPr>
        <w:autoSpaceDE w:val="0"/>
        <w:autoSpaceDN w:val="0"/>
        <w:adjustRightInd w:val="0"/>
        <w:spacing w:after="0" w:line="240" w:lineRule="auto"/>
        <w:jc w:val="both"/>
        <w:rPr>
          <w:rFonts w:ascii="TimesNewRomanPSMT" w:hAnsi="TimesNewRomanPSMT" w:cs="TimesNewRomanPSMT"/>
          <w:sz w:val="24"/>
          <w:szCs w:val="24"/>
        </w:rPr>
      </w:pPr>
    </w:p>
    <w:p w:rsidR="00D261C5" w:rsidRPr="00D261C5" w:rsidRDefault="00D261C5" w:rsidP="00D261C5">
      <w:pPr>
        <w:autoSpaceDE w:val="0"/>
        <w:autoSpaceDN w:val="0"/>
        <w:adjustRightInd w:val="0"/>
        <w:spacing w:after="0" w:line="240" w:lineRule="auto"/>
        <w:jc w:val="both"/>
        <w:rPr>
          <w:rFonts w:ascii="TimesNewRomanPSMT" w:hAnsi="TimesNewRomanPSMT" w:cs="TimesNewRomanPSMT"/>
          <w:sz w:val="24"/>
          <w:szCs w:val="24"/>
        </w:rPr>
      </w:pPr>
      <w:r w:rsidRPr="00D261C5">
        <w:rPr>
          <w:rFonts w:ascii="TimesNewRomanPSMT" w:hAnsi="TimesNewRomanPSMT" w:cs="TimesNewRomanPSMT"/>
          <w:sz w:val="24"/>
          <w:szCs w:val="24"/>
        </w:rPr>
        <w:t xml:space="preserve">Per il calcolo della resistenza delle </w:t>
      </w:r>
      <w:r w:rsidRPr="00D261C5">
        <w:rPr>
          <w:rFonts w:ascii="Times New Roman" w:hAnsi="Times New Roman" w:cs="Times New Roman"/>
          <w:b/>
          <w:bCs/>
          <w:sz w:val="24"/>
          <w:szCs w:val="24"/>
        </w:rPr>
        <w:t xml:space="preserve">travi </w:t>
      </w:r>
      <w:r w:rsidRPr="00D261C5">
        <w:rPr>
          <w:rFonts w:ascii="TimesNewRomanPSMT" w:hAnsi="TimesNewRomanPSMT" w:cs="TimesNewRomanPSMT"/>
          <w:sz w:val="24"/>
          <w:szCs w:val="24"/>
        </w:rPr>
        <w:t>si ammette la partecipazione all’inflessione di una striscia di soletta di larghezza uguale a quella della trave più sei volte l’altezza delle eventuali mensole della soletta, più dieci volte lo spessore della soletta, purché tale somma non superi l’interasse delle nervature. Per travi di estremità la larghezza di detta striscia di soletta può assumersi uguale alla larghezza della trave più tre volte l’altezza dell’eventuale mensola, più 5 volte lo spessore della soletta.</w:t>
      </w:r>
    </w:p>
    <w:p w:rsidR="00D261C5" w:rsidRPr="00D261C5" w:rsidRDefault="00D261C5" w:rsidP="00D261C5">
      <w:pPr>
        <w:autoSpaceDE w:val="0"/>
        <w:autoSpaceDN w:val="0"/>
        <w:adjustRightInd w:val="0"/>
        <w:spacing w:after="0" w:line="240" w:lineRule="auto"/>
        <w:jc w:val="both"/>
        <w:rPr>
          <w:rFonts w:ascii="TimesNewRomanPSMT" w:hAnsi="TimesNewRomanPSMT" w:cs="TimesNewRomanPSMT"/>
          <w:sz w:val="24"/>
          <w:szCs w:val="24"/>
        </w:rPr>
      </w:pPr>
    </w:p>
    <w:p w:rsidR="00D261C5" w:rsidRPr="00D261C5" w:rsidRDefault="00D261C5" w:rsidP="00D261C5">
      <w:pPr>
        <w:autoSpaceDE w:val="0"/>
        <w:autoSpaceDN w:val="0"/>
        <w:adjustRightInd w:val="0"/>
        <w:spacing w:after="0" w:line="240" w:lineRule="auto"/>
        <w:jc w:val="both"/>
        <w:rPr>
          <w:rFonts w:ascii="TimesNewRomanPSMT" w:hAnsi="TimesNewRomanPSMT" w:cs="TimesNewRomanPSMT"/>
          <w:sz w:val="24"/>
          <w:szCs w:val="24"/>
        </w:rPr>
      </w:pPr>
      <w:r w:rsidRPr="00D261C5">
        <w:rPr>
          <w:rFonts w:ascii="TimesNewRomanPSMT" w:hAnsi="TimesNewRomanPSMT" w:cs="TimesNewRomanPSMT"/>
          <w:sz w:val="24"/>
          <w:szCs w:val="24"/>
        </w:rPr>
        <w:t xml:space="preserve">Per i </w:t>
      </w:r>
      <w:r w:rsidRPr="00D261C5">
        <w:rPr>
          <w:rFonts w:ascii="Times New Roman" w:hAnsi="Times New Roman" w:cs="Times New Roman"/>
          <w:b/>
          <w:bCs/>
          <w:sz w:val="24"/>
          <w:szCs w:val="24"/>
        </w:rPr>
        <w:t xml:space="preserve">solai </w:t>
      </w:r>
      <w:r w:rsidRPr="00D261C5">
        <w:rPr>
          <w:rFonts w:ascii="TimesNewRomanPSMT" w:hAnsi="TimesNewRomanPSMT" w:cs="TimesNewRomanPSMT"/>
          <w:sz w:val="24"/>
          <w:szCs w:val="24"/>
        </w:rPr>
        <w:t>lo spessore della soletta non deve risultare minore di 1/30 della portata ed in ogni caso non minore di 8 cm. Nei solai speciali con laterizi lo spessore della soletta di conglomerato non deve essere minore di 4 cm. In tutti i solai con laterizi la larghezza delle nervature non deve essere inferiore a 7 cm. ed il loro interasse non deve superare i 40 cm per nervature parallele ed 80 per quelle incrociate. Per i solai a nervature parallele deve essere previsto una nervatura trasversale di ripartizione per campate superiori ai 5 m.</w:t>
      </w:r>
    </w:p>
    <w:p w:rsidR="00D261C5" w:rsidRPr="00D261C5" w:rsidRDefault="00D261C5" w:rsidP="00D261C5">
      <w:pPr>
        <w:autoSpaceDE w:val="0"/>
        <w:autoSpaceDN w:val="0"/>
        <w:adjustRightInd w:val="0"/>
        <w:spacing w:after="0" w:line="240" w:lineRule="auto"/>
        <w:rPr>
          <w:rFonts w:ascii="TimesNewRomanPSMT" w:hAnsi="TimesNewRomanPSMT" w:cs="TimesNewRomanPSMT"/>
          <w:sz w:val="24"/>
          <w:szCs w:val="24"/>
        </w:rPr>
      </w:pPr>
    </w:p>
    <w:p w:rsidR="00D261C5" w:rsidRPr="00D261C5" w:rsidRDefault="00D261C5" w:rsidP="00D261C5">
      <w:pPr>
        <w:autoSpaceDE w:val="0"/>
        <w:autoSpaceDN w:val="0"/>
        <w:adjustRightInd w:val="0"/>
        <w:spacing w:after="0" w:line="240" w:lineRule="auto"/>
        <w:jc w:val="both"/>
        <w:rPr>
          <w:rFonts w:ascii="Times New Roman" w:hAnsi="Times New Roman" w:cs="Times New Roman"/>
          <w:sz w:val="24"/>
          <w:szCs w:val="24"/>
        </w:rPr>
      </w:pPr>
      <w:r w:rsidRPr="00D261C5">
        <w:rPr>
          <w:rFonts w:ascii="TimesNewRomanPSMT" w:hAnsi="TimesNewRomanPSMT" w:cs="TimesNewRomanPSMT"/>
          <w:sz w:val="24"/>
          <w:szCs w:val="24"/>
        </w:rPr>
        <w:t xml:space="preserve">Per i </w:t>
      </w:r>
      <w:r w:rsidRPr="00D261C5">
        <w:rPr>
          <w:rFonts w:ascii="Times New Roman" w:hAnsi="Times New Roman" w:cs="Times New Roman"/>
          <w:b/>
          <w:bCs/>
          <w:sz w:val="24"/>
          <w:szCs w:val="24"/>
        </w:rPr>
        <w:t xml:space="preserve">pilastri </w:t>
      </w:r>
      <w:r w:rsidRPr="00D261C5">
        <w:rPr>
          <w:rFonts w:ascii="TimesNewRomanPSMT" w:hAnsi="TimesNewRomanPSMT" w:cs="TimesNewRomanPSMT"/>
          <w:sz w:val="24"/>
          <w:szCs w:val="24"/>
        </w:rPr>
        <w:t xml:space="preserve">soggetti a pressione assiale centrata o eccentrica di sezione poligonale regolare devono avere un armatura longitudinale di sezione pari allo 0,8 % della sezione di calcestruzzo strettamente necessaria,  quando questa sia minore di 2000 </w:t>
      </w:r>
      <w:proofErr w:type="spellStart"/>
      <w:r w:rsidRPr="00D261C5">
        <w:rPr>
          <w:rFonts w:ascii="TimesNewRomanPSMT" w:hAnsi="TimesNewRomanPSMT" w:cs="TimesNewRomanPSMT"/>
          <w:sz w:val="24"/>
          <w:szCs w:val="24"/>
        </w:rPr>
        <w:t>cmq</w:t>
      </w:r>
      <w:proofErr w:type="spellEnd"/>
      <w:r w:rsidRPr="00D261C5">
        <w:rPr>
          <w:rFonts w:ascii="TimesNewRomanPSMT" w:hAnsi="TimesNewRomanPSMT" w:cs="TimesNewRomanPSMT"/>
          <w:sz w:val="16"/>
          <w:szCs w:val="16"/>
        </w:rPr>
        <w:t xml:space="preserve"> </w:t>
      </w:r>
      <w:r w:rsidRPr="00D261C5">
        <w:rPr>
          <w:rFonts w:ascii="TimesNewRomanPSMT" w:hAnsi="TimesNewRomanPSMT" w:cs="TimesNewRomanPSMT"/>
          <w:sz w:val="24"/>
          <w:szCs w:val="24"/>
        </w:rPr>
        <w:t xml:space="preserve">e non inferiore allo 0,5 % quando questa sia maggiore di 8000 </w:t>
      </w:r>
      <w:proofErr w:type="spellStart"/>
      <w:r w:rsidRPr="00D261C5">
        <w:rPr>
          <w:rFonts w:ascii="TimesNewRomanPSMT" w:hAnsi="TimesNewRomanPSMT" w:cs="TimesNewRomanPSMT"/>
          <w:sz w:val="24"/>
          <w:szCs w:val="24"/>
        </w:rPr>
        <w:t>cmq</w:t>
      </w:r>
      <w:proofErr w:type="spellEnd"/>
      <w:r w:rsidRPr="00D261C5">
        <w:rPr>
          <w:rFonts w:ascii="TimesNewRomanPSMT" w:hAnsi="TimesNewRomanPSMT" w:cs="TimesNewRomanPSMT"/>
          <w:sz w:val="16"/>
          <w:szCs w:val="16"/>
        </w:rPr>
        <w:t xml:space="preserve"> </w:t>
      </w:r>
      <w:r w:rsidRPr="00D261C5">
        <w:rPr>
          <w:rFonts w:ascii="TimesNewRomanPSMT" w:hAnsi="TimesNewRomanPSMT" w:cs="TimesNewRomanPSMT"/>
          <w:sz w:val="24"/>
          <w:szCs w:val="24"/>
        </w:rPr>
        <w:t>adottando per i casi intermedi la variazione lineare. Le armature trasversali devono avere un passo non superiore alla metà della dimensione minima della sezione né a 10 volte il diametro dei ferri di armatura longitudinale.</w:t>
      </w:r>
    </w:p>
    <w:p w:rsidR="00D261C5" w:rsidRPr="00D261C5" w:rsidRDefault="00D261C5" w:rsidP="00D261C5">
      <w:pPr>
        <w:autoSpaceDE w:val="0"/>
        <w:autoSpaceDN w:val="0"/>
        <w:adjustRightInd w:val="0"/>
        <w:spacing w:after="0" w:line="240" w:lineRule="auto"/>
        <w:jc w:val="both"/>
        <w:rPr>
          <w:rFonts w:ascii="Times New Roman" w:hAnsi="Times New Roman" w:cs="Times New Roman"/>
          <w:sz w:val="24"/>
          <w:szCs w:val="24"/>
        </w:rPr>
      </w:pPr>
    </w:p>
    <w:p w:rsidR="00D261C5" w:rsidRPr="00D261C5" w:rsidRDefault="00D261C5" w:rsidP="00D261C5">
      <w:pPr>
        <w:autoSpaceDE w:val="0"/>
        <w:autoSpaceDN w:val="0"/>
        <w:adjustRightInd w:val="0"/>
        <w:spacing w:after="0" w:line="240" w:lineRule="auto"/>
        <w:jc w:val="both"/>
        <w:rPr>
          <w:rFonts w:ascii="TimesNewRomanPSMT" w:hAnsi="TimesNewRomanPSMT" w:cs="TimesNewRomanPSMT"/>
          <w:sz w:val="24"/>
          <w:szCs w:val="24"/>
        </w:rPr>
      </w:pPr>
      <w:r w:rsidRPr="00D261C5">
        <w:rPr>
          <w:rFonts w:ascii="TimesNewRomanPSMT" w:hAnsi="TimesNewRomanPSMT" w:cs="TimesNewRomanPSMT"/>
          <w:sz w:val="24"/>
          <w:szCs w:val="24"/>
        </w:rPr>
        <w:t xml:space="preserve">La </w:t>
      </w:r>
      <w:r w:rsidRPr="00D261C5">
        <w:rPr>
          <w:rFonts w:ascii="Times New Roman" w:hAnsi="Times New Roman" w:cs="Times New Roman"/>
          <w:b/>
          <w:bCs/>
          <w:sz w:val="24"/>
          <w:szCs w:val="24"/>
        </w:rPr>
        <w:t xml:space="preserve">Circolare del Ministero dei Lavori Pubblici n° 1472 del 23 maggio 1957 </w:t>
      </w:r>
      <w:r w:rsidRPr="00D261C5">
        <w:rPr>
          <w:rFonts w:ascii="TimesNewRomanPSMT" w:hAnsi="TimesNewRomanPSMT" w:cs="TimesNewRomanPSMT"/>
          <w:sz w:val="24"/>
          <w:szCs w:val="24"/>
        </w:rPr>
        <w:t xml:space="preserve">definisce meglio le tipologie di acciaio utilizzabili in edilizia per tutte le armature delle strutture in cemento armato. Stabilisce che si possono usare soltanto acciai in barre del tipo </w:t>
      </w:r>
      <w:proofErr w:type="spellStart"/>
      <w:r w:rsidRPr="00D261C5">
        <w:rPr>
          <w:rFonts w:ascii="TimesNewRomanPSMT" w:hAnsi="TimesNewRomanPSMT" w:cs="TimesNewRomanPSMT"/>
          <w:sz w:val="24"/>
          <w:szCs w:val="24"/>
        </w:rPr>
        <w:t>Aq</w:t>
      </w:r>
      <w:proofErr w:type="spellEnd"/>
      <w:r w:rsidRPr="00D261C5">
        <w:rPr>
          <w:rFonts w:ascii="TimesNewRomanPSMT" w:hAnsi="TimesNewRomanPSMT" w:cs="TimesNewRomanPSMT"/>
          <w:sz w:val="24"/>
          <w:szCs w:val="24"/>
        </w:rPr>
        <w:t xml:space="preserve">. 42, </w:t>
      </w:r>
      <w:proofErr w:type="spellStart"/>
      <w:r w:rsidRPr="00D261C5">
        <w:rPr>
          <w:rFonts w:ascii="TimesNewRomanPSMT" w:hAnsi="TimesNewRomanPSMT" w:cs="TimesNewRomanPSMT"/>
          <w:sz w:val="24"/>
          <w:szCs w:val="24"/>
        </w:rPr>
        <w:t>Aq</w:t>
      </w:r>
      <w:proofErr w:type="spellEnd"/>
      <w:r w:rsidRPr="00D261C5">
        <w:rPr>
          <w:rFonts w:ascii="TimesNewRomanPSMT" w:hAnsi="TimesNewRomanPSMT" w:cs="TimesNewRomanPSMT"/>
          <w:sz w:val="24"/>
          <w:szCs w:val="24"/>
        </w:rPr>
        <w:t xml:space="preserve">. 50 ed </w:t>
      </w:r>
      <w:proofErr w:type="spellStart"/>
      <w:r w:rsidRPr="00D261C5">
        <w:rPr>
          <w:rFonts w:ascii="TimesNewRomanPSMT" w:hAnsi="TimesNewRomanPSMT" w:cs="TimesNewRomanPSMT"/>
          <w:sz w:val="24"/>
          <w:szCs w:val="24"/>
        </w:rPr>
        <w:t>Aq</w:t>
      </w:r>
      <w:proofErr w:type="spellEnd"/>
      <w:r w:rsidRPr="00D261C5">
        <w:rPr>
          <w:rFonts w:ascii="TimesNewRomanPSMT" w:hAnsi="TimesNewRomanPSMT" w:cs="TimesNewRomanPSMT"/>
          <w:sz w:val="24"/>
          <w:szCs w:val="24"/>
        </w:rPr>
        <w:t>. 60 oppure acciai speciali ad aderenza migliorata; come tensione di trazione ammissibile si adotta quella riportata nella tabella I.1.3. e risulta funzione del tipo di acciaio e della qualità del calcestruzzo utilizzato. Resta ferma la limitazione del 50% della tensione di snervamento nella definizione del carico di sicurezza dell’armatura metallica valida pure per le barre ad aderenza migliorata per le quali deve essere soddisfatta anche la limitazione al 40 % del carico di rottura con la condizione di allungamento di rottura non inferiore al 12%.</w:t>
      </w:r>
    </w:p>
    <w:p w:rsidR="00D261C5" w:rsidRPr="00D261C5" w:rsidRDefault="00D261C5" w:rsidP="00D261C5">
      <w:pPr>
        <w:autoSpaceDE w:val="0"/>
        <w:autoSpaceDN w:val="0"/>
        <w:adjustRightInd w:val="0"/>
        <w:spacing w:after="0" w:line="240" w:lineRule="auto"/>
        <w:jc w:val="both"/>
        <w:rPr>
          <w:rFonts w:ascii="Times New Roman" w:hAnsi="Times New Roman" w:cs="Times New Roman"/>
          <w:b/>
          <w:bCs/>
          <w:sz w:val="20"/>
          <w:szCs w:val="20"/>
        </w:rPr>
      </w:pPr>
      <w:r w:rsidRPr="00D261C5">
        <w:rPr>
          <w:rFonts w:ascii="Times New Roman" w:hAnsi="Times New Roman" w:cs="Times New Roman"/>
          <w:b/>
          <w:bCs/>
          <w:noProof/>
          <w:sz w:val="20"/>
          <w:szCs w:val="20"/>
          <w:lang w:eastAsia="it-IT"/>
        </w:rPr>
        <w:lastRenderedPageBreak/>
        <w:drawing>
          <wp:inline distT="0" distB="0" distL="0" distR="0" wp14:anchorId="08043B74" wp14:editId="25697E79">
            <wp:extent cx="6120130" cy="2836571"/>
            <wp:effectExtent l="0" t="0" r="0" b="1905"/>
            <wp:docPr id="86" name="Immagin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0130" cy="2836571"/>
                    </a:xfrm>
                    <a:prstGeom prst="rect">
                      <a:avLst/>
                    </a:prstGeom>
                    <a:noFill/>
                    <a:ln>
                      <a:noFill/>
                    </a:ln>
                  </pic:spPr>
                </pic:pic>
              </a:graphicData>
            </a:graphic>
          </wp:inline>
        </w:drawing>
      </w:r>
    </w:p>
    <w:p w:rsidR="00D261C5" w:rsidRPr="00D261C5" w:rsidRDefault="00D261C5" w:rsidP="00D261C5">
      <w:pPr>
        <w:autoSpaceDE w:val="0"/>
        <w:autoSpaceDN w:val="0"/>
        <w:adjustRightInd w:val="0"/>
        <w:spacing w:after="0" w:line="240" w:lineRule="auto"/>
        <w:jc w:val="both"/>
        <w:rPr>
          <w:rFonts w:ascii="Times New Roman" w:hAnsi="Times New Roman" w:cs="Times New Roman"/>
          <w:b/>
          <w:bCs/>
          <w:sz w:val="20"/>
          <w:szCs w:val="20"/>
        </w:rPr>
      </w:pPr>
    </w:p>
    <w:p w:rsidR="00D261C5" w:rsidRPr="00D261C5" w:rsidRDefault="00D261C5" w:rsidP="00D261C5">
      <w:pPr>
        <w:autoSpaceDE w:val="0"/>
        <w:autoSpaceDN w:val="0"/>
        <w:adjustRightInd w:val="0"/>
        <w:spacing w:after="0" w:line="240" w:lineRule="auto"/>
        <w:jc w:val="both"/>
        <w:rPr>
          <w:rFonts w:ascii="Times New Roman" w:hAnsi="Times New Roman" w:cs="Times New Roman"/>
          <w:sz w:val="24"/>
          <w:szCs w:val="24"/>
        </w:rPr>
      </w:pPr>
      <w:r w:rsidRPr="00D261C5">
        <w:rPr>
          <w:rFonts w:ascii="Times New Roman" w:hAnsi="Times New Roman" w:cs="Times New Roman"/>
          <w:sz w:val="24"/>
          <w:szCs w:val="24"/>
        </w:rPr>
        <w:t xml:space="preserve">Per quanto riguarda la manualistica le indicazioni più autorevoli, diffusamente adottate dai progettisti, erano quelle di Santarella (1956) e di Pagano (1963). Il contenuto di tali testi era molto ampio ed articolato per cui, allo scopo di metterne in evidenza gli aspetti più significativi, si riportano di seguito alcuni schemi sintetici (tabella 1) in cui sono contenute le indicazioni relative al progetto ed alla verifica di pilastri e travi, ad integrazione delle prescrizioni normative del periodo  in esame. </w:t>
      </w:r>
    </w:p>
    <w:p w:rsidR="00D261C5" w:rsidRPr="00D261C5" w:rsidRDefault="00D261C5" w:rsidP="00D261C5">
      <w:pPr>
        <w:autoSpaceDE w:val="0"/>
        <w:autoSpaceDN w:val="0"/>
        <w:adjustRightInd w:val="0"/>
        <w:spacing w:after="0" w:line="240" w:lineRule="auto"/>
        <w:jc w:val="both"/>
        <w:rPr>
          <w:rFonts w:ascii="Times New Roman" w:hAnsi="Times New Roman" w:cs="Times New Roman"/>
          <w:sz w:val="28"/>
          <w:szCs w:val="24"/>
        </w:rPr>
      </w:pPr>
      <w:r w:rsidRPr="00D261C5">
        <w:rPr>
          <w:rFonts w:ascii="Times New Roman" w:hAnsi="Times New Roman" w:cs="Times New Roman"/>
          <w:noProof/>
          <w:sz w:val="28"/>
          <w:szCs w:val="24"/>
          <w:lang w:eastAsia="it-IT"/>
        </w:rPr>
        <w:drawing>
          <wp:inline distT="0" distB="0" distL="0" distR="0" wp14:anchorId="5B25BDAC" wp14:editId="51EA67E5">
            <wp:extent cx="6120130" cy="4496724"/>
            <wp:effectExtent l="0" t="0" r="0" b="0"/>
            <wp:docPr id="87" name="Immagin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0130" cy="4496724"/>
                    </a:xfrm>
                    <a:prstGeom prst="rect">
                      <a:avLst/>
                    </a:prstGeom>
                    <a:noFill/>
                    <a:ln>
                      <a:noFill/>
                    </a:ln>
                  </pic:spPr>
                </pic:pic>
              </a:graphicData>
            </a:graphic>
          </wp:inline>
        </w:drawing>
      </w:r>
    </w:p>
    <w:p w:rsidR="00D261C5" w:rsidRPr="00D261C5" w:rsidRDefault="00D261C5" w:rsidP="00D261C5">
      <w:pPr>
        <w:spacing w:after="0" w:line="240" w:lineRule="auto"/>
        <w:jc w:val="both"/>
        <w:rPr>
          <w:rFonts w:ascii="TimesNewRomanPSMT" w:hAnsi="TimesNewRomanPSMT" w:cs="TimesNewRomanPSMT"/>
          <w:sz w:val="24"/>
          <w:szCs w:val="24"/>
        </w:rPr>
      </w:pPr>
    </w:p>
    <w:p w:rsidR="00D261C5" w:rsidRPr="00D261C5" w:rsidRDefault="00D261C5" w:rsidP="00D261C5">
      <w:pPr>
        <w:spacing w:after="0" w:line="240" w:lineRule="auto"/>
        <w:jc w:val="both"/>
        <w:rPr>
          <w:rFonts w:ascii="TimesNewRomanPSMT" w:hAnsi="TimesNewRomanPSMT" w:cs="TimesNewRomanPSMT"/>
          <w:sz w:val="24"/>
          <w:szCs w:val="24"/>
        </w:rPr>
      </w:pPr>
    </w:p>
    <w:p w:rsidR="00D261C5" w:rsidRPr="00D261C5" w:rsidRDefault="00D261C5" w:rsidP="00D261C5">
      <w:pPr>
        <w:spacing w:after="0" w:line="240" w:lineRule="auto"/>
        <w:jc w:val="both"/>
        <w:rPr>
          <w:rFonts w:ascii="TimesNewRomanPSMT" w:hAnsi="TimesNewRomanPSMT" w:cs="TimesNewRomanPSMT"/>
          <w:sz w:val="24"/>
          <w:szCs w:val="24"/>
        </w:rPr>
      </w:pPr>
      <w:r w:rsidRPr="00D261C5">
        <w:rPr>
          <w:rFonts w:ascii="TimesNewRomanPSMT" w:hAnsi="TimesNewRomanPSMT" w:cs="TimesNewRomanPSMT"/>
          <w:sz w:val="24"/>
          <w:szCs w:val="24"/>
        </w:rPr>
        <w:lastRenderedPageBreak/>
        <w:t>L’art. 4 della Legge 1086/71 impone l’obbligo  della denuncia delle opere in c.a. presso il Genio Civile prima del loro inizio ad eccezione delle opere costruite  per  conto  dello  Stato  o per conto delle regioni, delle province  e  dei  Comuni,  aventi  un  ufficio  tecnico con a capo un ingegnere.</w:t>
      </w:r>
    </w:p>
    <w:p w:rsidR="00D261C5" w:rsidRPr="00D261C5" w:rsidRDefault="00D261C5" w:rsidP="00D261C5">
      <w:pPr>
        <w:spacing w:after="0" w:line="240" w:lineRule="auto"/>
        <w:jc w:val="both"/>
        <w:rPr>
          <w:rFonts w:ascii="Times New Roman" w:hAnsi="Times New Roman" w:cs="Times New Roman"/>
          <w:sz w:val="24"/>
          <w:szCs w:val="24"/>
        </w:rPr>
      </w:pPr>
    </w:p>
    <w:p w:rsidR="00D261C5" w:rsidRPr="00D261C5" w:rsidRDefault="00D261C5" w:rsidP="00D261C5">
      <w:pPr>
        <w:spacing w:after="0" w:line="240" w:lineRule="auto"/>
        <w:jc w:val="both"/>
        <w:rPr>
          <w:rFonts w:ascii="Times New Roman" w:hAnsi="Times New Roman" w:cs="Times New Roman"/>
          <w:sz w:val="24"/>
          <w:szCs w:val="24"/>
        </w:rPr>
      </w:pPr>
      <w:r w:rsidRPr="00D261C5">
        <w:rPr>
          <w:rFonts w:ascii="Times New Roman" w:hAnsi="Times New Roman" w:cs="Times New Roman"/>
          <w:sz w:val="24"/>
          <w:szCs w:val="24"/>
        </w:rPr>
        <w:t xml:space="preserve">L’art. 22 della Legge 1086/71 recitava “Fino  a  quando  non  saranno  emanate  le norme tecniche di cui al precedente articolo  21,  continuano  ad  applicarsi  le  norme  di carattere  tecnico  contenute  nel Regio Decreto 16 novembre 1939, n. 2229,  e  nel  decreto  del  Capo provvisorio dello Stato 20 dicembre 1947, n. 1516”. </w:t>
      </w:r>
    </w:p>
    <w:p w:rsidR="00D261C5" w:rsidRPr="00D261C5" w:rsidRDefault="00D261C5" w:rsidP="00D261C5">
      <w:pPr>
        <w:spacing w:after="0" w:line="240" w:lineRule="auto"/>
        <w:jc w:val="both"/>
        <w:rPr>
          <w:rFonts w:ascii="Times New Roman" w:hAnsi="Times New Roman" w:cs="Times New Roman"/>
          <w:sz w:val="24"/>
          <w:szCs w:val="24"/>
        </w:rPr>
      </w:pPr>
    </w:p>
    <w:p w:rsidR="00D261C5" w:rsidRPr="00D261C5" w:rsidRDefault="00D261C5" w:rsidP="00D261C5">
      <w:pPr>
        <w:spacing w:after="0" w:line="240" w:lineRule="auto"/>
        <w:jc w:val="both"/>
        <w:rPr>
          <w:rFonts w:ascii="Times New Roman" w:hAnsi="Times New Roman" w:cs="Times New Roman"/>
          <w:sz w:val="24"/>
          <w:szCs w:val="24"/>
        </w:rPr>
      </w:pPr>
      <w:r w:rsidRPr="00D261C5">
        <w:rPr>
          <w:rFonts w:ascii="Times New Roman" w:hAnsi="Times New Roman" w:cs="Times New Roman"/>
          <w:sz w:val="24"/>
          <w:szCs w:val="24"/>
        </w:rPr>
        <w:t>Il termine di applicazione del Regio Decreto 16 novembre 1939, n. 2229 fu pertanto il 22.07.1972 con la pubblicazione nella Gazzetta Ufficiale del D.M. 30.05.1972 quale  prima norma tecnica di piena attuazione della Legge 1086/71.</w:t>
      </w:r>
    </w:p>
    <w:p w:rsidR="00D261C5" w:rsidRPr="00D261C5" w:rsidRDefault="00D261C5" w:rsidP="00D261C5">
      <w:pPr>
        <w:spacing w:after="0" w:line="240" w:lineRule="auto"/>
        <w:rPr>
          <w:rFonts w:ascii="Times New Roman" w:hAnsi="Times New Roman" w:cs="Times New Roman"/>
          <w:sz w:val="24"/>
          <w:szCs w:val="24"/>
        </w:rPr>
      </w:pPr>
    </w:p>
    <w:p w:rsidR="00D261C5" w:rsidRPr="00D261C5" w:rsidRDefault="00D261C5" w:rsidP="00D261C5">
      <w:pPr>
        <w:autoSpaceDE w:val="0"/>
        <w:autoSpaceDN w:val="0"/>
        <w:adjustRightInd w:val="0"/>
        <w:spacing w:after="0" w:line="240" w:lineRule="auto"/>
        <w:jc w:val="both"/>
        <w:rPr>
          <w:rFonts w:ascii="Times New Roman" w:hAnsi="Times New Roman" w:cs="Times New Roman"/>
          <w:sz w:val="24"/>
          <w:szCs w:val="24"/>
        </w:rPr>
      </w:pPr>
      <w:r w:rsidRPr="00D261C5">
        <w:rPr>
          <w:rFonts w:ascii="Times New Roman" w:hAnsi="Times New Roman" w:cs="Times New Roman"/>
          <w:sz w:val="24"/>
          <w:szCs w:val="24"/>
        </w:rPr>
        <w:t>Il D.M. 30.05.1972 fu sostituito dal D.M. 30.05.1974, a sua volta sostituito dal D.M. 16.06.1976 pubblicato nella Gazzetta Ufficiale del 14.08.1976, a sua volta sostituito dal D.M.26.03.1980 pubblicato nella Gazzetta Ufficiale del 28.06.1980, entrato in vigore sei mesi dopo la pubblicazione.</w:t>
      </w:r>
    </w:p>
    <w:p w:rsidR="00D261C5" w:rsidRPr="00D261C5" w:rsidRDefault="00D261C5" w:rsidP="00D261C5">
      <w:pPr>
        <w:autoSpaceDE w:val="0"/>
        <w:autoSpaceDN w:val="0"/>
        <w:adjustRightInd w:val="0"/>
        <w:spacing w:after="0" w:line="240" w:lineRule="auto"/>
        <w:jc w:val="both"/>
        <w:rPr>
          <w:rFonts w:ascii="Times New Roman" w:hAnsi="Times New Roman" w:cs="Times New Roman"/>
          <w:sz w:val="24"/>
          <w:szCs w:val="24"/>
        </w:rPr>
      </w:pPr>
    </w:p>
    <w:p w:rsidR="00D261C5" w:rsidRPr="00D261C5" w:rsidRDefault="00D261C5" w:rsidP="00D261C5">
      <w:pPr>
        <w:spacing w:after="0" w:line="240" w:lineRule="auto"/>
        <w:jc w:val="both"/>
        <w:rPr>
          <w:rFonts w:ascii="Times New Roman" w:hAnsi="Times New Roman" w:cs="Times New Roman"/>
          <w:sz w:val="24"/>
          <w:szCs w:val="24"/>
        </w:rPr>
      </w:pPr>
      <w:r w:rsidRPr="00D261C5">
        <w:rPr>
          <w:rFonts w:ascii="Times New Roman" w:hAnsi="Times New Roman" w:cs="Times New Roman"/>
          <w:sz w:val="24"/>
          <w:szCs w:val="24"/>
        </w:rPr>
        <w:t>Considerato che il progetto della chiusura della rientranza del padiglione E con struttura portante costituita da n. 4 pilastri è stato presumibilmente redatto negli anni 1979-1980, per tale parte occorre concentrare l’attenzione sulle prescrizioni tecniche contenute nel D.M. 16.06.1976.</w:t>
      </w:r>
    </w:p>
    <w:p w:rsidR="00D261C5" w:rsidRPr="00D261C5" w:rsidRDefault="00D261C5" w:rsidP="00D261C5">
      <w:pPr>
        <w:spacing w:after="0" w:line="240" w:lineRule="auto"/>
        <w:jc w:val="both"/>
        <w:rPr>
          <w:rFonts w:ascii="Times New Roman" w:hAnsi="Times New Roman" w:cs="Times New Roman"/>
          <w:sz w:val="24"/>
          <w:szCs w:val="24"/>
        </w:rPr>
      </w:pPr>
    </w:p>
    <w:p w:rsidR="00145FEB" w:rsidRDefault="00145FEB" w:rsidP="00145FEB">
      <w:pPr>
        <w:spacing w:after="0" w:line="240" w:lineRule="auto"/>
        <w:jc w:val="both"/>
        <w:rPr>
          <w:rFonts w:ascii="Times New Roman" w:hAnsi="Times New Roman" w:cs="Times New Roman"/>
          <w:sz w:val="24"/>
          <w:szCs w:val="24"/>
        </w:rPr>
      </w:pPr>
      <w:r w:rsidRPr="0083115C">
        <w:rPr>
          <w:rFonts w:ascii="Times New Roman" w:hAnsi="Times New Roman" w:cs="Times New Roman"/>
          <w:sz w:val="24"/>
          <w:szCs w:val="24"/>
        </w:rPr>
        <w:t>Si riporta la storia degli eventi sismici che hanno colpito la zona oggetto di studio (dal Database</w:t>
      </w:r>
      <w:r>
        <w:rPr>
          <w:rFonts w:ascii="Times New Roman" w:hAnsi="Times New Roman" w:cs="Times New Roman"/>
          <w:sz w:val="24"/>
          <w:szCs w:val="24"/>
        </w:rPr>
        <w:t xml:space="preserve"> </w:t>
      </w:r>
      <w:r w:rsidRPr="0083115C">
        <w:rPr>
          <w:rFonts w:ascii="Times New Roman" w:hAnsi="Times New Roman" w:cs="Times New Roman"/>
          <w:sz w:val="24"/>
          <w:szCs w:val="24"/>
        </w:rPr>
        <w:t>Macrosismico Italiano 2011 dell’INGV, http://emidius.mi.ingv.it/DBMI11/):</w:t>
      </w:r>
    </w:p>
    <w:p w:rsidR="00145FEB" w:rsidRDefault="00145FEB" w:rsidP="00145FEB">
      <w:pPr>
        <w:spacing w:after="0" w:line="240" w:lineRule="auto"/>
        <w:jc w:val="both"/>
        <w:rPr>
          <w:rFonts w:ascii="Times New Roman" w:hAnsi="Times New Roman" w:cs="Times New Roman"/>
          <w:b/>
          <w:sz w:val="24"/>
          <w:szCs w:val="24"/>
        </w:rPr>
      </w:pPr>
    </w:p>
    <w:p w:rsidR="00145FEB" w:rsidRDefault="00145FEB" w:rsidP="00145FEB">
      <w:pPr>
        <w:spacing w:after="0" w:line="240" w:lineRule="auto"/>
        <w:jc w:val="both"/>
        <w:rPr>
          <w:rFonts w:ascii="Times New Roman" w:hAnsi="Times New Roman" w:cs="Times New Roman"/>
          <w:sz w:val="24"/>
          <w:szCs w:val="24"/>
        </w:rPr>
      </w:pPr>
      <w:r w:rsidRPr="00F8679F">
        <w:rPr>
          <w:rFonts w:ascii="Times New Roman" w:hAnsi="Times New Roman" w:cs="Times New Roman"/>
          <w:b/>
          <w:sz w:val="24"/>
          <w:szCs w:val="24"/>
        </w:rPr>
        <w:t>Storia sismica di Pesaro</w:t>
      </w:r>
      <w:r>
        <w:rPr>
          <w:rFonts w:ascii="Times New Roman" w:hAnsi="Times New Roman" w:cs="Times New Roman"/>
          <w:b/>
          <w:sz w:val="24"/>
          <w:szCs w:val="24"/>
        </w:rPr>
        <w:t xml:space="preserve"> </w:t>
      </w:r>
      <w:r w:rsidRPr="00F8679F">
        <w:rPr>
          <w:rFonts w:ascii="Times New Roman" w:hAnsi="Times New Roman" w:cs="Times New Roman"/>
          <w:b/>
          <w:sz w:val="24"/>
          <w:szCs w:val="24"/>
        </w:rPr>
        <w:t>[43.905, 12.905]</w:t>
      </w:r>
      <w:r>
        <w:rPr>
          <w:rFonts w:ascii="Times New Roman" w:hAnsi="Times New Roman" w:cs="Times New Roman"/>
          <w:b/>
          <w:sz w:val="24"/>
          <w:szCs w:val="24"/>
        </w:rPr>
        <w:t xml:space="preserve"> </w:t>
      </w:r>
      <w:r w:rsidRPr="00F8679F">
        <w:rPr>
          <w:rFonts w:ascii="Times New Roman" w:hAnsi="Times New Roman" w:cs="Times New Roman"/>
          <w:b/>
          <w:sz w:val="24"/>
          <w:szCs w:val="24"/>
        </w:rPr>
        <w:t>Numero di eventi: 79</w:t>
      </w:r>
    </w:p>
    <w:p w:rsidR="00145FEB" w:rsidRPr="00F8679F" w:rsidRDefault="00145FEB" w:rsidP="00BA0B8D">
      <w:pPr>
        <w:spacing w:after="0" w:line="240" w:lineRule="auto"/>
        <w:jc w:val="both"/>
        <w:rPr>
          <w:rFonts w:ascii="Times New Roman" w:hAnsi="Times New Roman" w:cs="Times New Roman"/>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22"/>
        <w:gridCol w:w="1747"/>
        <w:gridCol w:w="3093"/>
        <w:gridCol w:w="540"/>
        <w:gridCol w:w="500"/>
        <w:gridCol w:w="1107"/>
      </w:tblGrid>
      <w:tr w:rsidR="00BA0B8D" w:rsidRPr="00F8679F" w:rsidTr="00A84E6B">
        <w:trPr>
          <w:tblHeade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Effetti</w:t>
            </w:r>
          </w:p>
        </w:tc>
        <w:tc>
          <w:tcPr>
            <w:tcW w:w="0" w:type="auto"/>
            <w:gridSpan w:val="5"/>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In occasione del terremoto del:</w:t>
            </w:r>
          </w:p>
        </w:tc>
      </w:tr>
      <w:tr w:rsidR="00BA0B8D" w:rsidRPr="00F8679F" w:rsidTr="00A84E6B">
        <w:trPr>
          <w:tblHeade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I[MCS]</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Data</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proofErr w:type="spellStart"/>
            <w:r w:rsidRPr="00F8679F">
              <w:rPr>
                <w:rFonts w:ascii="Times New Roman" w:hAnsi="Times New Roman" w:cs="Times New Roman"/>
                <w:sz w:val="24"/>
                <w:szCs w:val="24"/>
              </w:rPr>
              <w:t>Ax</w:t>
            </w:r>
            <w:proofErr w:type="spellEnd"/>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Np</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Io</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proofErr w:type="spellStart"/>
            <w:r w:rsidRPr="00F8679F">
              <w:rPr>
                <w:rFonts w:ascii="Times New Roman" w:hAnsi="Times New Roman" w:cs="Times New Roman"/>
                <w:sz w:val="24"/>
                <w:szCs w:val="24"/>
              </w:rPr>
              <w:t>Mw</w:t>
            </w:r>
            <w:proofErr w:type="spellEnd"/>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F</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26" w:history="1">
              <w:r w:rsidR="00BA0B8D" w:rsidRPr="00F8679F">
                <w:rPr>
                  <w:rFonts w:ascii="Times New Roman" w:hAnsi="Times New Roman" w:cs="Times New Roman"/>
                  <w:sz w:val="24"/>
                  <w:szCs w:val="24"/>
                </w:rPr>
                <w:t xml:space="preserve">1328 12 01 </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NORCIA</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13</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10</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6.38 ±0.41</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F</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27" w:history="1">
              <w:r w:rsidR="00BA0B8D" w:rsidRPr="00F8679F">
                <w:rPr>
                  <w:rFonts w:ascii="Times New Roman" w:hAnsi="Times New Roman" w:cs="Times New Roman"/>
                  <w:sz w:val="24"/>
                  <w:szCs w:val="24"/>
                </w:rPr>
                <w:t>1570 11 17 19:10</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Ferrara</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60</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7-8</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5.46 ±0.25</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F</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28" w:history="1">
              <w:r w:rsidR="00BA0B8D" w:rsidRPr="00F8679F">
                <w:rPr>
                  <w:rFonts w:ascii="Times New Roman" w:hAnsi="Times New Roman" w:cs="Times New Roman"/>
                  <w:sz w:val="24"/>
                  <w:szCs w:val="24"/>
                </w:rPr>
                <w:t>1599 11 06 01:25</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proofErr w:type="spellStart"/>
            <w:r w:rsidRPr="00F8679F">
              <w:rPr>
                <w:rFonts w:ascii="Times New Roman" w:hAnsi="Times New Roman" w:cs="Times New Roman"/>
                <w:sz w:val="24"/>
                <w:szCs w:val="24"/>
              </w:rPr>
              <w:t>Valnerina</w:t>
            </w:r>
            <w:proofErr w:type="spellEnd"/>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20</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9</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5.99 ±0.32</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7-8</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29" w:history="1">
              <w:r w:rsidR="00BA0B8D" w:rsidRPr="00F8679F">
                <w:rPr>
                  <w:rFonts w:ascii="Times New Roman" w:hAnsi="Times New Roman" w:cs="Times New Roman"/>
                  <w:sz w:val="24"/>
                  <w:szCs w:val="24"/>
                </w:rPr>
                <w:t>1672 04 14 15:45</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Riminese</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92</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8</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5.61 ±0.21</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F</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30" w:history="1">
              <w:r w:rsidR="00BA0B8D" w:rsidRPr="00F8679F">
                <w:rPr>
                  <w:rFonts w:ascii="Times New Roman" w:hAnsi="Times New Roman" w:cs="Times New Roman"/>
                  <w:sz w:val="24"/>
                  <w:szCs w:val="24"/>
                </w:rPr>
                <w:t>1694 04 08 10:15</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 xml:space="preserve">Alta </w:t>
            </w:r>
            <w:proofErr w:type="spellStart"/>
            <w:r w:rsidRPr="00F8679F">
              <w:rPr>
                <w:rFonts w:ascii="Times New Roman" w:hAnsi="Times New Roman" w:cs="Times New Roman"/>
                <w:sz w:val="24"/>
                <w:szCs w:val="24"/>
              </w:rPr>
              <w:t>Valtiberina</w:t>
            </w:r>
            <w:proofErr w:type="spellEnd"/>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7</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7</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5.14 ±0.34</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4-5</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31" w:history="1">
              <w:r w:rsidR="00BA0B8D" w:rsidRPr="00F8679F">
                <w:rPr>
                  <w:rFonts w:ascii="Times New Roman" w:hAnsi="Times New Roman" w:cs="Times New Roman"/>
                  <w:sz w:val="24"/>
                  <w:szCs w:val="24"/>
                </w:rPr>
                <w:t>1727 12 14 19:45</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S.LORENZO IN CAMPO</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32</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7</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5.19 ±0.42</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7</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32" w:history="1">
              <w:r w:rsidR="00BA0B8D" w:rsidRPr="00F8679F">
                <w:rPr>
                  <w:rFonts w:ascii="Times New Roman" w:hAnsi="Times New Roman" w:cs="Times New Roman"/>
                  <w:sz w:val="24"/>
                  <w:szCs w:val="24"/>
                </w:rPr>
                <w:t>1741 04 24 09:00</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FABRIANESE</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145</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9</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6.21 ±0.13</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33" w:history="1">
              <w:r w:rsidR="00BA0B8D" w:rsidRPr="00F8679F">
                <w:rPr>
                  <w:rFonts w:ascii="Times New Roman" w:hAnsi="Times New Roman" w:cs="Times New Roman"/>
                  <w:sz w:val="24"/>
                  <w:szCs w:val="24"/>
                </w:rPr>
                <w:t>1743 02 20 16:30</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Basso Ionio</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77</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9</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7.13 ±0.19</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3-4</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34" w:history="1">
              <w:r w:rsidR="00BA0B8D" w:rsidRPr="00F8679F">
                <w:rPr>
                  <w:rFonts w:ascii="Times New Roman" w:hAnsi="Times New Roman" w:cs="Times New Roman"/>
                  <w:sz w:val="24"/>
                  <w:szCs w:val="24"/>
                </w:rPr>
                <w:t xml:space="preserve">1747 04 17 </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NOCERA UMBRA</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64</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9</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5.94 ±0.26</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F</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35" w:history="1">
              <w:r w:rsidR="00BA0B8D" w:rsidRPr="00F8679F">
                <w:rPr>
                  <w:rFonts w:ascii="Times New Roman" w:hAnsi="Times New Roman" w:cs="Times New Roman"/>
                  <w:sz w:val="24"/>
                  <w:szCs w:val="24"/>
                </w:rPr>
                <w:t>1751 07 27 01:00</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Appennino umbro-marchigiano</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68</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10</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6.25 ±0.22</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3-4</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36" w:history="1">
              <w:r w:rsidR="00BA0B8D" w:rsidRPr="00F8679F">
                <w:rPr>
                  <w:rFonts w:ascii="Times New Roman" w:hAnsi="Times New Roman" w:cs="Times New Roman"/>
                  <w:sz w:val="24"/>
                  <w:szCs w:val="24"/>
                </w:rPr>
                <w:t>1767 06 05 01:30</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SPOLETINO</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10</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7-8</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5.44 ±0.60</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3</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37" w:history="1">
              <w:r w:rsidR="00BA0B8D" w:rsidRPr="00F8679F">
                <w:rPr>
                  <w:rFonts w:ascii="Times New Roman" w:hAnsi="Times New Roman" w:cs="Times New Roman"/>
                  <w:sz w:val="24"/>
                  <w:szCs w:val="24"/>
                </w:rPr>
                <w:t>1768 10 19 23:00</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Appennino romagnolo</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45</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9</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5.87 ±0.21</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4</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38" w:history="1">
              <w:r w:rsidR="00BA0B8D" w:rsidRPr="00F8679F">
                <w:rPr>
                  <w:rFonts w:ascii="Times New Roman" w:hAnsi="Times New Roman" w:cs="Times New Roman"/>
                  <w:sz w:val="24"/>
                  <w:szCs w:val="24"/>
                </w:rPr>
                <w:t>1781 04 04 21:20</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Romagna</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96</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9-10</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5.94 ±0.17</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6</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39" w:history="1">
              <w:r w:rsidR="00BA0B8D" w:rsidRPr="00F8679F">
                <w:rPr>
                  <w:rFonts w:ascii="Times New Roman" w:hAnsi="Times New Roman" w:cs="Times New Roman"/>
                  <w:sz w:val="24"/>
                  <w:szCs w:val="24"/>
                </w:rPr>
                <w:t xml:space="preserve">1781 06 03 </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CAGLIESE</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157</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10</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6.42 ±0.13</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6-7</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40" w:history="1">
              <w:r w:rsidR="00BA0B8D" w:rsidRPr="00F8679F">
                <w:rPr>
                  <w:rFonts w:ascii="Times New Roman" w:hAnsi="Times New Roman" w:cs="Times New Roman"/>
                  <w:sz w:val="24"/>
                  <w:szCs w:val="24"/>
                </w:rPr>
                <w:t>1786 12 25 01:00</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Riminese</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91</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8</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5.62 ±0.17</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3</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41" w:history="1">
              <w:r w:rsidR="00BA0B8D" w:rsidRPr="00F8679F">
                <w:rPr>
                  <w:rFonts w:ascii="Times New Roman" w:hAnsi="Times New Roman" w:cs="Times New Roman"/>
                  <w:sz w:val="24"/>
                  <w:szCs w:val="24"/>
                </w:rPr>
                <w:t>1828 10 08 22:30</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Romagna meridionale</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8</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5-6</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4.35 ±0.72</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6-7</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42" w:history="1">
              <w:r w:rsidR="00BA0B8D" w:rsidRPr="00F8679F">
                <w:rPr>
                  <w:rFonts w:ascii="Times New Roman" w:hAnsi="Times New Roman" w:cs="Times New Roman"/>
                  <w:sz w:val="24"/>
                  <w:szCs w:val="24"/>
                </w:rPr>
                <w:t xml:space="preserve">1838 06 23 </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PESARO</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4</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6</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4.72 ±0.34</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4</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43" w:history="1">
              <w:r w:rsidR="00BA0B8D" w:rsidRPr="00F8679F">
                <w:rPr>
                  <w:rFonts w:ascii="Times New Roman" w:hAnsi="Times New Roman" w:cs="Times New Roman"/>
                  <w:sz w:val="24"/>
                  <w:szCs w:val="24"/>
                </w:rPr>
                <w:t>1841 04 14 04:00</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CAGLI</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4</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5-6</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4.51 ±0.34</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lastRenderedPageBreak/>
              <w:t>F</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44" w:history="1">
              <w:r w:rsidR="00BA0B8D" w:rsidRPr="00F8679F">
                <w:rPr>
                  <w:rFonts w:ascii="Times New Roman" w:hAnsi="Times New Roman" w:cs="Times New Roman"/>
                  <w:sz w:val="24"/>
                  <w:szCs w:val="24"/>
                </w:rPr>
                <w:t xml:space="preserve">1859 08 22 </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NORCIA</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20</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8-9</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5.53 ±0.32</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45" w:history="1">
              <w:r w:rsidR="00BA0B8D" w:rsidRPr="00F8679F">
                <w:rPr>
                  <w:rFonts w:ascii="Times New Roman" w:hAnsi="Times New Roman" w:cs="Times New Roman"/>
                  <w:sz w:val="24"/>
                  <w:szCs w:val="24"/>
                </w:rPr>
                <w:t>1873 03 12 20:04</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Marche meridionali</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196</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8</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5.95 ±0.10</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2-3</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46" w:history="1">
              <w:r w:rsidR="00BA0B8D" w:rsidRPr="00F8679F">
                <w:rPr>
                  <w:rFonts w:ascii="Times New Roman" w:hAnsi="Times New Roman" w:cs="Times New Roman"/>
                  <w:sz w:val="24"/>
                  <w:szCs w:val="24"/>
                </w:rPr>
                <w:t>1873 06 29 03:58</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Bellunese</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199</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9-10</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6.32 ±0.11</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2-3</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47" w:history="1">
              <w:r w:rsidR="00BA0B8D" w:rsidRPr="00F8679F">
                <w:rPr>
                  <w:rFonts w:ascii="Times New Roman" w:hAnsi="Times New Roman" w:cs="Times New Roman"/>
                  <w:sz w:val="24"/>
                  <w:szCs w:val="24"/>
                </w:rPr>
                <w:t>1874 12 06 15:50</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Monti della Meta</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43</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7-8</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5.52 ±0.24</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7</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48" w:history="1">
              <w:r w:rsidR="00BA0B8D" w:rsidRPr="00F8679F">
                <w:rPr>
                  <w:rFonts w:ascii="Times New Roman" w:hAnsi="Times New Roman" w:cs="Times New Roman"/>
                  <w:sz w:val="24"/>
                  <w:szCs w:val="24"/>
                </w:rPr>
                <w:t>1875 03 17 23:51</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Romagna sud-orientale</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144</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5.93 ±0.16</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3</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49" w:history="1">
              <w:r w:rsidR="00BA0B8D" w:rsidRPr="00F8679F">
                <w:rPr>
                  <w:rFonts w:ascii="Times New Roman" w:hAnsi="Times New Roman" w:cs="Times New Roman"/>
                  <w:sz w:val="24"/>
                  <w:szCs w:val="24"/>
                </w:rPr>
                <w:t>1878 03 12 21:36</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Bolognese</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31</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6</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5.06 ±0.30</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3</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50" w:history="1">
              <w:r w:rsidR="00BA0B8D" w:rsidRPr="00F8679F">
                <w:rPr>
                  <w:rFonts w:ascii="Times New Roman" w:hAnsi="Times New Roman" w:cs="Times New Roman"/>
                  <w:sz w:val="24"/>
                  <w:szCs w:val="24"/>
                </w:rPr>
                <w:t xml:space="preserve">1881 09 28 </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CESENA</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24</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6-7</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4.82 ±0.27</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F</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51" w:history="1">
              <w:r w:rsidR="00BA0B8D" w:rsidRPr="00F8679F">
                <w:rPr>
                  <w:rFonts w:ascii="Times New Roman" w:hAnsi="Times New Roman" w:cs="Times New Roman"/>
                  <w:sz w:val="24"/>
                  <w:szCs w:val="24"/>
                </w:rPr>
                <w:t>1885 02 26 20:48</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SCANDIANO</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78</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6</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5.19 ±0.15</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NF</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52" w:history="1">
              <w:r w:rsidR="00BA0B8D" w:rsidRPr="00F8679F">
                <w:rPr>
                  <w:rFonts w:ascii="Times New Roman" w:hAnsi="Times New Roman" w:cs="Times New Roman"/>
                  <w:sz w:val="24"/>
                  <w:szCs w:val="24"/>
                </w:rPr>
                <w:t>1887 02 23 05:21</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Liguria occidentale</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1516</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6.97 ±0.15</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F</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53" w:history="1">
              <w:r w:rsidR="00BA0B8D" w:rsidRPr="00F8679F">
                <w:rPr>
                  <w:rFonts w:ascii="Times New Roman" w:hAnsi="Times New Roman" w:cs="Times New Roman"/>
                  <w:sz w:val="24"/>
                  <w:szCs w:val="24"/>
                </w:rPr>
                <w:t xml:space="preserve">1887 05 26 </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JESI</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19</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4.58 ±0.63</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3</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54" w:history="1">
              <w:r w:rsidR="00BA0B8D" w:rsidRPr="00F8679F">
                <w:rPr>
                  <w:rFonts w:ascii="Times New Roman" w:hAnsi="Times New Roman" w:cs="Times New Roman"/>
                  <w:sz w:val="24"/>
                  <w:szCs w:val="24"/>
                </w:rPr>
                <w:t xml:space="preserve">1895 03 23 </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COMACCHIO</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37</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6</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4.74 ±0.31</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4</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55" w:history="1">
              <w:r w:rsidR="00BA0B8D" w:rsidRPr="00F8679F">
                <w:rPr>
                  <w:rFonts w:ascii="Times New Roman" w:hAnsi="Times New Roman" w:cs="Times New Roman"/>
                  <w:sz w:val="24"/>
                  <w:szCs w:val="24"/>
                </w:rPr>
                <w:t>1895 04 14 22:17</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Slovenia</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296</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8</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6.23 ±0.08</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5-6</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56" w:history="1">
              <w:r w:rsidR="00BA0B8D" w:rsidRPr="00F8679F">
                <w:rPr>
                  <w:rFonts w:ascii="Times New Roman" w:hAnsi="Times New Roman" w:cs="Times New Roman"/>
                  <w:sz w:val="24"/>
                  <w:szCs w:val="24"/>
                </w:rPr>
                <w:t xml:space="preserve">1897 09 21 </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ADRIATICO CENT.</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44</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7</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5.46 ±0.27</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2</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57" w:history="1">
              <w:r w:rsidR="00BA0B8D" w:rsidRPr="00F8679F">
                <w:rPr>
                  <w:rFonts w:ascii="Times New Roman" w:hAnsi="Times New Roman" w:cs="Times New Roman"/>
                  <w:sz w:val="24"/>
                  <w:szCs w:val="24"/>
                </w:rPr>
                <w:t>1897 12 18 07:24</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Appennino umbro-marchigiano</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132</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7</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5.13 ±0.14</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4-5</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58" w:history="1">
              <w:r w:rsidR="00BA0B8D" w:rsidRPr="00F8679F">
                <w:rPr>
                  <w:rFonts w:ascii="Times New Roman" w:hAnsi="Times New Roman" w:cs="Times New Roman"/>
                  <w:sz w:val="24"/>
                  <w:szCs w:val="24"/>
                </w:rPr>
                <w:t>1911 02 19 07:18</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Romagna meridionale</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181</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7</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5.28 ±0.11</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4</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59" w:history="1">
              <w:r w:rsidR="00BA0B8D" w:rsidRPr="00F8679F">
                <w:rPr>
                  <w:rFonts w:ascii="Times New Roman" w:hAnsi="Times New Roman" w:cs="Times New Roman"/>
                  <w:sz w:val="24"/>
                  <w:szCs w:val="24"/>
                </w:rPr>
                <w:t>1911 03 26 13:51</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RIMINI</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9</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5.00 ±0.30</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2</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60" w:history="1">
              <w:r w:rsidR="00BA0B8D" w:rsidRPr="00F8679F">
                <w:rPr>
                  <w:rFonts w:ascii="Times New Roman" w:hAnsi="Times New Roman" w:cs="Times New Roman"/>
                  <w:sz w:val="24"/>
                  <w:szCs w:val="24"/>
                </w:rPr>
                <w:t>1911 09 13 22:29</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Chianti</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115</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7</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5.19 ±0.14</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4-5</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61" w:history="1">
              <w:r w:rsidR="00BA0B8D" w:rsidRPr="00F8679F">
                <w:rPr>
                  <w:rFonts w:ascii="Times New Roman" w:hAnsi="Times New Roman" w:cs="Times New Roman"/>
                  <w:sz w:val="24"/>
                  <w:szCs w:val="24"/>
                </w:rPr>
                <w:t>1915 01 13 06:52</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Avezzano</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1041</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11</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7.00 ±0.09</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6-7</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62" w:history="1">
              <w:r w:rsidR="00BA0B8D" w:rsidRPr="00F8679F">
                <w:rPr>
                  <w:rFonts w:ascii="Times New Roman" w:hAnsi="Times New Roman" w:cs="Times New Roman"/>
                  <w:sz w:val="24"/>
                  <w:szCs w:val="24"/>
                </w:rPr>
                <w:t>1916 05 17 12:49</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Alto Adriatico</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132</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5.95 ±0.14</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63" w:history="1">
              <w:r w:rsidR="00BA0B8D" w:rsidRPr="00F8679F">
                <w:rPr>
                  <w:rFonts w:ascii="Times New Roman" w:hAnsi="Times New Roman" w:cs="Times New Roman"/>
                  <w:sz w:val="24"/>
                  <w:szCs w:val="24"/>
                </w:rPr>
                <w:t>1916 06 16 01:27</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Alto Adriatico</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17</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7</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64" w:history="1">
              <w:r w:rsidR="00BA0B8D" w:rsidRPr="00F8679F">
                <w:rPr>
                  <w:rFonts w:ascii="Times New Roman" w:hAnsi="Times New Roman" w:cs="Times New Roman"/>
                  <w:sz w:val="24"/>
                  <w:szCs w:val="24"/>
                </w:rPr>
                <w:t>1916 08 16 07:06</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Alto Adriatico</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257</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6.14 ±0.14</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3</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65" w:history="1">
              <w:r w:rsidR="00BA0B8D" w:rsidRPr="00F8679F">
                <w:rPr>
                  <w:rFonts w:ascii="Times New Roman" w:hAnsi="Times New Roman" w:cs="Times New Roman"/>
                  <w:sz w:val="24"/>
                  <w:szCs w:val="24"/>
                </w:rPr>
                <w:t>1916 11 16 06:35</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REATINO</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40</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8</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5.53 ±0.22</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3</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66" w:history="1">
              <w:r w:rsidR="00BA0B8D" w:rsidRPr="00F8679F">
                <w:rPr>
                  <w:rFonts w:ascii="Times New Roman" w:hAnsi="Times New Roman" w:cs="Times New Roman"/>
                  <w:sz w:val="24"/>
                  <w:szCs w:val="24"/>
                </w:rPr>
                <w:t>1917 04 26 09:35</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proofErr w:type="spellStart"/>
            <w:r w:rsidRPr="00F8679F">
              <w:rPr>
                <w:rFonts w:ascii="Times New Roman" w:hAnsi="Times New Roman" w:cs="Times New Roman"/>
                <w:sz w:val="24"/>
                <w:szCs w:val="24"/>
              </w:rPr>
              <w:t>Valtiberina</w:t>
            </w:r>
            <w:proofErr w:type="spellEnd"/>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134</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9-10</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5.89 ±0.11</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3</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67" w:history="1">
              <w:r w:rsidR="00BA0B8D" w:rsidRPr="00F8679F">
                <w:rPr>
                  <w:rFonts w:ascii="Times New Roman" w:hAnsi="Times New Roman" w:cs="Times New Roman"/>
                  <w:sz w:val="24"/>
                  <w:szCs w:val="24"/>
                </w:rPr>
                <w:t>1917 11 05 22:47</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NUMANA</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26</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6</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5.07 ±0.25</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4</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68" w:history="1">
              <w:r w:rsidR="00BA0B8D" w:rsidRPr="00F8679F">
                <w:rPr>
                  <w:rFonts w:ascii="Times New Roman" w:hAnsi="Times New Roman" w:cs="Times New Roman"/>
                  <w:sz w:val="24"/>
                  <w:szCs w:val="24"/>
                </w:rPr>
                <w:t>1918 11 10 15:12</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Appennino romagnolo</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187</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9</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5.88 ±0.11</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4</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69" w:history="1">
              <w:r w:rsidR="00BA0B8D" w:rsidRPr="00F8679F">
                <w:rPr>
                  <w:rFonts w:ascii="Times New Roman" w:hAnsi="Times New Roman" w:cs="Times New Roman"/>
                  <w:sz w:val="24"/>
                  <w:szCs w:val="24"/>
                </w:rPr>
                <w:t>1919 06 29 15:06</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Mugello</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566</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10</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6.29 ±0.09</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F</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70" w:history="1">
              <w:r w:rsidR="00BA0B8D" w:rsidRPr="00F8679F">
                <w:rPr>
                  <w:rFonts w:ascii="Times New Roman" w:hAnsi="Times New Roman" w:cs="Times New Roman"/>
                  <w:sz w:val="24"/>
                  <w:szCs w:val="24"/>
                </w:rPr>
                <w:t>1920 09 07 05:55</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Garfagnana</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756</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10</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6.48 ±0.09</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71" w:history="1">
              <w:r w:rsidR="00BA0B8D" w:rsidRPr="00F8679F">
                <w:rPr>
                  <w:rFonts w:ascii="Times New Roman" w:hAnsi="Times New Roman" w:cs="Times New Roman"/>
                  <w:sz w:val="24"/>
                  <w:szCs w:val="24"/>
                </w:rPr>
                <w:t>1924 01 02 08:55</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Medio Adriatico</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76</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7-8</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5.36 ±0.16</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2</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72" w:history="1">
              <w:r w:rsidR="00BA0B8D" w:rsidRPr="00F8679F">
                <w:rPr>
                  <w:rFonts w:ascii="Times New Roman" w:hAnsi="Times New Roman" w:cs="Times New Roman"/>
                  <w:sz w:val="24"/>
                  <w:szCs w:val="24"/>
                </w:rPr>
                <w:t>1926 01 01 18:04</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Slovenia</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63</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7-8</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5.85 ±0.18</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4</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73" w:history="1">
              <w:r w:rsidR="00BA0B8D" w:rsidRPr="00F8679F">
                <w:rPr>
                  <w:rFonts w:ascii="Times New Roman" w:hAnsi="Times New Roman" w:cs="Times New Roman"/>
                  <w:sz w:val="24"/>
                  <w:szCs w:val="24"/>
                </w:rPr>
                <w:t>1928 05 30 20:01</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Adriatico centrale</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17</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4.88 ±0.28</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7</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74" w:history="1">
              <w:r w:rsidR="00BA0B8D" w:rsidRPr="00F8679F">
                <w:rPr>
                  <w:rFonts w:ascii="Times New Roman" w:hAnsi="Times New Roman" w:cs="Times New Roman"/>
                  <w:sz w:val="24"/>
                  <w:szCs w:val="24"/>
                </w:rPr>
                <w:t>1930 10 30 07:13</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SENIGALLIA</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263</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8</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5.81 ±0.09</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4-5</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75" w:history="1">
              <w:r w:rsidR="00BA0B8D" w:rsidRPr="00F8679F">
                <w:rPr>
                  <w:rFonts w:ascii="Times New Roman" w:hAnsi="Times New Roman" w:cs="Times New Roman"/>
                  <w:sz w:val="24"/>
                  <w:szCs w:val="24"/>
                </w:rPr>
                <w:t>1934 11 30 02:58</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Alto Adriatico</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51</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5.34 ±0.17</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4</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76" w:history="1">
              <w:r w:rsidR="00BA0B8D" w:rsidRPr="00F8679F">
                <w:rPr>
                  <w:rFonts w:ascii="Times New Roman" w:hAnsi="Times New Roman" w:cs="Times New Roman"/>
                  <w:sz w:val="24"/>
                  <w:szCs w:val="24"/>
                </w:rPr>
                <w:t>1936 10 18 03:10</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BOSCO CANSIGLIO</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267</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9</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6.12 ±0.09</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3</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77" w:history="1">
              <w:r w:rsidR="00BA0B8D" w:rsidRPr="00F8679F">
                <w:rPr>
                  <w:rFonts w:ascii="Times New Roman" w:hAnsi="Times New Roman" w:cs="Times New Roman"/>
                  <w:sz w:val="24"/>
                  <w:szCs w:val="24"/>
                </w:rPr>
                <w:t>1940 10 16 13:17</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RADICOFANI</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106</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7-8</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5.26 ±0.14</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F</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78" w:history="1">
              <w:r w:rsidR="00BA0B8D" w:rsidRPr="00F8679F">
                <w:rPr>
                  <w:rFonts w:ascii="Times New Roman" w:hAnsi="Times New Roman" w:cs="Times New Roman"/>
                  <w:sz w:val="24"/>
                  <w:szCs w:val="24"/>
                </w:rPr>
                <w:t>1943 03 25 15:40</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OFFIDA</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7</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6</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5.04 ±0.31</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4</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79" w:history="1">
              <w:r w:rsidR="00BA0B8D" w:rsidRPr="00F8679F">
                <w:rPr>
                  <w:rFonts w:ascii="Times New Roman" w:hAnsi="Times New Roman" w:cs="Times New Roman"/>
                  <w:sz w:val="24"/>
                  <w:szCs w:val="24"/>
                </w:rPr>
                <w:t>1943 07 31 04:37</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SENIGALLIA</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4.30 ±0.34</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4</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80" w:history="1">
              <w:r w:rsidR="00BA0B8D" w:rsidRPr="00F8679F">
                <w:rPr>
                  <w:rFonts w:ascii="Times New Roman" w:hAnsi="Times New Roman" w:cs="Times New Roman"/>
                  <w:sz w:val="24"/>
                  <w:szCs w:val="24"/>
                </w:rPr>
                <w:t>1943 10 03 08:28</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Marche meridionali-Abruzzo</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131</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8-9</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5.83 ±0.14</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4</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81" w:history="1">
              <w:r w:rsidR="00BA0B8D" w:rsidRPr="00F8679F">
                <w:rPr>
                  <w:rFonts w:ascii="Times New Roman" w:hAnsi="Times New Roman" w:cs="Times New Roman"/>
                  <w:sz w:val="24"/>
                  <w:szCs w:val="24"/>
                </w:rPr>
                <w:t>1951 09 01 06:56</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SARNANO</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81</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7</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5.34 ±0.20</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4</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82" w:history="1">
              <w:r w:rsidR="00BA0B8D" w:rsidRPr="00F8679F">
                <w:rPr>
                  <w:rFonts w:ascii="Times New Roman" w:hAnsi="Times New Roman" w:cs="Times New Roman"/>
                  <w:sz w:val="24"/>
                  <w:szCs w:val="24"/>
                </w:rPr>
                <w:t>1962 01 23 17:31</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Adriatico</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49</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4.52 ±0.25</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4</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83" w:history="1">
              <w:r w:rsidR="00BA0B8D" w:rsidRPr="00F8679F">
                <w:rPr>
                  <w:rFonts w:ascii="Times New Roman" w:hAnsi="Times New Roman" w:cs="Times New Roman"/>
                  <w:sz w:val="24"/>
                  <w:szCs w:val="24"/>
                </w:rPr>
                <w:t>1971 10 04 16:43</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NORCIA</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43</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4.99 ±0.16</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lastRenderedPageBreak/>
              <w:t>5</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84" w:history="1">
              <w:r w:rsidR="00BA0B8D" w:rsidRPr="00F8679F">
                <w:rPr>
                  <w:rFonts w:ascii="Times New Roman" w:hAnsi="Times New Roman" w:cs="Times New Roman"/>
                  <w:sz w:val="24"/>
                  <w:szCs w:val="24"/>
                </w:rPr>
                <w:t>1972 01 25 20:24</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Medio Adriatico</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24</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4.58 ±0.18</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6</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85" w:history="1">
              <w:r w:rsidR="00BA0B8D" w:rsidRPr="00F8679F">
                <w:rPr>
                  <w:rFonts w:ascii="Times New Roman" w:hAnsi="Times New Roman" w:cs="Times New Roman"/>
                  <w:sz w:val="24"/>
                  <w:szCs w:val="24"/>
                </w:rPr>
                <w:t>1972 02 04 02:42</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Medio Adriatico</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75</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4.86 ±0.29</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4</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86" w:history="1">
              <w:r w:rsidR="00BA0B8D" w:rsidRPr="00F8679F">
                <w:rPr>
                  <w:rFonts w:ascii="Times New Roman" w:hAnsi="Times New Roman" w:cs="Times New Roman"/>
                  <w:sz w:val="24"/>
                  <w:szCs w:val="24"/>
                </w:rPr>
                <w:t>1972 06 14 18:55</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Medio Adriatico</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17</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4.62 ±0.47</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2</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87" w:history="1">
              <w:r w:rsidR="00BA0B8D" w:rsidRPr="00F8679F">
                <w:rPr>
                  <w:rFonts w:ascii="Times New Roman" w:hAnsi="Times New Roman" w:cs="Times New Roman"/>
                  <w:sz w:val="24"/>
                  <w:szCs w:val="24"/>
                </w:rPr>
                <w:t>1972 11 26 16:03</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MONTEFORTINO</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73</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8</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5.38 ±0.18</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4-5</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88" w:history="1">
              <w:r w:rsidR="00BA0B8D" w:rsidRPr="00F8679F">
                <w:rPr>
                  <w:rFonts w:ascii="Times New Roman" w:hAnsi="Times New Roman" w:cs="Times New Roman"/>
                  <w:sz w:val="24"/>
                  <w:szCs w:val="24"/>
                </w:rPr>
                <w:t>1976 05 06 20:00</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Friuli</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770</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9-10</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6.46 ±0.09</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89" w:history="1">
              <w:r w:rsidR="00BA0B8D" w:rsidRPr="00F8679F">
                <w:rPr>
                  <w:rFonts w:ascii="Times New Roman" w:hAnsi="Times New Roman" w:cs="Times New Roman"/>
                  <w:sz w:val="24"/>
                  <w:szCs w:val="24"/>
                </w:rPr>
                <w:t>1979 09 19 21:35</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proofErr w:type="spellStart"/>
            <w:r w:rsidRPr="00F8679F">
              <w:rPr>
                <w:rFonts w:ascii="Times New Roman" w:hAnsi="Times New Roman" w:cs="Times New Roman"/>
                <w:sz w:val="24"/>
                <w:szCs w:val="24"/>
              </w:rPr>
              <w:t>Valnerina</w:t>
            </w:r>
            <w:proofErr w:type="spellEnd"/>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694</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8-9</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5.86 ±0.09</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3</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90" w:history="1">
              <w:r w:rsidR="00BA0B8D" w:rsidRPr="00F8679F">
                <w:rPr>
                  <w:rFonts w:ascii="Times New Roman" w:hAnsi="Times New Roman" w:cs="Times New Roman"/>
                  <w:sz w:val="24"/>
                  <w:szCs w:val="24"/>
                </w:rPr>
                <w:t>1980 11 23 18:34</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Irpinia-Basilicata</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1394</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10</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6.89 ±0.09</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NF</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91" w:history="1">
              <w:r w:rsidR="00BA0B8D" w:rsidRPr="00F8679F">
                <w:rPr>
                  <w:rFonts w:ascii="Times New Roman" w:hAnsi="Times New Roman" w:cs="Times New Roman"/>
                  <w:sz w:val="24"/>
                  <w:szCs w:val="24"/>
                </w:rPr>
                <w:t>1983 11 09 16:29</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Parmense</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850</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6-7</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5.06 ±0.09</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4-5</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92" w:history="1">
              <w:r w:rsidR="00BA0B8D" w:rsidRPr="00F8679F">
                <w:rPr>
                  <w:rFonts w:ascii="Times New Roman" w:hAnsi="Times New Roman" w:cs="Times New Roman"/>
                  <w:sz w:val="24"/>
                  <w:szCs w:val="24"/>
                </w:rPr>
                <w:t>1984 04 29 05:02</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GUBBIO/VALFABBRICA</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709</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7</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5.65 ±0.09</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3</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93" w:history="1">
              <w:r w:rsidR="00BA0B8D" w:rsidRPr="00F8679F">
                <w:rPr>
                  <w:rFonts w:ascii="Times New Roman" w:hAnsi="Times New Roman" w:cs="Times New Roman"/>
                  <w:sz w:val="24"/>
                  <w:szCs w:val="24"/>
                </w:rPr>
                <w:t>1984 05 07 17:49</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Appennino abruzzese</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912</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8</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5.89 ±0.09</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2-3</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94" w:history="1">
              <w:r w:rsidR="00BA0B8D" w:rsidRPr="00F8679F">
                <w:rPr>
                  <w:rFonts w:ascii="Times New Roman" w:hAnsi="Times New Roman" w:cs="Times New Roman"/>
                  <w:sz w:val="24"/>
                  <w:szCs w:val="24"/>
                </w:rPr>
                <w:t>1984 05 11 10:41</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Appennino abruzzese</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342</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5.50 ±0.09</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3</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95" w:history="1">
              <w:r w:rsidR="00BA0B8D" w:rsidRPr="00F8679F">
                <w:rPr>
                  <w:rFonts w:ascii="Times New Roman" w:hAnsi="Times New Roman" w:cs="Times New Roman"/>
                  <w:sz w:val="24"/>
                  <w:szCs w:val="24"/>
                </w:rPr>
                <w:t>1987 07 03 10:21</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PORTO SAN GIORGIO</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359</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5.09 ±0.09</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3</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96" w:history="1">
              <w:r w:rsidR="00BA0B8D" w:rsidRPr="00F8679F">
                <w:rPr>
                  <w:rFonts w:ascii="Times New Roman" w:hAnsi="Times New Roman" w:cs="Times New Roman"/>
                  <w:sz w:val="24"/>
                  <w:szCs w:val="24"/>
                </w:rPr>
                <w:t>1987 07 05 13:12</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VALMARECCHIA</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90</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6</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4.47 ±0.09</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3</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97" w:history="1">
              <w:r w:rsidR="00BA0B8D" w:rsidRPr="00F8679F">
                <w:rPr>
                  <w:rFonts w:ascii="Times New Roman" w:hAnsi="Times New Roman" w:cs="Times New Roman"/>
                  <w:sz w:val="24"/>
                  <w:szCs w:val="24"/>
                </w:rPr>
                <w:t>1996 10 15 09:56</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Correggio</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135</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7</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5.41 ±0.09</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4-5</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98" w:history="1">
              <w:r w:rsidR="00BA0B8D" w:rsidRPr="00F8679F">
                <w:rPr>
                  <w:rFonts w:ascii="Times New Roman" w:hAnsi="Times New Roman" w:cs="Times New Roman"/>
                  <w:sz w:val="24"/>
                  <w:szCs w:val="24"/>
                </w:rPr>
                <w:t>1997 09 26 00:33</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Appennino umbro-marchigiano</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760</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5.70 ±0.09</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4-5</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99" w:history="1">
              <w:r w:rsidR="00BA0B8D" w:rsidRPr="00F8679F">
                <w:rPr>
                  <w:rFonts w:ascii="Times New Roman" w:hAnsi="Times New Roman" w:cs="Times New Roman"/>
                  <w:sz w:val="24"/>
                  <w:szCs w:val="24"/>
                </w:rPr>
                <w:t>1997 09 26 09:40</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Appennino umbro-marchigiano</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869</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8-9</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6.01 ±0.09</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4</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100" w:history="1">
              <w:r w:rsidR="00BA0B8D" w:rsidRPr="00F8679F">
                <w:rPr>
                  <w:rFonts w:ascii="Times New Roman" w:hAnsi="Times New Roman" w:cs="Times New Roman"/>
                  <w:sz w:val="24"/>
                  <w:szCs w:val="24"/>
                </w:rPr>
                <w:t>1998 04 05 15:52</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Appennino umbro-marchigiano</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395</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6</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4.81 ±0.09</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2-3</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101" w:history="1">
              <w:r w:rsidR="00BA0B8D" w:rsidRPr="00F8679F">
                <w:rPr>
                  <w:rFonts w:ascii="Times New Roman" w:hAnsi="Times New Roman" w:cs="Times New Roman"/>
                  <w:sz w:val="24"/>
                  <w:szCs w:val="24"/>
                </w:rPr>
                <w:t>2001 11 26 00:56</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Casentino</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213</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5-6</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4.72 ±0.09</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3-4</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102" w:history="1">
              <w:r w:rsidR="00BA0B8D" w:rsidRPr="00F8679F">
                <w:rPr>
                  <w:rFonts w:ascii="Times New Roman" w:hAnsi="Times New Roman" w:cs="Times New Roman"/>
                  <w:sz w:val="24"/>
                  <w:szCs w:val="24"/>
                </w:rPr>
                <w:t>2003 01 26 19:57</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Forlivese</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35</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6</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4.70 ±0.09</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NF</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103" w:history="1">
              <w:r w:rsidR="00BA0B8D" w:rsidRPr="00F8679F">
                <w:rPr>
                  <w:rFonts w:ascii="Times New Roman" w:hAnsi="Times New Roman" w:cs="Times New Roman"/>
                  <w:sz w:val="24"/>
                  <w:szCs w:val="24"/>
                </w:rPr>
                <w:t>2003 12 07 10:20</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Zona Forlì</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172</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4.22 ±0.09</w:t>
            </w:r>
          </w:p>
        </w:tc>
      </w:tr>
      <w:tr w:rsidR="00BA0B8D" w:rsidRPr="00F8679F" w:rsidTr="00A84E6B">
        <w:trPr>
          <w:tblCellSpacing w:w="15" w:type="dxa"/>
        </w:trPr>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NF</w:t>
            </w:r>
          </w:p>
        </w:tc>
        <w:tc>
          <w:tcPr>
            <w:tcW w:w="0" w:type="auto"/>
            <w:vAlign w:val="center"/>
            <w:hideMark/>
          </w:tcPr>
          <w:p w:rsidR="00BA0B8D" w:rsidRPr="00F8679F" w:rsidRDefault="002834B5" w:rsidP="00A84E6B">
            <w:pPr>
              <w:spacing w:after="0" w:line="240" w:lineRule="auto"/>
              <w:jc w:val="both"/>
              <w:rPr>
                <w:rFonts w:ascii="Times New Roman" w:hAnsi="Times New Roman" w:cs="Times New Roman"/>
                <w:sz w:val="24"/>
                <w:szCs w:val="24"/>
              </w:rPr>
            </w:pPr>
            <w:hyperlink r:id="rId104" w:history="1">
              <w:r w:rsidR="00BA0B8D" w:rsidRPr="00F8679F">
                <w:rPr>
                  <w:rFonts w:ascii="Times New Roman" w:hAnsi="Times New Roman" w:cs="Times New Roman"/>
                  <w:sz w:val="24"/>
                  <w:szCs w:val="24"/>
                </w:rPr>
                <w:t>2006 04 10 19:03</w:t>
              </w:r>
            </w:hyperlink>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Maceratese</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211</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5</w:t>
            </w:r>
          </w:p>
        </w:tc>
        <w:tc>
          <w:tcPr>
            <w:tcW w:w="0" w:type="auto"/>
            <w:vAlign w:val="center"/>
            <w:hideMark/>
          </w:tcPr>
          <w:p w:rsidR="00BA0B8D" w:rsidRPr="00F8679F" w:rsidRDefault="00BA0B8D" w:rsidP="00A84E6B">
            <w:pPr>
              <w:spacing w:after="0" w:line="240" w:lineRule="auto"/>
              <w:jc w:val="both"/>
              <w:rPr>
                <w:rFonts w:ascii="Times New Roman" w:hAnsi="Times New Roman" w:cs="Times New Roman"/>
                <w:sz w:val="24"/>
                <w:szCs w:val="24"/>
              </w:rPr>
            </w:pPr>
            <w:r w:rsidRPr="00F8679F">
              <w:rPr>
                <w:rFonts w:ascii="Times New Roman" w:hAnsi="Times New Roman" w:cs="Times New Roman"/>
                <w:sz w:val="24"/>
                <w:szCs w:val="24"/>
              </w:rPr>
              <w:t>4.51 ±0.10</w:t>
            </w:r>
          </w:p>
        </w:tc>
      </w:tr>
    </w:tbl>
    <w:p w:rsidR="00BA0B8D" w:rsidRPr="0083115C" w:rsidRDefault="00BA0B8D" w:rsidP="00BA0B8D">
      <w:pPr>
        <w:autoSpaceDE w:val="0"/>
        <w:autoSpaceDN w:val="0"/>
        <w:adjustRightInd w:val="0"/>
        <w:spacing w:after="0" w:line="240" w:lineRule="auto"/>
        <w:rPr>
          <w:rFonts w:ascii="Times New Roman" w:hAnsi="Times New Roman" w:cs="Times New Roman"/>
          <w:sz w:val="24"/>
          <w:szCs w:val="24"/>
        </w:rPr>
      </w:pPr>
      <w:r w:rsidRPr="0083115C">
        <w:rPr>
          <w:rFonts w:ascii="Times New Roman" w:hAnsi="Times New Roman" w:cs="Times New Roman"/>
          <w:sz w:val="24"/>
          <w:szCs w:val="24"/>
        </w:rPr>
        <w:t>Essendo:</w:t>
      </w:r>
    </w:p>
    <w:p w:rsidR="00BA0B8D" w:rsidRPr="0083115C" w:rsidRDefault="00BA0B8D" w:rsidP="00BA0B8D">
      <w:pPr>
        <w:autoSpaceDE w:val="0"/>
        <w:autoSpaceDN w:val="0"/>
        <w:adjustRightInd w:val="0"/>
        <w:spacing w:after="0" w:line="240" w:lineRule="auto"/>
        <w:jc w:val="both"/>
        <w:rPr>
          <w:rFonts w:ascii="Times New Roman" w:hAnsi="Times New Roman" w:cs="Times New Roman"/>
          <w:sz w:val="24"/>
          <w:szCs w:val="24"/>
        </w:rPr>
      </w:pPr>
      <w:r w:rsidRPr="0083115C">
        <w:rPr>
          <w:rFonts w:ascii="Times New Roman" w:hAnsi="Times New Roman" w:cs="Times New Roman"/>
          <w:sz w:val="24"/>
          <w:szCs w:val="24"/>
        </w:rPr>
        <w:t>Data</w:t>
      </w:r>
      <w:r>
        <w:rPr>
          <w:rFonts w:ascii="Times New Roman" w:hAnsi="Times New Roman" w:cs="Times New Roman"/>
          <w:sz w:val="24"/>
          <w:szCs w:val="24"/>
        </w:rPr>
        <w:t xml:space="preserve">: </w:t>
      </w:r>
      <w:r w:rsidRPr="0083115C">
        <w:rPr>
          <w:rFonts w:ascii="Times New Roman" w:hAnsi="Times New Roman" w:cs="Times New Roman"/>
          <w:sz w:val="24"/>
          <w:szCs w:val="24"/>
        </w:rPr>
        <w:t xml:space="preserve"> la Data del terremoto</w:t>
      </w:r>
      <w:r>
        <w:rPr>
          <w:rFonts w:ascii="Times New Roman" w:hAnsi="Times New Roman" w:cs="Times New Roman"/>
          <w:sz w:val="24"/>
          <w:szCs w:val="24"/>
        </w:rPr>
        <w:t>;</w:t>
      </w:r>
    </w:p>
    <w:p w:rsidR="00BA0B8D" w:rsidRPr="0083115C" w:rsidRDefault="00BA0B8D" w:rsidP="00BA0B8D">
      <w:pPr>
        <w:autoSpaceDE w:val="0"/>
        <w:autoSpaceDN w:val="0"/>
        <w:adjustRightInd w:val="0"/>
        <w:spacing w:after="0" w:line="240" w:lineRule="auto"/>
        <w:jc w:val="both"/>
        <w:rPr>
          <w:rFonts w:ascii="Times New Roman" w:hAnsi="Times New Roman" w:cs="Times New Roman"/>
          <w:sz w:val="24"/>
          <w:szCs w:val="24"/>
        </w:rPr>
      </w:pPr>
      <w:proofErr w:type="spellStart"/>
      <w:r>
        <w:rPr>
          <w:rFonts w:ascii="Times New Roman" w:hAnsi="Times New Roman" w:cs="Times New Roman"/>
          <w:sz w:val="24"/>
          <w:szCs w:val="24"/>
        </w:rPr>
        <w:t>Ax</w:t>
      </w:r>
      <w:proofErr w:type="spellEnd"/>
      <w:r>
        <w:rPr>
          <w:rFonts w:ascii="Times New Roman" w:hAnsi="Times New Roman" w:cs="Times New Roman"/>
          <w:sz w:val="24"/>
          <w:szCs w:val="24"/>
        </w:rPr>
        <w:t xml:space="preserve">: </w:t>
      </w:r>
      <w:r w:rsidRPr="0083115C">
        <w:rPr>
          <w:rFonts w:ascii="Times New Roman" w:hAnsi="Times New Roman" w:cs="Times New Roman"/>
          <w:sz w:val="24"/>
          <w:szCs w:val="24"/>
        </w:rPr>
        <w:t>Area epicentrale, area geografica in cui sono stati riscontrati gli effetti maggiori del terremoto</w:t>
      </w:r>
      <w:r>
        <w:rPr>
          <w:rFonts w:ascii="Times New Roman" w:hAnsi="Times New Roman" w:cs="Times New Roman"/>
          <w:sz w:val="24"/>
          <w:szCs w:val="24"/>
        </w:rPr>
        <w:t>;</w:t>
      </w:r>
    </w:p>
    <w:p w:rsidR="00BA0B8D" w:rsidRPr="0083115C" w:rsidRDefault="00BA0B8D" w:rsidP="00BA0B8D">
      <w:pPr>
        <w:autoSpaceDE w:val="0"/>
        <w:autoSpaceDN w:val="0"/>
        <w:adjustRightInd w:val="0"/>
        <w:spacing w:after="0" w:line="240" w:lineRule="auto"/>
        <w:jc w:val="both"/>
        <w:rPr>
          <w:rFonts w:ascii="Times New Roman" w:hAnsi="Times New Roman" w:cs="Times New Roman"/>
          <w:sz w:val="24"/>
          <w:szCs w:val="24"/>
        </w:rPr>
      </w:pPr>
      <w:r w:rsidRPr="0083115C">
        <w:rPr>
          <w:rFonts w:ascii="Times New Roman" w:hAnsi="Times New Roman" w:cs="Times New Roman"/>
          <w:sz w:val="24"/>
          <w:szCs w:val="24"/>
        </w:rPr>
        <w:t>Np</w:t>
      </w:r>
      <w:r>
        <w:rPr>
          <w:rFonts w:ascii="Times New Roman" w:hAnsi="Times New Roman" w:cs="Times New Roman"/>
          <w:sz w:val="24"/>
          <w:szCs w:val="24"/>
        </w:rPr>
        <w:t>:</w:t>
      </w:r>
      <w:r w:rsidRPr="0083115C">
        <w:rPr>
          <w:rFonts w:ascii="Times New Roman" w:hAnsi="Times New Roman" w:cs="Times New Roman"/>
          <w:sz w:val="24"/>
          <w:szCs w:val="24"/>
        </w:rPr>
        <w:t xml:space="preserve"> Numero di punti, numero di osservazioni macrosismiche disponibili per il terremoto</w:t>
      </w:r>
      <w:r>
        <w:rPr>
          <w:rFonts w:ascii="Times New Roman" w:hAnsi="Times New Roman" w:cs="Times New Roman"/>
          <w:sz w:val="24"/>
          <w:szCs w:val="24"/>
        </w:rPr>
        <w:t>;</w:t>
      </w:r>
    </w:p>
    <w:p w:rsidR="00BA0B8D" w:rsidRPr="0083115C" w:rsidRDefault="00BA0B8D" w:rsidP="00BA0B8D">
      <w:pPr>
        <w:autoSpaceDE w:val="0"/>
        <w:autoSpaceDN w:val="0"/>
        <w:adjustRightInd w:val="0"/>
        <w:spacing w:after="0" w:line="240" w:lineRule="auto"/>
        <w:jc w:val="both"/>
        <w:rPr>
          <w:rFonts w:ascii="Times New Roman" w:hAnsi="Times New Roman" w:cs="Times New Roman"/>
          <w:sz w:val="24"/>
          <w:szCs w:val="24"/>
        </w:rPr>
      </w:pPr>
      <w:r w:rsidRPr="0083115C">
        <w:rPr>
          <w:rFonts w:ascii="Times New Roman" w:hAnsi="Times New Roman" w:cs="Times New Roman"/>
          <w:sz w:val="24"/>
          <w:szCs w:val="24"/>
        </w:rPr>
        <w:t>Io</w:t>
      </w:r>
      <w:r>
        <w:rPr>
          <w:rFonts w:ascii="Times New Roman" w:hAnsi="Times New Roman" w:cs="Times New Roman"/>
          <w:sz w:val="24"/>
          <w:szCs w:val="24"/>
        </w:rPr>
        <w:t>:</w:t>
      </w:r>
      <w:r w:rsidRPr="0083115C">
        <w:rPr>
          <w:rFonts w:ascii="Times New Roman" w:hAnsi="Times New Roman" w:cs="Times New Roman"/>
          <w:sz w:val="24"/>
          <w:szCs w:val="24"/>
        </w:rPr>
        <w:t xml:space="preserve"> </w:t>
      </w:r>
      <w:proofErr w:type="spellStart"/>
      <w:r w:rsidRPr="0083115C">
        <w:rPr>
          <w:rFonts w:ascii="Times New Roman" w:hAnsi="Times New Roman" w:cs="Times New Roman"/>
          <w:sz w:val="24"/>
          <w:szCs w:val="24"/>
        </w:rPr>
        <w:t>Intensita</w:t>
      </w:r>
      <w:proofErr w:type="spellEnd"/>
      <w:r w:rsidRPr="0083115C">
        <w:rPr>
          <w:rFonts w:ascii="Times New Roman" w:hAnsi="Times New Roman" w:cs="Times New Roman"/>
          <w:sz w:val="24"/>
          <w:szCs w:val="24"/>
        </w:rPr>
        <w:t xml:space="preserve"> macrosismica epicentrale, da CPTI11, espressa in scala MCS, </w:t>
      </w:r>
      <w:proofErr w:type="spellStart"/>
      <w:r w:rsidRPr="0083115C">
        <w:rPr>
          <w:rFonts w:ascii="Times New Roman" w:hAnsi="Times New Roman" w:cs="Times New Roman"/>
          <w:sz w:val="24"/>
          <w:szCs w:val="24"/>
        </w:rPr>
        <w:t>Mercalli-Can</w:t>
      </w:r>
      <w:r>
        <w:rPr>
          <w:rFonts w:ascii="Times New Roman" w:hAnsi="Times New Roman" w:cs="Times New Roman"/>
          <w:sz w:val="24"/>
          <w:szCs w:val="24"/>
        </w:rPr>
        <w:t>cani</w:t>
      </w:r>
      <w:r w:rsidRPr="0083115C">
        <w:rPr>
          <w:rFonts w:ascii="Times New Roman" w:hAnsi="Times New Roman" w:cs="Times New Roman"/>
          <w:sz w:val="24"/>
          <w:szCs w:val="24"/>
        </w:rPr>
        <w:t>-</w:t>
      </w:r>
      <w:r>
        <w:rPr>
          <w:rFonts w:ascii="Times New Roman" w:hAnsi="Times New Roman" w:cs="Times New Roman"/>
          <w:sz w:val="24"/>
          <w:szCs w:val="24"/>
        </w:rPr>
        <w:t>S</w:t>
      </w:r>
      <w:r w:rsidRPr="0083115C">
        <w:rPr>
          <w:rFonts w:ascii="Times New Roman" w:hAnsi="Times New Roman" w:cs="Times New Roman"/>
          <w:sz w:val="24"/>
          <w:szCs w:val="24"/>
        </w:rPr>
        <w:t>ieberg</w:t>
      </w:r>
      <w:proofErr w:type="spellEnd"/>
      <w:r>
        <w:rPr>
          <w:rFonts w:ascii="Times New Roman" w:hAnsi="Times New Roman" w:cs="Times New Roman"/>
          <w:sz w:val="24"/>
          <w:szCs w:val="24"/>
        </w:rPr>
        <w:t>;</w:t>
      </w:r>
    </w:p>
    <w:p w:rsidR="00BA0B8D" w:rsidRDefault="00BA0B8D" w:rsidP="00BA0B8D">
      <w:pPr>
        <w:autoSpaceDE w:val="0"/>
        <w:autoSpaceDN w:val="0"/>
        <w:adjustRightInd w:val="0"/>
        <w:spacing w:after="0" w:line="240" w:lineRule="auto"/>
        <w:jc w:val="both"/>
        <w:rPr>
          <w:rFonts w:ascii="Times New Roman" w:hAnsi="Times New Roman" w:cs="Times New Roman"/>
          <w:sz w:val="24"/>
          <w:szCs w:val="24"/>
        </w:rPr>
      </w:pPr>
      <w:proofErr w:type="spellStart"/>
      <w:r w:rsidRPr="0083115C">
        <w:rPr>
          <w:rFonts w:ascii="Times New Roman" w:hAnsi="Times New Roman" w:cs="Times New Roman"/>
          <w:sz w:val="24"/>
          <w:szCs w:val="24"/>
        </w:rPr>
        <w:t>Mw</w:t>
      </w:r>
      <w:proofErr w:type="spellEnd"/>
      <w:r w:rsidRPr="0083115C">
        <w:rPr>
          <w:rFonts w:ascii="Times New Roman" w:hAnsi="Times New Roman" w:cs="Times New Roman"/>
          <w:sz w:val="24"/>
          <w:szCs w:val="24"/>
        </w:rPr>
        <w:t xml:space="preserve"> </w:t>
      </w:r>
      <w:r>
        <w:rPr>
          <w:rFonts w:ascii="Times New Roman" w:hAnsi="Times New Roman" w:cs="Times New Roman"/>
          <w:sz w:val="24"/>
          <w:szCs w:val="24"/>
        </w:rPr>
        <w:t>:</w:t>
      </w:r>
      <w:r w:rsidRPr="0083115C">
        <w:rPr>
          <w:rFonts w:ascii="Times New Roman" w:hAnsi="Times New Roman" w:cs="Times New Roman"/>
          <w:sz w:val="24"/>
          <w:szCs w:val="24"/>
        </w:rPr>
        <w:t>Magnitudo momento, da CPTI11</w:t>
      </w:r>
      <w:r>
        <w:rPr>
          <w:rFonts w:ascii="Times New Roman" w:hAnsi="Times New Roman" w:cs="Times New Roman"/>
          <w:sz w:val="24"/>
          <w:szCs w:val="24"/>
        </w:rPr>
        <w:t>.</w:t>
      </w:r>
    </w:p>
    <w:p w:rsidR="00BA0B8D" w:rsidRDefault="00BA0B8D" w:rsidP="00BA0B8D">
      <w:pPr>
        <w:spacing w:after="0" w:line="240" w:lineRule="auto"/>
        <w:jc w:val="both"/>
        <w:rPr>
          <w:rFonts w:ascii="Times New Roman" w:hAnsi="Times New Roman" w:cs="Times New Roman"/>
          <w:sz w:val="24"/>
          <w:szCs w:val="24"/>
        </w:rPr>
      </w:pPr>
    </w:p>
    <w:p w:rsidR="00BA0B8D" w:rsidRDefault="00BA0B8D" w:rsidP="00CD226F">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eastAsia="it-IT"/>
        </w:rPr>
        <w:drawing>
          <wp:inline distT="0" distB="0" distL="0" distR="0" wp14:anchorId="0D66740D" wp14:editId="2E7ED118">
            <wp:extent cx="4910170" cy="2494864"/>
            <wp:effectExtent l="0" t="0" r="5080" b="1270"/>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911922" cy="2495754"/>
                    </a:xfrm>
                    <a:prstGeom prst="rect">
                      <a:avLst/>
                    </a:prstGeom>
                    <a:noFill/>
                    <a:ln>
                      <a:noFill/>
                    </a:ln>
                  </pic:spPr>
                </pic:pic>
              </a:graphicData>
            </a:graphic>
          </wp:inline>
        </w:drawing>
      </w:r>
    </w:p>
    <w:p w:rsidR="00BA0B8D" w:rsidRDefault="00BA0B8D" w:rsidP="00BA0B8D">
      <w:pPr>
        <w:spacing w:after="0" w:line="240" w:lineRule="auto"/>
        <w:jc w:val="both"/>
        <w:rPr>
          <w:rFonts w:ascii="Times New Roman" w:hAnsi="Times New Roman" w:cs="Times New Roman"/>
          <w:sz w:val="24"/>
          <w:szCs w:val="24"/>
        </w:rPr>
      </w:pPr>
    </w:p>
    <w:p w:rsidR="00BA0B8D" w:rsidRDefault="00BA0B8D" w:rsidP="00BA0B8D">
      <w:pPr>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Si evidenzia che il grado di intensità macrosismica massima che ha interessato la zona è stata di 8 MCS e che  il grado di intensità macrosismica massima a cui è stato sottoposto il fabbricato</w:t>
      </w:r>
      <w:r w:rsidR="00EB57E1">
        <w:rPr>
          <w:rFonts w:ascii="Times New Roman" w:hAnsi="Times New Roman" w:cs="Times New Roman"/>
          <w:sz w:val="24"/>
          <w:szCs w:val="24"/>
        </w:rPr>
        <w:t xml:space="preserve"> in muratura è stato di 7 MCS in occasione del terremoto di Senigallia del 1930, mentre il grado di intensità macrosismica massima a cui è stato sottoposto la parte di fabbricato in c.a. </w:t>
      </w:r>
      <w:r>
        <w:rPr>
          <w:rFonts w:ascii="Times New Roman" w:hAnsi="Times New Roman" w:cs="Times New Roman"/>
          <w:sz w:val="24"/>
          <w:szCs w:val="24"/>
        </w:rPr>
        <w:t xml:space="preserve">è stata di </w:t>
      </w:r>
      <w:r w:rsidR="00EB57E1">
        <w:rPr>
          <w:rFonts w:ascii="Times New Roman" w:hAnsi="Times New Roman" w:cs="Times New Roman"/>
          <w:sz w:val="24"/>
          <w:szCs w:val="24"/>
        </w:rPr>
        <w:t>6</w:t>
      </w:r>
      <w:r>
        <w:rPr>
          <w:rFonts w:ascii="Times New Roman" w:hAnsi="Times New Roman" w:cs="Times New Roman"/>
          <w:sz w:val="24"/>
          <w:szCs w:val="24"/>
        </w:rPr>
        <w:t xml:space="preserve"> MCS in occasione </w:t>
      </w:r>
      <w:r w:rsidR="00061AE4">
        <w:rPr>
          <w:rFonts w:ascii="Times New Roman" w:hAnsi="Times New Roman" w:cs="Times New Roman"/>
          <w:sz w:val="24"/>
          <w:szCs w:val="24"/>
        </w:rPr>
        <w:t xml:space="preserve">un </w:t>
      </w:r>
      <w:r>
        <w:rPr>
          <w:rFonts w:ascii="Times New Roman" w:hAnsi="Times New Roman" w:cs="Times New Roman"/>
          <w:sz w:val="24"/>
          <w:szCs w:val="24"/>
        </w:rPr>
        <w:t xml:space="preserve">sisma che ha interessato </w:t>
      </w:r>
      <w:r w:rsidR="00EB57E1">
        <w:rPr>
          <w:rFonts w:ascii="Times New Roman" w:hAnsi="Times New Roman" w:cs="Times New Roman"/>
          <w:sz w:val="24"/>
          <w:szCs w:val="24"/>
        </w:rPr>
        <w:t xml:space="preserve">il Medio Adriatico </w:t>
      </w:r>
      <w:r>
        <w:rPr>
          <w:rFonts w:ascii="Times New Roman" w:hAnsi="Times New Roman" w:cs="Times New Roman"/>
          <w:sz w:val="24"/>
          <w:szCs w:val="24"/>
        </w:rPr>
        <w:t>nel 19</w:t>
      </w:r>
      <w:r w:rsidR="00EB57E1">
        <w:rPr>
          <w:rFonts w:ascii="Times New Roman" w:hAnsi="Times New Roman" w:cs="Times New Roman"/>
          <w:sz w:val="24"/>
          <w:szCs w:val="24"/>
        </w:rPr>
        <w:t>72</w:t>
      </w:r>
      <w:r>
        <w:rPr>
          <w:rFonts w:ascii="Times New Roman" w:hAnsi="Times New Roman" w:cs="Times New Roman"/>
          <w:sz w:val="24"/>
          <w:szCs w:val="24"/>
        </w:rPr>
        <w:t>.</w:t>
      </w:r>
    </w:p>
    <w:p w:rsidR="00BA0B8D" w:rsidRDefault="00BA0B8D" w:rsidP="00BA0B8D">
      <w:pPr>
        <w:spacing w:after="0" w:line="240" w:lineRule="auto"/>
        <w:jc w:val="both"/>
        <w:rPr>
          <w:rFonts w:ascii="Times New Roman" w:hAnsi="Times New Roman" w:cs="Times New Roman"/>
          <w:sz w:val="24"/>
          <w:szCs w:val="24"/>
        </w:rPr>
      </w:pPr>
    </w:p>
    <w:p w:rsidR="00BA0B8D" w:rsidRDefault="00BA0B8D" w:rsidP="00BA0B8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Gli eventi sismici che hanno interessato </w:t>
      </w:r>
      <w:r w:rsidR="0019045C">
        <w:rPr>
          <w:rFonts w:ascii="Times New Roman" w:hAnsi="Times New Roman" w:cs="Times New Roman"/>
          <w:sz w:val="24"/>
          <w:szCs w:val="24"/>
        </w:rPr>
        <w:t xml:space="preserve">finora </w:t>
      </w:r>
      <w:r>
        <w:rPr>
          <w:rFonts w:ascii="Times New Roman" w:hAnsi="Times New Roman" w:cs="Times New Roman"/>
          <w:sz w:val="24"/>
          <w:szCs w:val="24"/>
        </w:rPr>
        <w:t>il fabbricato non hanno comportato alcun tipo di danno.</w:t>
      </w:r>
    </w:p>
    <w:p w:rsidR="00BA0B8D" w:rsidRDefault="00BA0B8D" w:rsidP="00BA0B8D">
      <w:pPr>
        <w:spacing w:after="0" w:line="240" w:lineRule="auto"/>
        <w:rPr>
          <w:rFonts w:ascii="Times New Roman" w:hAnsi="Times New Roman" w:cs="Times New Roman"/>
          <w:sz w:val="24"/>
          <w:szCs w:val="24"/>
        </w:rPr>
      </w:pPr>
    </w:p>
    <w:p w:rsidR="0014462F" w:rsidRPr="00EB5702" w:rsidRDefault="0014462F" w:rsidP="0014462F">
      <w:pPr>
        <w:rPr>
          <w:rFonts w:ascii="Times New Roman" w:hAnsi="Times New Roman" w:cs="Times New Roman"/>
          <w:b/>
          <w:sz w:val="32"/>
          <w:szCs w:val="32"/>
        </w:rPr>
      </w:pPr>
      <w:r w:rsidRPr="002C3175">
        <w:rPr>
          <w:rFonts w:ascii="Times New Roman" w:hAnsi="Times New Roman" w:cs="Times New Roman"/>
          <w:b/>
          <w:sz w:val="32"/>
          <w:szCs w:val="32"/>
        </w:rPr>
        <w:t>CAPITOLO 2 – CONOSCENZA DEL MANUFATTO</w:t>
      </w:r>
    </w:p>
    <w:p w:rsidR="00F255BA" w:rsidRDefault="00F255BA" w:rsidP="00332F7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Un passo fondamentale nell’acquisizione dei dati necessari a mettere a punto un modello di calcolo</w:t>
      </w:r>
    </w:p>
    <w:p w:rsidR="00F255BA" w:rsidRDefault="00F255BA" w:rsidP="00332F7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accurato di un edificio esistente è costituito dalle operazioni di rilievo della geometria strutturale. </w:t>
      </w:r>
    </w:p>
    <w:p w:rsidR="00DB4220" w:rsidRDefault="00DB4220" w:rsidP="00332F75">
      <w:pPr>
        <w:spacing w:after="0" w:line="240" w:lineRule="auto"/>
        <w:jc w:val="both"/>
        <w:rPr>
          <w:rFonts w:ascii="Times New Roman" w:hAnsi="Times New Roman" w:cs="Times New Roman"/>
          <w:sz w:val="24"/>
          <w:szCs w:val="24"/>
        </w:rPr>
      </w:pPr>
    </w:p>
    <w:p w:rsidR="001762A8" w:rsidRDefault="00D8595A" w:rsidP="00332F7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Il fabbricato denominato padiglione </w:t>
      </w:r>
      <w:r w:rsidR="00EF11E1">
        <w:rPr>
          <w:rFonts w:ascii="Times New Roman" w:hAnsi="Times New Roman" w:cs="Times New Roman"/>
          <w:sz w:val="24"/>
          <w:szCs w:val="24"/>
        </w:rPr>
        <w:t>“</w:t>
      </w:r>
      <w:r w:rsidR="00661FD1">
        <w:rPr>
          <w:rFonts w:ascii="Times New Roman" w:hAnsi="Times New Roman" w:cs="Times New Roman"/>
          <w:sz w:val="24"/>
          <w:szCs w:val="24"/>
        </w:rPr>
        <w:t>E</w:t>
      </w:r>
      <w:r w:rsidR="00EF11E1">
        <w:rPr>
          <w:rFonts w:ascii="Times New Roman" w:hAnsi="Times New Roman" w:cs="Times New Roman"/>
          <w:sz w:val="24"/>
          <w:szCs w:val="24"/>
        </w:rPr>
        <w:t>”</w:t>
      </w:r>
      <w:r>
        <w:rPr>
          <w:rFonts w:ascii="Times New Roman" w:hAnsi="Times New Roman" w:cs="Times New Roman"/>
          <w:sz w:val="24"/>
          <w:szCs w:val="24"/>
        </w:rPr>
        <w:t xml:space="preserve"> </w:t>
      </w:r>
      <w:r w:rsidR="00EF11E1">
        <w:rPr>
          <w:rFonts w:ascii="Times New Roman" w:hAnsi="Times New Roman" w:cs="Times New Roman"/>
          <w:sz w:val="24"/>
          <w:szCs w:val="24"/>
        </w:rPr>
        <w:t xml:space="preserve">nasce come </w:t>
      </w:r>
      <w:r w:rsidR="001762A8">
        <w:rPr>
          <w:rFonts w:ascii="Times New Roman" w:hAnsi="Times New Roman" w:cs="Times New Roman"/>
          <w:sz w:val="24"/>
          <w:szCs w:val="24"/>
        </w:rPr>
        <w:t>impianto originario nel 1906, unitamente ai padiglioni A e B, come elemento laterale di un complesso avente conformazione ad U</w:t>
      </w:r>
      <w:r w:rsidR="00D709E3">
        <w:rPr>
          <w:rFonts w:ascii="Times New Roman" w:hAnsi="Times New Roman" w:cs="Times New Roman"/>
          <w:sz w:val="24"/>
          <w:szCs w:val="24"/>
        </w:rPr>
        <w:t>,</w:t>
      </w:r>
      <w:r w:rsidR="001762A8">
        <w:rPr>
          <w:rFonts w:ascii="Times New Roman" w:hAnsi="Times New Roman" w:cs="Times New Roman"/>
          <w:sz w:val="24"/>
          <w:szCs w:val="24"/>
        </w:rPr>
        <w:t xml:space="preserve"> con struttura portante in muratura.</w:t>
      </w:r>
    </w:p>
    <w:p w:rsidR="001762A8" w:rsidRDefault="001762A8" w:rsidP="00332F75">
      <w:pPr>
        <w:spacing w:after="0" w:line="240" w:lineRule="auto"/>
        <w:jc w:val="both"/>
        <w:rPr>
          <w:rFonts w:ascii="Times New Roman" w:hAnsi="Times New Roman" w:cs="Times New Roman"/>
          <w:sz w:val="24"/>
          <w:szCs w:val="24"/>
        </w:rPr>
      </w:pPr>
    </w:p>
    <w:p w:rsidR="001762A8" w:rsidRDefault="001762A8" w:rsidP="00332F7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Tra il 1934 e il 1939 il padiglione “E” subì un primo ampliamento nella parte laterale con struttura portante in muratura. Nel 1950 la parte in muratura fu sopraelevata di un piano. Nel 1960 fu ampliato mediante la costruzione in aderenza di un nuovo corpo in c.a</w:t>
      </w:r>
      <w:r w:rsidR="0017583D">
        <w:rPr>
          <w:rFonts w:ascii="Times New Roman" w:hAnsi="Times New Roman" w:cs="Times New Roman"/>
          <w:sz w:val="24"/>
          <w:szCs w:val="24"/>
        </w:rPr>
        <w:t xml:space="preserve">. </w:t>
      </w:r>
      <w:r w:rsidR="00D261C5">
        <w:rPr>
          <w:rFonts w:ascii="Times New Roman" w:hAnsi="Times New Roman" w:cs="Times New Roman"/>
          <w:sz w:val="24"/>
          <w:szCs w:val="24"/>
        </w:rPr>
        <w:t xml:space="preserve">(corpo E2) </w:t>
      </w:r>
      <w:r w:rsidR="0017583D">
        <w:rPr>
          <w:rFonts w:ascii="Times New Roman" w:hAnsi="Times New Roman" w:cs="Times New Roman"/>
          <w:sz w:val="24"/>
          <w:szCs w:val="24"/>
        </w:rPr>
        <w:t>con la realizzazione di  una rientranza</w:t>
      </w:r>
      <w:r>
        <w:rPr>
          <w:rFonts w:ascii="Times New Roman" w:hAnsi="Times New Roman" w:cs="Times New Roman"/>
          <w:sz w:val="24"/>
          <w:szCs w:val="24"/>
        </w:rPr>
        <w:t>.</w:t>
      </w:r>
    </w:p>
    <w:p w:rsidR="001762A8" w:rsidRDefault="001762A8" w:rsidP="00332F75">
      <w:pPr>
        <w:spacing w:after="0" w:line="240" w:lineRule="auto"/>
        <w:jc w:val="both"/>
        <w:rPr>
          <w:rFonts w:ascii="Times New Roman" w:hAnsi="Times New Roman" w:cs="Times New Roman"/>
          <w:sz w:val="24"/>
          <w:szCs w:val="24"/>
        </w:rPr>
      </w:pPr>
    </w:p>
    <w:p w:rsidR="0017583D" w:rsidRDefault="0017583D" w:rsidP="00332F7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Nel 1980</w:t>
      </w:r>
      <w:r w:rsidR="00616EF8">
        <w:rPr>
          <w:rFonts w:ascii="Times New Roman" w:hAnsi="Times New Roman" w:cs="Times New Roman"/>
          <w:sz w:val="24"/>
          <w:szCs w:val="24"/>
        </w:rPr>
        <w:t>,</w:t>
      </w:r>
      <w:r>
        <w:rPr>
          <w:rFonts w:ascii="Times New Roman" w:hAnsi="Times New Roman" w:cs="Times New Roman"/>
          <w:sz w:val="24"/>
          <w:szCs w:val="24"/>
        </w:rPr>
        <w:t xml:space="preserve"> </w:t>
      </w:r>
      <w:r w:rsidR="00616EF8">
        <w:rPr>
          <w:rFonts w:ascii="Times New Roman" w:hAnsi="Times New Roman" w:cs="Times New Roman"/>
          <w:sz w:val="24"/>
          <w:szCs w:val="24"/>
        </w:rPr>
        <w:t>probabilmente durante la costruzione del padiglione F, l</w:t>
      </w:r>
      <w:r w:rsidR="001762A8">
        <w:rPr>
          <w:rFonts w:ascii="Times New Roman" w:hAnsi="Times New Roman" w:cs="Times New Roman"/>
          <w:sz w:val="24"/>
          <w:szCs w:val="24"/>
        </w:rPr>
        <w:t xml:space="preserve">a rientranza della parte in c.a. fu </w:t>
      </w:r>
      <w:r>
        <w:rPr>
          <w:rFonts w:ascii="Times New Roman" w:hAnsi="Times New Roman" w:cs="Times New Roman"/>
          <w:sz w:val="24"/>
          <w:szCs w:val="24"/>
        </w:rPr>
        <w:t xml:space="preserve">chiusa con la realizzazione di una struttura autonoma in c.a. </w:t>
      </w:r>
      <w:r w:rsidR="00D261C5">
        <w:rPr>
          <w:rFonts w:ascii="Times New Roman" w:hAnsi="Times New Roman" w:cs="Times New Roman"/>
          <w:sz w:val="24"/>
          <w:szCs w:val="24"/>
        </w:rPr>
        <w:t xml:space="preserve">(corpo E3) </w:t>
      </w:r>
      <w:r>
        <w:rPr>
          <w:rFonts w:ascii="Times New Roman" w:hAnsi="Times New Roman" w:cs="Times New Roman"/>
          <w:sz w:val="24"/>
          <w:szCs w:val="24"/>
        </w:rPr>
        <w:t>costituita da n. 4 pilastri distanziati di circa 10 cm. dalla struttura esistente</w:t>
      </w:r>
      <w:r w:rsidR="00616EF8">
        <w:rPr>
          <w:rFonts w:ascii="Times New Roman" w:hAnsi="Times New Roman" w:cs="Times New Roman"/>
          <w:sz w:val="24"/>
          <w:szCs w:val="24"/>
        </w:rPr>
        <w:t>, inoltre fu sopraelevato di un piano il terrazzo originario prospiciente il cortile interno</w:t>
      </w:r>
      <w:r>
        <w:rPr>
          <w:rFonts w:ascii="Times New Roman" w:hAnsi="Times New Roman" w:cs="Times New Roman"/>
          <w:sz w:val="24"/>
          <w:szCs w:val="24"/>
        </w:rPr>
        <w:t>.</w:t>
      </w:r>
    </w:p>
    <w:p w:rsidR="00616EF8" w:rsidRDefault="00616EF8" w:rsidP="00332F75">
      <w:pPr>
        <w:spacing w:after="0" w:line="240" w:lineRule="auto"/>
        <w:jc w:val="both"/>
        <w:rPr>
          <w:rFonts w:ascii="Times New Roman" w:hAnsi="Times New Roman" w:cs="Times New Roman"/>
          <w:sz w:val="24"/>
          <w:szCs w:val="24"/>
        </w:rPr>
      </w:pPr>
    </w:p>
    <w:p w:rsidR="00D709E3" w:rsidRDefault="00616EF8" w:rsidP="00332F7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Nel 2002 si realizzò la copertura del terrazzo mediante un solaio in lamiera grecata appoggiato direttamente sui pilastri in c.a. e sulla struttura in muratura originaria</w:t>
      </w:r>
      <w:r w:rsidR="00D709E3">
        <w:rPr>
          <w:rFonts w:ascii="Times New Roman" w:hAnsi="Times New Roman" w:cs="Times New Roman"/>
          <w:sz w:val="24"/>
          <w:szCs w:val="24"/>
        </w:rPr>
        <w:t xml:space="preserve"> ed </w:t>
      </w:r>
      <w:r>
        <w:rPr>
          <w:rFonts w:ascii="Times New Roman" w:hAnsi="Times New Roman" w:cs="Times New Roman"/>
          <w:sz w:val="24"/>
          <w:szCs w:val="24"/>
        </w:rPr>
        <w:t>un nuovo solaio</w:t>
      </w:r>
      <w:r w:rsidR="00D709E3">
        <w:rPr>
          <w:rFonts w:ascii="Times New Roman" w:hAnsi="Times New Roman" w:cs="Times New Roman"/>
          <w:sz w:val="24"/>
          <w:szCs w:val="24"/>
        </w:rPr>
        <w:t xml:space="preserve"> in c.a. con copertura in c.a. di collegamento con il Padiglione B.</w:t>
      </w:r>
    </w:p>
    <w:p w:rsidR="00D709E3" w:rsidRDefault="00D709E3" w:rsidP="00332F75">
      <w:pPr>
        <w:spacing w:after="0" w:line="240" w:lineRule="auto"/>
        <w:jc w:val="both"/>
        <w:rPr>
          <w:rFonts w:ascii="Times New Roman" w:hAnsi="Times New Roman" w:cs="Times New Roman"/>
          <w:sz w:val="24"/>
          <w:szCs w:val="24"/>
        </w:rPr>
      </w:pPr>
    </w:p>
    <w:p w:rsidR="00D709E3" w:rsidRPr="00D709E3" w:rsidRDefault="00D709E3" w:rsidP="00D709E3">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Nella configurazione attuale il Padiglione </w:t>
      </w:r>
      <w:r w:rsidR="00D261C5">
        <w:rPr>
          <w:rFonts w:ascii="Times New Roman" w:hAnsi="Times New Roman" w:cs="Times New Roman"/>
          <w:sz w:val="24"/>
          <w:szCs w:val="24"/>
        </w:rPr>
        <w:t>E</w:t>
      </w:r>
      <w:r>
        <w:rPr>
          <w:rFonts w:ascii="Times New Roman" w:hAnsi="Times New Roman" w:cs="Times New Roman"/>
          <w:sz w:val="24"/>
          <w:szCs w:val="24"/>
        </w:rPr>
        <w:t xml:space="preserve"> dal punto di vista strutturale è costituito da tre corpi: corpo E1 in muratura originario, corpo E2 in c.a. in ampliamento; corpo E3 in c.a. nella rientranza.</w:t>
      </w:r>
    </w:p>
    <w:p w:rsidR="00D709E3" w:rsidRDefault="00D709E3" w:rsidP="00332F75">
      <w:pPr>
        <w:spacing w:after="0" w:line="240" w:lineRule="auto"/>
        <w:jc w:val="both"/>
        <w:rPr>
          <w:rFonts w:ascii="Times New Roman" w:hAnsi="Times New Roman" w:cs="Times New Roman"/>
          <w:sz w:val="24"/>
          <w:szCs w:val="24"/>
        </w:rPr>
      </w:pPr>
    </w:p>
    <w:p w:rsidR="00D709E3" w:rsidRDefault="00D709E3" w:rsidP="00332F7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Al padiglione E sono affiancati sul lato destro il Padiglione D costruito in aderenza, sul lato sinistro il Padiglione F distanziato con giunto strutturale. </w:t>
      </w:r>
    </w:p>
    <w:p w:rsidR="00D709E3" w:rsidRDefault="00D709E3" w:rsidP="00332F75">
      <w:pPr>
        <w:spacing w:after="0" w:line="240" w:lineRule="auto"/>
        <w:jc w:val="both"/>
        <w:rPr>
          <w:rFonts w:ascii="Times New Roman" w:hAnsi="Times New Roman" w:cs="Times New Roman"/>
          <w:sz w:val="24"/>
          <w:szCs w:val="24"/>
        </w:rPr>
      </w:pPr>
    </w:p>
    <w:p w:rsidR="00C2251D" w:rsidRDefault="00D709E3" w:rsidP="00332F7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Il Padiglione E è collegato </w:t>
      </w:r>
      <w:r w:rsidR="00C2251D">
        <w:rPr>
          <w:rFonts w:ascii="Times New Roman" w:hAnsi="Times New Roman" w:cs="Times New Roman"/>
          <w:sz w:val="24"/>
          <w:szCs w:val="24"/>
        </w:rPr>
        <w:t xml:space="preserve">mediante un tunnel sotterraneo in c.a. ai padiglioni F ed H. </w:t>
      </w:r>
    </w:p>
    <w:p w:rsidR="00C2251D" w:rsidRDefault="00C2251D" w:rsidP="00332F75">
      <w:pPr>
        <w:spacing w:after="0" w:line="240" w:lineRule="auto"/>
        <w:jc w:val="both"/>
        <w:rPr>
          <w:rFonts w:ascii="Times New Roman" w:hAnsi="Times New Roman" w:cs="Times New Roman"/>
          <w:sz w:val="24"/>
          <w:szCs w:val="24"/>
        </w:rPr>
      </w:pPr>
    </w:p>
    <w:p w:rsidR="00EF11E1" w:rsidRDefault="00C2251D" w:rsidP="00332F7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L’ingresso al padiglione </w:t>
      </w:r>
      <w:r w:rsidR="00D709E3">
        <w:rPr>
          <w:rFonts w:ascii="Times New Roman" w:hAnsi="Times New Roman" w:cs="Times New Roman"/>
          <w:sz w:val="24"/>
          <w:szCs w:val="24"/>
        </w:rPr>
        <w:t xml:space="preserve"> </w:t>
      </w:r>
      <w:r>
        <w:rPr>
          <w:rFonts w:ascii="Times New Roman" w:hAnsi="Times New Roman" w:cs="Times New Roman"/>
          <w:sz w:val="24"/>
          <w:szCs w:val="24"/>
        </w:rPr>
        <w:t>avviene internamente attraverso il corridoio centrale del padiglione B ed esternamente da un ingresso sul lato nord</w:t>
      </w:r>
      <w:r w:rsidR="009C3D09">
        <w:rPr>
          <w:rFonts w:ascii="Times New Roman" w:hAnsi="Times New Roman" w:cs="Times New Roman"/>
          <w:sz w:val="24"/>
          <w:szCs w:val="24"/>
        </w:rPr>
        <w:t xml:space="preserve"> che consente di accedere ad una scala interna </w:t>
      </w:r>
      <w:r w:rsidR="0087093F">
        <w:rPr>
          <w:rFonts w:ascii="Times New Roman" w:hAnsi="Times New Roman" w:cs="Times New Roman"/>
          <w:sz w:val="24"/>
          <w:szCs w:val="24"/>
        </w:rPr>
        <w:t xml:space="preserve">in c.a. </w:t>
      </w:r>
      <w:r w:rsidR="009C3D09">
        <w:rPr>
          <w:rFonts w:ascii="Times New Roman" w:hAnsi="Times New Roman" w:cs="Times New Roman"/>
          <w:sz w:val="24"/>
          <w:szCs w:val="24"/>
        </w:rPr>
        <w:t>che collega tutti i piani.</w:t>
      </w:r>
      <w:r>
        <w:rPr>
          <w:rFonts w:ascii="Times New Roman" w:hAnsi="Times New Roman" w:cs="Times New Roman"/>
          <w:sz w:val="24"/>
          <w:szCs w:val="24"/>
        </w:rPr>
        <w:t xml:space="preserve">  </w:t>
      </w:r>
    </w:p>
    <w:p w:rsidR="00D709E3" w:rsidRDefault="00D709E3" w:rsidP="00332F75">
      <w:pPr>
        <w:spacing w:after="0" w:line="240" w:lineRule="auto"/>
        <w:jc w:val="both"/>
        <w:rPr>
          <w:rFonts w:ascii="Times New Roman" w:hAnsi="Times New Roman" w:cs="Times New Roman"/>
          <w:sz w:val="24"/>
          <w:szCs w:val="24"/>
        </w:rPr>
      </w:pPr>
    </w:p>
    <w:p w:rsidR="003330CA" w:rsidRDefault="00332F75" w:rsidP="00C867E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Il fabbricato </w:t>
      </w:r>
      <w:r w:rsidR="00B00EFD">
        <w:rPr>
          <w:rFonts w:ascii="Times New Roman" w:hAnsi="Times New Roman" w:cs="Times New Roman"/>
          <w:sz w:val="24"/>
          <w:szCs w:val="24"/>
        </w:rPr>
        <w:t xml:space="preserve"> si sviluppa su </w:t>
      </w:r>
      <w:r w:rsidR="00C2251D">
        <w:rPr>
          <w:rFonts w:ascii="Times New Roman" w:hAnsi="Times New Roman" w:cs="Times New Roman"/>
          <w:sz w:val="24"/>
          <w:szCs w:val="24"/>
        </w:rPr>
        <w:t xml:space="preserve">6 livelli.  </w:t>
      </w:r>
      <w:r>
        <w:rPr>
          <w:rFonts w:ascii="Times New Roman" w:hAnsi="Times New Roman" w:cs="Times New Roman"/>
          <w:sz w:val="24"/>
          <w:szCs w:val="24"/>
        </w:rPr>
        <w:t xml:space="preserve">Il primo livello </w:t>
      </w:r>
      <w:r w:rsidR="00EF11E1">
        <w:rPr>
          <w:rFonts w:ascii="Times New Roman" w:hAnsi="Times New Roman" w:cs="Times New Roman"/>
          <w:sz w:val="24"/>
          <w:szCs w:val="24"/>
        </w:rPr>
        <w:t xml:space="preserve">seminterrato </w:t>
      </w:r>
      <w:r>
        <w:rPr>
          <w:rFonts w:ascii="Times New Roman" w:hAnsi="Times New Roman" w:cs="Times New Roman"/>
          <w:sz w:val="24"/>
          <w:szCs w:val="24"/>
        </w:rPr>
        <w:t xml:space="preserve"> è destinato </w:t>
      </w:r>
      <w:r w:rsidR="00EF11E1">
        <w:rPr>
          <w:rFonts w:ascii="Times New Roman" w:hAnsi="Times New Roman" w:cs="Times New Roman"/>
          <w:sz w:val="24"/>
          <w:szCs w:val="24"/>
        </w:rPr>
        <w:t>a laboratorio analisi</w:t>
      </w:r>
      <w:r w:rsidR="00C2251D">
        <w:rPr>
          <w:rFonts w:ascii="Times New Roman" w:hAnsi="Times New Roman" w:cs="Times New Roman"/>
          <w:sz w:val="24"/>
          <w:szCs w:val="24"/>
        </w:rPr>
        <w:t xml:space="preserve"> e a parte del reparto di medicina nucleare.</w:t>
      </w:r>
      <w:r>
        <w:rPr>
          <w:rFonts w:ascii="Times New Roman" w:hAnsi="Times New Roman" w:cs="Times New Roman"/>
          <w:sz w:val="24"/>
          <w:szCs w:val="24"/>
        </w:rPr>
        <w:t xml:space="preserve"> </w:t>
      </w:r>
      <w:r w:rsidR="00EC12F9">
        <w:rPr>
          <w:rFonts w:ascii="Times New Roman" w:hAnsi="Times New Roman" w:cs="Times New Roman"/>
          <w:sz w:val="24"/>
          <w:szCs w:val="24"/>
        </w:rPr>
        <w:t xml:space="preserve">Tale piano </w:t>
      </w:r>
      <w:r w:rsidR="00EF11E1">
        <w:rPr>
          <w:rFonts w:ascii="Times New Roman" w:hAnsi="Times New Roman" w:cs="Times New Roman"/>
          <w:sz w:val="24"/>
          <w:szCs w:val="24"/>
        </w:rPr>
        <w:t xml:space="preserve">risulta interrato sul fronte e sul prospetto laterale destro, mentre sul </w:t>
      </w:r>
      <w:r w:rsidR="00C2251D">
        <w:rPr>
          <w:rFonts w:ascii="Times New Roman" w:hAnsi="Times New Roman" w:cs="Times New Roman"/>
          <w:sz w:val="24"/>
          <w:szCs w:val="24"/>
        </w:rPr>
        <w:t xml:space="preserve">retro, </w:t>
      </w:r>
      <w:r w:rsidR="00EF11E1">
        <w:rPr>
          <w:rFonts w:ascii="Times New Roman" w:hAnsi="Times New Roman" w:cs="Times New Roman"/>
          <w:sz w:val="24"/>
          <w:szCs w:val="24"/>
        </w:rPr>
        <w:t xml:space="preserve">il terreno esterno degrada sino a scoprire </w:t>
      </w:r>
      <w:r w:rsidR="003330CA">
        <w:rPr>
          <w:rFonts w:ascii="Times New Roman" w:hAnsi="Times New Roman" w:cs="Times New Roman"/>
          <w:sz w:val="24"/>
          <w:szCs w:val="24"/>
        </w:rPr>
        <w:t xml:space="preserve">interamente la parte interrata. Per l’illuminazione e l’areazione delle aperture sono presenti lungo le parti interrate intercapedini areate. </w:t>
      </w:r>
    </w:p>
    <w:p w:rsidR="00C2251D" w:rsidRDefault="00C2251D" w:rsidP="00C867E6">
      <w:pPr>
        <w:spacing w:after="0" w:line="240" w:lineRule="auto"/>
        <w:jc w:val="both"/>
        <w:rPr>
          <w:rFonts w:ascii="Times New Roman" w:hAnsi="Times New Roman" w:cs="Times New Roman"/>
          <w:sz w:val="24"/>
          <w:szCs w:val="24"/>
        </w:rPr>
      </w:pPr>
    </w:p>
    <w:p w:rsidR="009C3D09" w:rsidRDefault="00EC12F9" w:rsidP="00AA7CC3">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Nel secondo livello </w:t>
      </w:r>
      <w:r w:rsidR="00411291">
        <w:rPr>
          <w:rFonts w:ascii="Times New Roman" w:hAnsi="Times New Roman" w:cs="Times New Roman"/>
          <w:sz w:val="24"/>
          <w:szCs w:val="24"/>
        </w:rPr>
        <w:t>(</w:t>
      </w:r>
      <w:r w:rsidR="003330CA">
        <w:rPr>
          <w:rFonts w:ascii="Times New Roman" w:hAnsi="Times New Roman" w:cs="Times New Roman"/>
          <w:sz w:val="24"/>
          <w:szCs w:val="24"/>
        </w:rPr>
        <w:t>piano terra rialzato</w:t>
      </w:r>
      <w:r w:rsidR="00411291">
        <w:rPr>
          <w:rFonts w:ascii="Times New Roman" w:hAnsi="Times New Roman" w:cs="Times New Roman"/>
          <w:sz w:val="24"/>
          <w:szCs w:val="24"/>
        </w:rPr>
        <w:t>)</w:t>
      </w:r>
      <w:r w:rsidR="003330CA">
        <w:rPr>
          <w:rFonts w:ascii="Times New Roman" w:hAnsi="Times New Roman" w:cs="Times New Roman"/>
          <w:sz w:val="24"/>
          <w:szCs w:val="24"/>
        </w:rPr>
        <w:t xml:space="preserve"> </w:t>
      </w:r>
      <w:r>
        <w:rPr>
          <w:rFonts w:ascii="Times New Roman" w:hAnsi="Times New Roman" w:cs="Times New Roman"/>
          <w:sz w:val="24"/>
          <w:szCs w:val="24"/>
        </w:rPr>
        <w:t xml:space="preserve">è </w:t>
      </w:r>
      <w:r w:rsidRPr="00AD5CC7">
        <w:rPr>
          <w:rFonts w:ascii="Times New Roman" w:hAnsi="Times New Roman" w:cs="Times New Roman"/>
          <w:sz w:val="24"/>
          <w:szCs w:val="24"/>
        </w:rPr>
        <w:t xml:space="preserve">posto il </w:t>
      </w:r>
      <w:r w:rsidR="00C2251D">
        <w:rPr>
          <w:rFonts w:ascii="Times New Roman" w:hAnsi="Times New Roman" w:cs="Times New Roman"/>
          <w:sz w:val="24"/>
          <w:szCs w:val="24"/>
        </w:rPr>
        <w:t xml:space="preserve">reparto di radiologia </w:t>
      </w:r>
      <w:r w:rsidR="009C3D09">
        <w:rPr>
          <w:rFonts w:ascii="Times New Roman" w:hAnsi="Times New Roman" w:cs="Times New Roman"/>
          <w:sz w:val="24"/>
          <w:szCs w:val="24"/>
        </w:rPr>
        <w:t>ed il  laboratorio analisi.</w:t>
      </w:r>
    </w:p>
    <w:p w:rsidR="00EC12F9" w:rsidRDefault="00EC12F9" w:rsidP="00AA7CC3">
      <w:pPr>
        <w:spacing w:after="0" w:line="240" w:lineRule="auto"/>
        <w:jc w:val="both"/>
        <w:rPr>
          <w:rFonts w:ascii="Times New Roman" w:hAnsi="Times New Roman" w:cs="Times New Roman"/>
          <w:sz w:val="24"/>
          <w:szCs w:val="24"/>
        </w:rPr>
      </w:pPr>
      <w:r w:rsidRPr="00AD5CC7">
        <w:rPr>
          <w:rFonts w:ascii="Times New Roman" w:hAnsi="Times New Roman" w:cs="Times New Roman"/>
          <w:sz w:val="24"/>
          <w:szCs w:val="24"/>
        </w:rPr>
        <w:lastRenderedPageBreak/>
        <w:t xml:space="preserve">Il terzo livello è occupato </w:t>
      </w:r>
      <w:r w:rsidR="009C3D09">
        <w:rPr>
          <w:rFonts w:ascii="Times New Roman" w:hAnsi="Times New Roman" w:cs="Times New Roman"/>
          <w:sz w:val="24"/>
          <w:szCs w:val="24"/>
        </w:rPr>
        <w:t xml:space="preserve">dal blocco travaglio e parto e dal blocco operatorio, mentre </w:t>
      </w:r>
      <w:r w:rsidRPr="00AD5CC7">
        <w:rPr>
          <w:rFonts w:ascii="Times New Roman" w:hAnsi="Times New Roman" w:cs="Times New Roman"/>
          <w:sz w:val="24"/>
          <w:szCs w:val="24"/>
        </w:rPr>
        <w:t xml:space="preserve">il quarto livello dal reparto di </w:t>
      </w:r>
      <w:r w:rsidR="009C3D09">
        <w:rPr>
          <w:rFonts w:ascii="Times New Roman" w:hAnsi="Times New Roman" w:cs="Times New Roman"/>
          <w:sz w:val="24"/>
          <w:szCs w:val="24"/>
        </w:rPr>
        <w:t>rianimazione</w:t>
      </w:r>
      <w:r w:rsidRPr="00AD5CC7">
        <w:rPr>
          <w:rFonts w:ascii="Times New Roman" w:hAnsi="Times New Roman" w:cs="Times New Roman"/>
          <w:sz w:val="24"/>
          <w:szCs w:val="24"/>
        </w:rPr>
        <w:t>.</w:t>
      </w:r>
    </w:p>
    <w:p w:rsidR="009C3D09" w:rsidRDefault="009C3D09" w:rsidP="00AA7CC3">
      <w:pPr>
        <w:spacing w:after="0" w:line="240" w:lineRule="auto"/>
        <w:jc w:val="both"/>
        <w:rPr>
          <w:rFonts w:ascii="Times New Roman" w:hAnsi="Times New Roman" w:cs="Times New Roman"/>
          <w:sz w:val="24"/>
          <w:szCs w:val="24"/>
        </w:rPr>
      </w:pPr>
    </w:p>
    <w:p w:rsidR="009C3D09" w:rsidRDefault="009C3D09" w:rsidP="00AA7CC3">
      <w:pPr>
        <w:spacing w:after="0" w:line="240" w:lineRule="auto"/>
        <w:jc w:val="both"/>
        <w:rPr>
          <w:rFonts w:ascii="Times New Roman" w:hAnsi="Times New Roman" w:cs="Times New Roman"/>
          <w:sz w:val="24"/>
          <w:szCs w:val="24"/>
        </w:rPr>
      </w:pPr>
      <w:r>
        <w:rPr>
          <w:rFonts w:ascii="Times New Roman" w:hAnsi="Times New Roman" w:cs="Times New Roman"/>
          <w:sz w:val="24"/>
          <w:szCs w:val="24"/>
        </w:rPr>
        <w:t>Il quinto livello (sottotetto) è costituito da locali inutilizzati e da una copertura piana ove sono presenti impianti tecnici.</w:t>
      </w:r>
    </w:p>
    <w:p w:rsidR="009C3D09" w:rsidRDefault="009C3D09" w:rsidP="00AA7CC3">
      <w:pPr>
        <w:spacing w:after="0" w:line="240" w:lineRule="auto"/>
        <w:jc w:val="both"/>
        <w:rPr>
          <w:rFonts w:ascii="Times New Roman" w:hAnsi="Times New Roman" w:cs="Times New Roman"/>
          <w:sz w:val="24"/>
          <w:szCs w:val="24"/>
        </w:rPr>
      </w:pPr>
    </w:p>
    <w:p w:rsidR="009C3D09" w:rsidRDefault="009C3D09" w:rsidP="00AA7CC3">
      <w:pPr>
        <w:spacing w:after="0" w:line="240" w:lineRule="auto"/>
        <w:jc w:val="both"/>
        <w:rPr>
          <w:rFonts w:ascii="Times New Roman" w:hAnsi="Times New Roman" w:cs="Times New Roman"/>
          <w:sz w:val="24"/>
          <w:szCs w:val="24"/>
        </w:rPr>
      </w:pPr>
      <w:r>
        <w:rPr>
          <w:rFonts w:ascii="Times New Roman" w:hAnsi="Times New Roman" w:cs="Times New Roman"/>
          <w:sz w:val="24"/>
          <w:szCs w:val="24"/>
        </w:rPr>
        <w:t>La copertura del tipo a padiglione è realizzata in parte in legno e in parte in later</w:t>
      </w:r>
      <w:r w:rsidR="0087093F">
        <w:rPr>
          <w:rFonts w:ascii="Times New Roman" w:hAnsi="Times New Roman" w:cs="Times New Roman"/>
          <w:sz w:val="24"/>
          <w:szCs w:val="24"/>
        </w:rPr>
        <w:t>o</w:t>
      </w:r>
      <w:r>
        <w:rPr>
          <w:rFonts w:ascii="Times New Roman" w:hAnsi="Times New Roman" w:cs="Times New Roman"/>
          <w:sz w:val="24"/>
          <w:szCs w:val="24"/>
        </w:rPr>
        <w:t xml:space="preserve">-cemento. </w:t>
      </w:r>
    </w:p>
    <w:p w:rsidR="009C3D09" w:rsidRDefault="009C3D09" w:rsidP="00AA7CC3">
      <w:pPr>
        <w:spacing w:after="0" w:line="240" w:lineRule="auto"/>
        <w:jc w:val="both"/>
        <w:rPr>
          <w:rFonts w:ascii="Times New Roman" w:hAnsi="Times New Roman" w:cs="Times New Roman"/>
          <w:sz w:val="24"/>
          <w:szCs w:val="24"/>
        </w:rPr>
      </w:pPr>
    </w:p>
    <w:p w:rsidR="009C3D09" w:rsidRDefault="009C3D09" w:rsidP="00AA7CC3">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Gli orizzontamenti di piano sono in latero-cemento e sono impostati alla stessa quota </w:t>
      </w:r>
      <w:proofErr w:type="spellStart"/>
      <w:r>
        <w:rPr>
          <w:rFonts w:ascii="Times New Roman" w:hAnsi="Times New Roman" w:cs="Times New Roman"/>
          <w:sz w:val="24"/>
          <w:szCs w:val="24"/>
        </w:rPr>
        <w:t>estradossale</w:t>
      </w:r>
      <w:proofErr w:type="spellEnd"/>
      <w:r>
        <w:rPr>
          <w:rFonts w:ascii="Times New Roman" w:hAnsi="Times New Roman" w:cs="Times New Roman"/>
          <w:sz w:val="24"/>
          <w:szCs w:val="24"/>
        </w:rPr>
        <w:t xml:space="preserve"> ad eccezione </w:t>
      </w:r>
      <w:r w:rsidR="0087093F">
        <w:rPr>
          <w:rFonts w:ascii="Times New Roman" w:hAnsi="Times New Roman" w:cs="Times New Roman"/>
          <w:sz w:val="24"/>
          <w:szCs w:val="24"/>
        </w:rPr>
        <w:t>del quinto livello (sottotetto) posizionati con una differenza di quota d</w:t>
      </w:r>
      <w:r w:rsidR="002C3175">
        <w:rPr>
          <w:rFonts w:ascii="Times New Roman" w:hAnsi="Times New Roman" w:cs="Times New Roman"/>
          <w:sz w:val="24"/>
          <w:szCs w:val="24"/>
        </w:rPr>
        <w:t>i</w:t>
      </w:r>
      <w:r w:rsidR="0087093F">
        <w:rPr>
          <w:rFonts w:ascii="Times New Roman" w:hAnsi="Times New Roman" w:cs="Times New Roman"/>
          <w:sz w:val="24"/>
          <w:szCs w:val="24"/>
        </w:rPr>
        <w:t xml:space="preserve"> 0,35 m. </w:t>
      </w:r>
    </w:p>
    <w:p w:rsidR="002C3175" w:rsidRDefault="002C3175" w:rsidP="002C3175">
      <w:pPr>
        <w:spacing w:after="0" w:line="240" w:lineRule="auto"/>
        <w:jc w:val="both"/>
        <w:rPr>
          <w:rFonts w:ascii="Times New Roman" w:hAnsi="Times New Roman" w:cs="Times New Roman"/>
          <w:sz w:val="24"/>
          <w:szCs w:val="24"/>
          <w:highlight w:val="yellow"/>
        </w:rPr>
      </w:pPr>
    </w:p>
    <w:p w:rsidR="001C2AB9" w:rsidRPr="00F23D86" w:rsidRDefault="002C3175" w:rsidP="002C3175">
      <w:pPr>
        <w:spacing w:after="0" w:line="240" w:lineRule="auto"/>
        <w:jc w:val="both"/>
        <w:rPr>
          <w:rFonts w:ascii="Times New Roman" w:hAnsi="Times New Roman" w:cs="Times New Roman"/>
          <w:sz w:val="24"/>
          <w:szCs w:val="24"/>
        </w:rPr>
      </w:pPr>
      <w:r w:rsidRPr="00F23D86">
        <w:rPr>
          <w:rFonts w:ascii="Times New Roman" w:hAnsi="Times New Roman" w:cs="Times New Roman"/>
          <w:sz w:val="24"/>
          <w:szCs w:val="24"/>
        </w:rPr>
        <w:t xml:space="preserve">Il </w:t>
      </w:r>
      <w:r w:rsidR="006D5149" w:rsidRPr="00F23D86">
        <w:rPr>
          <w:rFonts w:ascii="Times New Roman" w:hAnsi="Times New Roman" w:cs="Times New Roman"/>
          <w:sz w:val="24"/>
          <w:szCs w:val="24"/>
        </w:rPr>
        <w:t xml:space="preserve">primo ed il secondo </w:t>
      </w:r>
      <w:r w:rsidRPr="00F23D86">
        <w:rPr>
          <w:rFonts w:ascii="Times New Roman" w:hAnsi="Times New Roman" w:cs="Times New Roman"/>
          <w:sz w:val="24"/>
          <w:szCs w:val="24"/>
        </w:rPr>
        <w:t>solaio del corpo E1 realizzat</w:t>
      </w:r>
      <w:r w:rsidR="006D5149" w:rsidRPr="00F23D86">
        <w:rPr>
          <w:rFonts w:ascii="Times New Roman" w:hAnsi="Times New Roman" w:cs="Times New Roman"/>
          <w:sz w:val="24"/>
          <w:szCs w:val="24"/>
        </w:rPr>
        <w:t>i</w:t>
      </w:r>
      <w:r w:rsidRPr="00F23D86">
        <w:rPr>
          <w:rFonts w:ascii="Times New Roman" w:hAnsi="Times New Roman" w:cs="Times New Roman"/>
          <w:sz w:val="24"/>
          <w:szCs w:val="24"/>
        </w:rPr>
        <w:t xml:space="preserve"> nel 1906 risulta</w:t>
      </w:r>
      <w:r w:rsidR="006D5149" w:rsidRPr="00F23D86">
        <w:rPr>
          <w:rFonts w:ascii="Times New Roman" w:hAnsi="Times New Roman" w:cs="Times New Roman"/>
          <w:sz w:val="24"/>
          <w:szCs w:val="24"/>
        </w:rPr>
        <w:t>no</w:t>
      </w:r>
      <w:r w:rsidRPr="00F23D86">
        <w:rPr>
          <w:rFonts w:ascii="Times New Roman" w:hAnsi="Times New Roman" w:cs="Times New Roman"/>
          <w:sz w:val="24"/>
          <w:szCs w:val="24"/>
        </w:rPr>
        <w:t xml:space="preserve"> costituit</w:t>
      </w:r>
      <w:r w:rsidR="006D5149" w:rsidRPr="00F23D86">
        <w:rPr>
          <w:rFonts w:ascii="Times New Roman" w:hAnsi="Times New Roman" w:cs="Times New Roman"/>
          <w:sz w:val="24"/>
          <w:szCs w:val="24"/>
        </w:rPr>
        <w:t>i</w:t>
      </w:r>
      <w:r w:rsidRPr="00F23D86">
        <w:rPr>
          <w:rFonts w:ascii="Times New Roman" w:hAnsi="Times New Roman" w:cs="Times New Roman"/>
          <w:sz w:val="24"/>
          <w:szCs w:val="24"/>
        </w:rPr>
        <w:t xml:space="preserve"> da</w:t>
      </w:r>
      <w:r w:rsidR="00256097" w:rsidRPr="00F23D86">
        <w:rPr>
          <w:rFonts w:ascii="Times New Roman" w:hAnsi="Times New Roman" w:cs="Times New Roman"/>
          <w:sz w:val="24"/>
          <w:szCs w:val="24"/>
        </w:rPr>
        <w:t xml:space="preserve"> travi in ferro IPE 100 (base 55 mm. e h=100 mm.) poste ad un interasse di 80 cm. circa. Con </w:t>
      </w:r>
      <w:r w:rsidR="0053775F" w:rsidRPr="00F23D86">
        <w:rPr>
          <w:rFonts w:ascii="Times New Roman" w:hAnsi="Times New Roman" w:cs="Times New Roman"/>
          <w:sz w:val="24"/>
          <w:szCs w:val="24"/>
        </w:rPr>
        <w:t>interposti</w:t>
      </w:r>
      <w:r w:rsidR="00256097" w:rsidRPr="00F23D86">
        <w:rPr>
          <w:rFonts w:ascii="Times New Roman" w:hAnsi="Times New Roman" w:cs="Times New Roman"/>
          <w:sz w:val="24"/>
          <w:szCs w:val="24"/>
        </w:rPr>
        <w:t xml:space="preserve"> tre elementi in laterizio di larghezza 25 cm. e altezza 1</w:t>
      </w:r>
      <w:r w:rsidR="001C2AB9" w:rsidRPr="00F23D86">
        <w:rPr>
          <w:rFonts w:ascii="Times New Roman" w:hAnsi="Times New Roman" w:cs="Times New Roman"/>
          <w:sz w:val="24"/>
          <w:szCs w:val="24"/>
        </w:rPr>
        <w:t>2</w:t>
      </w:r>
      <w:r w:rsidR="00256097" w:rsidRPr="00F23D86">
        <w:rPr>
          <w:rFonts w:ascii="Times New Roman" w:hAnsi="Times New Roman" w:cs="Times New Roman"/>
          <w:sz w:val="24"/>
          <w:szCs w:val="24"/>
        </w:rPr>
        <w:t xml:space="preserve"> cm. con sovrasta</w:t>
      </w:r>
      <w:r w:rsidR="001C2AB9" w:rsidRPr="00F23D86">
        <w:rPr>
          <w:rFonts w:ascii="Times New Roman" w:hAnsi="Times New Roman" w:cs="Times New Roman"/>
          <w:sz w:val="24"/>
          <w:szCs w:val="24"/>
        </w:rPr>
        <w:t xml:space="preserve">nte soletta di 4 cm. Le travi in ferro del solaio appoggiano su due travi </w:t>
      </w:r>
      <w:proofErr w:type="spellStart"/>
      <w:r w:rsidR="001C2AB9" w:rsidRPr="00F23D86">
        <w:rPr>
          <w:rFonts w:ascii="Times New Roman" w:hAnsi="Times New Roman" w:cs="Times New Roman"/>
          <w:sz w:val="24"/>
          <w:szCs w:val="24"/>
        </w:rPr>
        <w:t>rompitratta</w:t>
      </w:r>
      <w:proofErr w:type="spellEnd"/>
      <w:r w:rsidR="001C2AB9" w:rsidRPr="00F23D86">
        <w:rPr>
          <w:rFonts w:ascii="Times New Roman" w:hAnsi="Times New Roman" w:cs="Times New Roman"/>
          <w:sz w:val="24"/>
          <w:szCs w:val="24"/>
        </w:rPr>
        <w:t xml:space="preserve"> trasversali in ferro costituite da IPE 240 singola o IPE 160 accoppiata. </w:t>
      </w:r>
    </w:p>
    <w:p w:rsidR="001C2AB9" w:rsidRDefault="001C2AB9" w:rsidP="002C3175">
      <w:pPr>
        <w:spacing w:after="0" w:line="240" w:lineRule="auto"/>
        <w:jc w:val="both"/>
        <w:rPr>
          <w:rFonts w:ascii="Times New Roman" w:hAnsi="Times New Roman" w:cs="Times New Roman"/>
          <w:sz w:val="24"/>
          <w:szCs w:val="24"/>
          <w:highlight w:val="yellow"/>
        </w:rPr>
      </w:pPr>
    </w:p>
    <w:p w:rsidR="001C2AB9" w:rsidRPr="00F23D86" w:rsidRDefault="001C2AB9" w:rsidP="002C3175">
      <w:pPr>
        <w:spacing w:after="0" w:line="240" w:lineRule="auto"/>
        <w:jc w:val="both"/>
        <w:rPr>
          <w:rFonts w:ascii="Times New Roman" w:hAnsi="Times New Roman" w:cs="Times New Roman"/>
          <w:sz w:val="24"/>
          <w:szCs w:val="24"/>
        </w:rPr>
      </w:pPr>
      <w:r w:rsidRPr="00F23D86">
        <w:rPr>
          <w:rFonts w:ascii="Times New Roman" w:hAnsi="Times New Roman" w:cs="Times New Roman"/>
          <w:sz w:val="24"/>
          <w:szCs w:val="24"/>
        </w:rPr>
        <w:t xml:space="preserve">Il </w:t>
      </w:r>
      <w:r w:rsidR="006D5149" w:rsidRPr="00F23D86">
        <w:rPr>
          <w:rFonts w:ascii="Times New Roman" w:hAnsi="Times New Roman" w:cs="Times New Roman"/>
          <w:sz w:val="24"/>
          <w:szCs w:val="24"/>
        </w:rPr>
        <w:t xml:space="preserve">primo </w:t>
      </w:r>
      <w:r w:rsidR="00894DAE">
        <w:rPr>
          <w:rFonts w:ascii="Times New Roman" w:hAnsi="Times New Roman" w:cs="Times New Roman"/>
          <w:sz w:val="24"/>
          <w:szCs w:val="24"/>
        </w:rPr>
        <w:t xml:space="preserve">e secondo solaio </w:t>
      </w:r>
      <w:r w:rsidRPr="00F23D86">
        <w:rPr>
          <w:rFonts w:ascii="Times New Roman" w:hAnsi="Times New Roman" w:cs="Times New Roman"/>
          <w:sz w:val="24"/>
          <w:szCs w:val="24"/>
        </w:rPr>
        <w:t xml:space="preserve">dell’ampliamento </w:t>
      </w:r>
      <w:r w:rsidR="006D5149" w:rsidRPr="00F23D86">
        <w:rPr>
          <w:rFonts w:ascii="Times New Roman" w:hAnsi="Times New Roman" w:cs="Times New Roman"/>
          <w:sz w:val="24"/>
          <w:szCs w:val="24"/>
        </w:rPr>
        <w:t xml:space="preserve"> </w:t>
      </w:r>
      <w:r w:rsidR="00894DAE">
        <w:rPr>
          <w:rFonts w:ascii="Times New Roman" w:hAnsi="Times New Roman" w:cs="Times New Roman"/>
          <w:sz w:val="24"/>
          <w:szCs w:val="24"/>
        </w:rPr>
        <w:t xml:space="preserve">del corpo E1 </w:t>
      </w:r>
      <w:r w:rsidRPr="00F23D86">
        <w:rPr>
          <w:rFonts w:ascii="Times New Roman" w:hAnsi="Times New Roman" w:cs="Times New Roman"/>
          <w:sz w:val="24"/>
          <w:szCs w:val="24"/>
        </w:rPr>
        <w:t xml:space="preserve">realizzato tra il 1934 e il 1939 </w:t>
      </w:r>
      <w:r w:rsidR="006D5149" w:rsidRPr="00F23D86">
        <w:rPr>
          <w:rFonts w:ascii="Times New Roman" w:hAnsi="Times New Roman" w:cs="Times New Roman"/>
          <w:sz w:val="24"/>
          <w:szCs w:val="24"/>
        </w:rPr>
        <w:t xml:space="preserve"> </w:t>
      </w:r>
      <w:r w:rsidRPr="00F23D86">
        <w:rPr>
          <w:rFonts w:ascii="Times New Roman" w:hAnsi="Times New Roman" w:cs="Times New Roman"/>
          <w:sz w:val="24"/>
          <w:szCs w:val="24"/>
        </w:rPr>
        <w:t xml:space="preserve">sono in latero-cemento </w:t>
      </w:r>
      <w:r w:rsidR="0053775F" w:rsidRPr="00F23D86">
        <w:rPr>
          <w:rFonts w:ascii="Times New Roman" w:hAnsi="Times New Roman" w:cs="Times New Roman"/>
          <w:sz w:val="24"/>
          <w:szCs w:val="24"/>
        </w:rPr>
        <w:t xml:space="preserve">tipo SAP di H= 16+4 cm. </w:t>
      </w:r>
      <w:r w:rsidRPr="00F23D86">
        <w:rPr>
          <w:rFonts w:ascii="Times New Roman" w:hAnsi="Times New Roman" w:cs="Times New Roman"/>
          <w:sz w:val="24"/>
          <w:szCs w:val="24"/>
        </w:rPr>
        <w:t xml:space="preserve">con </w:t>
      </w:r>
      <w:r w:rsidR="0053775F" w:rsidRPr="00F23D86">
        <w:rPr>
          <w:rFonts w:ascii="Times New Roman" w:hAnsi="Times New Roman" w:cs="Times New Roman"/>
          <w:sz w:val="24"/>
          <w:szCs w:val="24"/>
        </w:rPr>
        <w:t xml:space="preserve">travetti realizzati su fondello in laterizio di larghezza 8 cm. avente funzione di </w:t>
      </w:r>
      <w:proofErr w:type="spellStart"/>
      <w:r w:rsidR="0053775F" w:rsidRPr="00F23D86">
        <w:rPr>
          <w:rFonts w:ascii="Times New Roman" w:hAnsi="Times New Roman" w:cs="Times New Roman"/>
          <w:sz w:val="24"/>
          <w:szCs w:val="24"/>
        </w:rPr>
        <w:t>casseforma</w:t>
      </w:r>
      <w:proofErr w:type="spellEnd"/>
      <w:r w:rsidR="0053775F" w:rsidRPr="00F23D86">
        <w:rPr>
          <w:rFonts w:ascii="Times New Roman" w:hAnsi="Times New Roman" w:cs="Times New Roman"/>
          <w:sz w:val="24"/>
          <w:szCs w:val="24"/>
        </w:rPr>
        <w:t xml:space="preserve"> posti ad un interasse di 38 cm. sul quale sono appoggiate le pignatte di larghezza 30 cm. e altezza 16 cm.  Nel corridoio e nei vani di luce di circa 3 m. il solaio risulta di tipo SAP di altezza 12+4 cm. </w:t>
      </w:r>
      <w:r w:rsidR="0053775F" w:rsidRPr="00F23D86">
        <w:rPr>
          <w:rFonts w:ascii="Times New Roman" w:eastAsia="Times New Roman" w:hAnsi="Times New Roman" w:cs="Times New Roman"/>
          <w:sz w:val="24"/>
          <w:szCs w:val="24"/>
          <w:lang w:eastAsia="it-IT"/>
        </w:rPr>
        <w:t xml:space="preserve">costituito da  pignatte di larghezza 40 cm. accostate all’intradosso per formare la </w:t>
      </w:r>
      <w:proofErr w:type="spellStart"/>
      <w:r w:rsidR="0053775F" w:rsidRPr="00F23D86">
        <w:rPr>
          <w:rFonts w:ascii="Times New Roman" w:eastAsia="Times New Roman" w:hAnsi="Times New Roman" w:cs="Times New Roman"/>
          <w:sz w:val="24"/>
          <w:szCs w:val="24"/>
          <w:lang w:eastAsia="it-IT"/>
        </w:rPr>
        <w:t>casseforma</w:t>
      </w:r>
      <w:proofErr w:type="spellEnd"/>
      <w:r w:rsidR="0053775F" w:rsidRPr="00F23D86">
        <w:rPr>
          <w:rFonts w:ascii="Times New Roman" w:eastAsia="Times New Roman" w:hAnsi="Times New Roman" w:cs="Times New Roman"/>
          <w:sz w:val="24"/>
          <w:szCs w:val="24"/>
          <w:lang w:eastAsia="it-IT"/>
        </w:rPr>
        <w:t xml:space="preserve"> del travetto di larghezza circa 8 cm. da armare e gettare in opera.</w:t>
      </w:r>
    </w:p>
    <w:p w:rsidR="0053775F" w:rsidRDefault="0053775F" w:rsidP="002C3175">
      <w:pPr>
        <w:spacing w:after="0" w:line="240" w:lineRule="auto"/>
        <w:jc w:val="both"/>
        <w:rPr>
          <w:rFonts w:ascii="Times New Roman" w:hAnsi="Times New Roman" w:cs="Times New Roman"/>
          <w:sz w:val="24"/>
          <w:szCs w:val="24"/>
          <w:highlight w:val="yellow"/>
        </w:rPr>
      </w:pPr>
    </w:p>
    <w:p w:rsidR="00F23D86" w:rsidRPr="00F23D86" w:rsidRDefault="006D5149" w:rsidP="00F23D86">
      <w:pPr>
        <w:spacing w:after="0" w:line="240" w:lineRule="auto"/>
        <w:jc w:val="both"/>
        <w:rPr>
          <w:rFonts w:ascii="Times New Roman" w:hAnsi="Times New Roman" w:cs="Times New Roman"/>
          <w:sz w:val="24"/>
          <w:szCs w:val="24"/>
        </w:rPr>
      </w:pPr>
      <w:r w:rsidRPr="00F23D86">
        <w:rPr>
          <w:rFonts w:ascii="Times New Roman" w:hAnsi="Times New Roman" w:cs="Times New Roman"/>
          <w:sz w:val="24"/>
          <w:szCs w:val="24"/>
        </w:rPr>
        <w:t xml:space="preserve">Il terzo e il quarto solaio </w:t>
      </w:r>
      <w:r w:rsidR="006030A7">
        <w:rPr>
          <w:rFonts w:ascii="Times New Roman" w:hAnsi="Times New Roman" w:cs="Times New Roman"/>
          <w:sz w:val="24"/>
          <w:szCs w:val="24"/>
        </w:rPr>
        <w:t xml:space="preserve">del corpo E1 </w:t>
      </w:r>
      <w:r w:rsidRPr="00F23D86">
        <w:rPr>
          <w:rFonts w:ascii="Times New Roman" w:hAnsi="Times New Roman" w:cs="Times New Roman"/>
          <w:sz w:val="24"/>
          <w:szCs w:val="24"/>
        </w:rPr>
        <w:t>realizzati in occas</w:t>
      </w:r>
      <w:r w:rsidR="00F23D86" w:rsidRPr="00F23D86">
        <w:rPr>
          <w:rFonts w:ascii="Times New Roman" w:hAnsi="Times New Roman" w:cs="Times New Roman"/>
          <w:sz w:val="24"/>
          <w:szCs w:val="24"/>
        </w:rPr>
        <w:t>io</w:t>
      </w:r>
      <w:r w:rsidRPr="00F23D86">
        <w:rPr>
          <w:rFonts w:ascii="Times New Roman" w:hAnsi="Times New Roman" w:cs="Times New Roman"/>
          <w:sz w:val="24"/>
          <w:szCs w:val="24"/>
        </w:rPr>
        <w:t xml:space="preserve">ne della sopraelevazione del 1950 </w:t>
      </w:r>
      <w:r w:rsidR="007E618D" w:rsidRPr="00F23D86">
        <w:rPr>
          <w:rFonts w:ascii="Times New Roman" w:hAnsi="Times New Roman" w:cs="Times New Roman"/>
          <w:sz w:val="24"/>
          <w:szCs w:val="24"/>
        </w:rPr>
        <w:t>contest</w:t>
      </w:r>
      <w:r w:rsidR="00894DAE">
        <w:rPr>
          <w:rFonts w:ascii="Times New Roman" w:hAnsi="Times New Roman" w:cs="Times New Roman"/>
          <w:sz w:val="24"/>
          <w:szCs w:val="24"/>
        </w:rPr>
        <w:t>ua</w:t>
      </w:r>
      <w:r w:rsidR="007E618D" w:rsidRPr="00F23D86">
        <w:rPr>
          <w:rFonts w:ascii="Times New Roman" w:hAnsi="Times New Roman" w:cs="Times New Roman"/>
          <w:sz w:val="24"/>
          <w:szCs w:val="24"/>
        </w:rPr>
        <w:t xml:space="preserve">le alla realizzazione del padiglione D </w:t>
      </w:r>
      <w:r w:rsidR="00F23D86" w:rsidRPr="00F23D86">
        <w:rPr>
          <w:rFonts w:ascii="Times New Roman" w:hAnsi="Times New Roman" w:cs="Times New Roman"/>
          <w:sz w:val="24"/>
          <w:szCs w:val="24"/>
        </w:rPr>
        <w:t>sono in latero-cemento tipo SAP di altezza 22,5 cm. con pignatte poste ad un interasse di 20-25</w:t>
      </w:r>
      <w:r w:rsidR="007D21C5">
        <w:rPr>
          <w:rFonts w:ascii="Times New Roman" w:hAnsi="Times New Roman" w:cs="Times New Roman"/>
          <w:sz w:val="24"/>
          <w:szCs w:val="24"/>
        </w:rPr>
        <w:t>-40</w:t>
      </w:r>
      <w:r w:rsidR="00F23D86" w:rsidRPr="00F23D86">
        <w:rPr>
          <w:rFonts w:ascii="Times New Roman" w:hAnsi="Times New Roman" w:cs="Times New Roman"/>
          <w:sz w:val="24"/>
          <w:szCs w:val="24"/>
        </w:rPr>
        <w:t xml:space="preserve"> cm.</w:t>
      </w:r>
    </w:p>
    <w:p w:rsidR="00F23D86" w:rsidRPr="00F23D86" w:rsidRDefault="00F23D86" w:rsidP="00F23D86">
      <w:pPr>
        <w:spacing w:after="0" w:line="240" w:lineRule="auto"/>
        <w:jc w:val="both"/>
        <w:rPr>
          <w:rFonts w:ascii="Times New Roman" w:hAnsi="Times New Roman" w:cs="Times New Roman"/>
          <w:sz w:val="24"/>
          <w:szCs w:val="24"/>
        </w:rPr>
      </w:pPr>
    </w:p>
    <w:p w:rsidR="00F23D86" w:rsidRPr="00F23D86" w:rsidRDefault="00F23D86" w:rsidP="00F23D86">
      <w:pPr>
        <w:spacing w:after="0" w:line="240" w:lineRule="auto"/>
        <w:jc w:val="both"/>
        <w:rPr>
          <w:rFonts w:ascii="Times New Roman" w:hAnsi="Times New Roman" w:cs="Times New Roman"/>
          <w:sz w:val="24"/>
          <w:szCs w:val="24"/>
        </w:rPr>
      </w:pPr>
      <w:r w:rsidRPr="00F23D86">
        <w:rPr>
          <w:rFonts w:ascii="Times New Roman" w:hAnsi="Times New Roman" w:cs="Times New Roman"/>
          <w:sz w:val="24"/>
          <w:szCs w:val="24"/>
        </w:rPr>
        <w:t xml:space="preserve">Dai sondaggi eseguiti dalla Ditta </w:t>
      </w:r>
      <w:proofErr w:type="spellStart"/>
      <w:r w:rsidRPr="00F23D86">
        <w:rPr>
          <w:rFonts w:ascii="Times New Roman" w:hAnsi="Times New Roman" w:cs="Times New Roman"/>
          <w:sz w:val="24"/>
          <w:szCs w:val="24"/>
        </w:rPr>
        <w:t>Controls</w:t>
      </w:r>
      <w:proofErr w:type="spellEnd"/>
      <w:r w:rsidRPr="00F23D86">
        <w:rPr>
          <w:rFonts w:ascii="Times New Roman" w:hAnsi="Times New Roman" w:cs="Times New Roman"/>
          <w:sz w:val="24"/>
          <w:szCs w:val="24"/>
        </w:rPr>
        <w:t xml:space="preserve"> SRL risulta confermato l’elaborato storico presente in archivio dell’Ente relativo ai calcoli del solaio del padiglione di ingresso dell’ospedale redatti dall’Ing. </w:t>
      </w:r>
      <w:proofErr w:type="spellStart"/>
      <w:r w:rsidRPr="00F23D86">
        <w:rPr>
          <w:rFonts w:ascii="Times New Roman" w:hAnsi="Times New Roman" w:cs="Times New Roman"/>
          <w:sz w:val="24"/>
          <w:szCs w:val="24"/>
        </w:rPr>
        <w:t>Scagnetti</w:t>
      </w:r>
      <w:proofErr w:type="spellEnd"/>
      <w:r w:rsidRPr="00F23D86">
        <w:rPr>
          <w:rFonts w:ascii="Times New Roman" w:hAnsi="Times New Roman" w:cs="Times New Roman"/>
          <w:sz w:val="24"/>
          <w:szCs w:val="24"/>
        </w:rPr>
        <w:t xml:space="preserve"> Luigi di Pesaro il 09.12.1949.  Tali calcoli si riferivano alla verifica di un solaio di luce 6,10 m. in travetti di laterizio speciali PICA alti 20 cm. costituiti da pignatte di interasse 20 cm. costruiti fuori opera, con calcestruzzo, provvisti di una caldana superiore pure in calcestruzzo dello spessore di cm. 2,5. </w:t>
      </w:r>
    </w:p>
    <w:p w:rsidR="007E618D" w:rsidRDefault="007E618D" w:rsidP="002C3175">
      <w:pPr>
        <w:spacing w:after="0" w:line="240" w:lineRule="auto"/>
        <w:jc w:val="both"/>
        <w:rPr>
          <w:rFonts w:ascii="Times New Roman" w:hAnsi="Times New Roman" w:cs="Times New Roman"/>
          <w:sz w:val="24"/>
          <w:szCs w:val="24"/>
          <w:highlight w:val="yellow"/>
        </w:rPr>
      </w:pPr>
    </w:p>
    <w:p w:rsidR="000D4A2D" w:rsidRPr="00F23D86" w:rsidRDefault="00894DAE" w:rsidP="000D4A2D">
      <w:pPr>
        <w:spacing w:after="0" w:line="240" w:lineRule="auto"/>
        <w:jc w:val="both"/>
        <w:rPr>
          <w:rFonts w:ascii="Times New Roman" w:hAnsi="Times New Roman" w:cs="Times New Roman"/>
          <w:sz w:val="24"/>
          <w:szCs w:val="24"/>
        </w:rPr>
      </w:pPr>
      <w:r w:rsidRPr="006030A7">
        <w:rPr>
          <w:rFonts w:ascii="Times New Roman" w:hAnsi="Times New Roman" w:cs="Times New Roman"/>
          <w:sz w:val="24"/>
          <w:szCs w:val="24"/>
        </w:rPr>
        <w:t>La co</w:t>
      </w:r>
      <w:r w:rsidR="006030A7" w:rsidRPr="006030A7">
        <w:rPr>
          <w:rFonts w:ascii="Times New Roman" w:hAnsi="Times New Roman" w:cs="Times New Roman"/>
          <w:sz w:val="24"/>
          <w:szCs w:val="24"/>
        </w:rPr>
        <w:t>p</w:t>
      </w:r>
      <w:r w:rsidRPr="006030A7">
        <w:rPr>
          <w:rFonts w:ascii="Times New Roman" w:hAnsi="Times New Roman" w:cs="Times New Roman"/>
          <w:sz w:val="24"/>
          <w:szCs w:val="24"/>
        </w:rPr>
        <w:t>ertura del Corpo E1 è realizzata in parte in legno con struttura portante ordita parallelamente ai muri longitudinali ester</w:t>
      </w:r>
      <w:r w:rsidR="000D4A2D">
        <w:rPr>
          <w:rFonts w:ascii="Times New Roman" w:hAnsi="Times New Roman" w:cs="Times New Roman"/>
          <w:sz w:val="24"/>
          <w:szCs w:val="24"/>
        </w:rPr>
        <w:t xml:space="preserve">ni e in parte in latero-cemento </w:t>
      </w:r>
      <w:r w:rsidR="000D4A2D" w:rsidRPr="00F23D86">
        <w:rPr>
          <w:rFonts w:ascii="Times New Roman" w:hAnsi="Times New Roman" w:cs="Times New Roman"/>
          <w:sz w:val="24"/>
          <w:szCs w:val="24"/>
        </w:rPr>
        <w:t xml:space="preserve">tipo SAP di altezza </w:t>
      </w:r>
      <w:r w:rsidR="000D4A2D">
        <w:rPr>
          <w:rFonts w:ascii="Times New Roman" w:hAnsi="Times New Roman" w:cs="Times New Roman"/>
          <w:sz w:val="24"/>
          <w:szCs w:val="24"/>
        </w:rPr>
        <w:t xml:space="preserve">13 cm. con pignatte </w:t>
      </w:r>
      <w:r w:rsidR="000D4A2D" w:rsidRPr="00F23D86">
        <w:rPr>
          <w:rFonts w:ascii="Times New Roman" w:hAnsi="Times New Roman" w:cs="Times New Roman"/>
          <w:sz w:val="24"/>
          <w:szCs w:val="24"/>
        </w:rPr>
        <w:t xml:space="preserve"> poste ad un interasse di 2</w:t>
      </w:r>
      <w:r w:rsidR="000D4A2D">
        <w:rPr>
          <w:rFonts w:ascii="Times New Roman" w:hAnsi="Times New Roman" w:cs="Times New Roman"/>
          <w:sz w:val="24"/>
          <w:szCs w:val="24"/>
        </w:rPr>
        <w:t xml:space="preserve">5 </w:t>
      </w:r>
      <w:r w:rsidR="000D4A2D" w:rsidRPr="00F23D86">
        <w:rPr>
          <w:rFonts w:ascii="Times New Roman" w:hAnsi="Times New Roman" w:cs="Times New Roman"/>
          <w:sz w:val="24"/>
          <w:szCs w:val="24"/>
        </w:rPr>
        <w:t>cm.</w:t>
      </w:r>
      <w:r w:rsidR="000D4A2D">
        <w:rPr>
          <w:rFonts w:ascii="Times New Roman" w:hAnsi="Times New Roman" w:cs="Times New Roman"/>
          <w:sz w:val="24"/>
          <w:szCs w:val="24"/>
        </w:rPr>
        <w:t xml:space="preserve"> nei corridoi e </w:t>
      </w:r>
      <w:r w:rsidR="000D4A2D" w:rsidRPr="00F23D86">
        <w:rPr>
          <w:rFonts w:ascii="Times New Roman" w:hAnsi="Times New Roman" w:cs="Times New Roman"/>
          <w:sz w:val="24"/>
          <w:szCs w:val="24"/>
        </w:rPr>
        <w:t xml:space="preserve">tipo SAP di altezza </w:t>
      </w:r>
      <w:r w:rsidR="000D4A2D">
        <w:rPr>
          <w:rFonts w:ascii="Times New Roman" w:hAnsi="Times New Roman" w:cs="Times New Roman"/>
          <w:sz w:val="24"/>
          <w:szCs w:val="24"/>
        </w:rPr>
        <w:t xml:space="preserve">20 cm. con pignatte </w:t>
      </w:r>
      <w:r w:rsidR="000D4A2D" w:rsidRPr="00F23D86">
        <w:rPr>
          <w:rFonts w:ascii="Times New Roman" w:hAnsi="Times New Roman" w:cs="Times New Roman"/>
          <w:sz w:val="24"/>
          <w:szCs w:val="24"/>
        </w:rPr>
        <w:t xml:space="preserve"> poste ad un interasse di 2</w:t>
      </w:r>
      <w:r w:rsidR="000D4A2D">
        <w:rPr>
          <w:rFonts w:ascii="Times New Roman" w:hAnsi="Times New Roman" w:cs="Times New Roman"/>
          <w:sz w:val="24"/>
          <w:szCs w:val="24"/>
        </w:rPr>
        <w:t xml:space="preserve">0 </w:t>
      </w:r>
      <w:r w:rsidR="000D4A2D" w:rsidRPr="00F23D86">
        <w:rPr>
          <w:rFonts w:ascii="Times New Roman" w:hAnsi="Times New Roman" w:cs="Times New Roman"/>
          <w:sz w:val="24"/>
          <w:szCs w:val="24"/>
        </w:rPr>
        <w:t>cm.</w:t>
      </w:r>
      <w:r w:rsidR="000D4A2D">
        <w:rPr>
          <w:rFonts w:ascii="Times New Roman" w:hAnsi="Times New Roman" w:cs="Times New Roman"/>
          <w:sz w:val="24"/>
          <w:szCs w:val="24"/>
        </w:rPr>
        <w:t xml:space="preserve"> nei vani.</w:t>
      </w:r>
    </w:p>
    <w:p w:rsidR="00894DAE" w:rsidRPr="006030A7" w:rsidRDefault="00894DAE" w:rsidP="002C3175">
      <w:pPr>
        <w:spacing w:after="0" w:line="240" w:lineRule="auto"/>
        <w:jc w:val="both"/>
        <w:rPr>
          <w:rFonts w:ascii="Times New Roman" w:hAnsi="Times New Roman" w:cs="Times New Roman"/>
          <w:sz w:val="24"/>
          <w:szCs w:val="24"/>
        </w:rPr>
      </w:pPr>
    </w:p>
    <w:p w:rsidR="00894DAE" w:rsidRDefault="00894DAE" w:rsidP="002C3175">
      <w:pPr>
        <w:spacing w:after="0" w:line="240" w:lineRule="auto"/>
        <w:jc w:val="both"/>
        <w:rPr>
          <w:rFonts w:ascii="Times New Roman" w:hAnsi="Times New Roman" w:cs="Times New Roman"/>
          <w:sz w:val="24"/>
          <w:szCs w:val="24"/>
        </w:rPr>
      </w:pPr>
      <w:r w:rsidRPr="000D4A2D">
        <w:rPr>
          <w:rFonts w:ascii="Times New Roman" w:hAnsi="Times New Roman" w:cs="Times New Roman"/>
          <w:sz w:val="24"/>
          <w:szCs w:val="24"/>
        </w:rPr>
        <w:t>Nella parte attigua al corpo E2 risulta evidente la modifica dell’originario tetto a padiglione per raccordare la copertura con quella del corpo E1.</w:t>
      </w:r>
    </w:p>
    <w:p w:rsidR="000D4A2D" w:rsidRDefault="000D4A2D" w:rsidP="002C3175">
      <w:pPr>
        <w:spacing w:after="0" w:line="240" w:lineRule="auto"/>
        <w:jc w:val="both"/>
        <w:rPr>
          <w:rFonts w:ascii="Times New Roman" w:hAnsi="Times New Roman" w:cs="Times New Roman"/>
          <w:sz w:val="24"/>
          <w:szCs w:val="24"/>
        </w:rPr>
      </w:pPr>
    </w:p>
    <w:p w:rsidR="000A5724" w:rsidRPr="000A5724" w:rsidRDefault="000D4A2D" w:rsidP="002C3175">
      <w:pPr>
        <w:spacing w:after="0" w:line="240" w:lineRule="auto"/>
        <w:jc w:val="both"/>
        <w:rPr>
          <w:rFonts w:ascii="Times New Roman" w:eastAsia="Times New Roman" w:hAnsi="Times New Roman" w:cs="Times New Roman"/>
          <w:sz w:val="24"/>
          <w:szCs w:val="24"/>
          <w:lang w:eastAsia="it-IT"/>
        </w:rPr>
      </w:pPr>
      <w:r w:rsidRPr="000A5724">
        <w:rPr>
          <w:rFonts w:ascii="Times New Roman" w:hAnsi="Times New Roman" w:cs="Times New Roman"/>
          <w:sz w:val="24"/>
          <w:szCs w:val="24"/>
        </w:rPr>
        <w:t xml:space="preserve">I solai </w:t>
      </w:r>
      <w:r w:rsidR="00105085">
        <w:rPr>
          <w:rFonts w:ascii="Times New Roman" w:hAnsi="Times New Roman" w:cs="Times New Roman"/>
          <w:sz w:val="24"/>
          <w:szCs w:val="24"/>
        </w:rPr>
        <w:t xml:space="preserve">di piano </w:t>
      </w:r>
      <w:r w:rsidRPr="000A5724">
        <w:rPr>
          <w:rFonts w:ascii="Times New Roman" w:hAnsi="Times New Roman" w:cs="Times New Roman"/>
          <w:sz w:val="24"/>
          <w:szCs w:val="24"/>
        </w:rPr>
        <w:t xml:space="preserve">del corpo E2 sono </w:t>
      </w:r>
      <w:r w:rsidR="002C3175" w:rsidRPr="000A5724">
        <w:rPr>
          <w:rFonts w:ascii="Times New Roman" w:hAnsi="Times New Roman" w:cs="Times New Roman"/>
          <w:sz w:val="24"/>
          <w:szCs w:val="24"/>
        </w:rPr>
        <w:t xml:space="preserve"> </w:t>
      </w:r>
      <w:r w:rsidR="002C3175" w:rsidRPr="000A5724">
        <w:rPr>
          <w:rFonts w:ascii="Times New Roman" w:eastAsia="Times New Roman" w:hAnsi="Times New Roman" w:cs="Times New Roman"/>
          <w:sz w:val="24"/>
          <w:szCs w:val="24"/>
          <w:lang w:eastAsia="it-IT"/>
        </w:rPr>
        <w:t xml:space="preserve">di altezza 20+4 cm. di tipo SAP,  costituito da  pignatte di larghezza </w:t>
      </w:r>
      <w:r w:rsidR="000A5724">
        <w:rPr>
          <w:rFonts w:ascii="Times New Roman" w:eastAsia="Times New Roman" w:hAnsi="Times New Roman" w:cs="Times New Roman"/>
          <w:sz w:val="24"/>
          <w:szCs w:val="24"/>
          <w:lang w:eastAsia="it-IT"/>
        </w:rPr>
        <w:t>40</w:t>
      </w:r>
      <w:r w:rsidR="002C3175" w:rsidRPr="000A5724">
        <w:rPr>
          <w:rFonts w:ascii="Times New Roman" w:eastAsia="Times New Roman" w:hAnsi="Times New Roman" w:cs="Times New Roman"/>
          <w:sz w:val="24"/>
          <w:szCs w:val="24"/>
          <w:lang w:eastAsia="it-IT"/>
        </w:rPr>
        <w:t xml:space="preserve"> cm. accostate all’intradosso per formare la </w:t>
      </w:r>
      <w:proofErr w:type="spellStart"/>
      <w:r w:rsidR="002C3175" w:rsidRPr="000A5724">
        <w:rPr>
          <w:rFonts w:ascii="Times New Roman" w:eastAsia="Times New Roman" w:hAnsi="Times New Roman" w:cs="Times New Roman"/>
          <w:sz w:val="24"/>
          <w:szCs w:val="24"/>
          <w:lang w:eastAsia="it-IT"/>
        </w:rPr>
        <w:t>casseforma</w:t>
      </w:r>
      <w:proofErr w:type="spellEnd"/>
      <w:r w:rsidR="002C3175" w:rsidRPr="000A5724">
        <w:rPr>
          <w:rFonts w:ascii="Times New Roman" w:eastAsia="Times New Roman" w:hAnsi="Times New Roman" w:cs="Times New Roman"/>
          <w:sz w:val="24"/>
          <w:szCs w:val="24"/>
          <w:lang w:eastAsia="it-IT"/>
        </w:rPr>
        <w:t xml:space="preserve"> del travetto di larghezza circa 10 cm. da armare e gettare in opera. </w:t>
      </w:r>
    </w:p>
    <w:p w:rsidR="000A5724" w:rsidRDefault="000A5724" w:rsidP="002C3175">
      <w:pPr>
        <w:spacing w:after="0" w:line="240" w:lineRule="auto"/>
        <w:jc w:val="both"/>
        <w:rPr>
          <w:rFonts w:ascii="Times New Roman" w:eastAsia="Times New Roman" w:hAnsi="Times New Roman" w:cs="Times New Roman"/>
          <w:sz w:val="24"/>
          <w:szCs w:val="24"/>
          <w:highlight w:val="yellow"/>
          <w:lang w:eastAsia="it-IT"/>
        </w:rPr>
      </w:pPr>
    </w:p>
    <w:p w:rsidR="000A5724" w:rsidRDefault="000A5724" w:rsidP="000A5724">
      <w:pPr>
        <w:spacing w:after="0" w:line="240" w:lineRule="auto"/>
        <w:jc w:val="both"/>
        <w:rPr>
          <w:rFonts w:ascii="Times New Roman" w:eastAsia="Times New Roman" w:hAnsi="Times New Roman" w:cs="Times New Roman"/>
          <w:sz w:val="24"/>
          <w:szCs w:val="24"/>
          <w:lang w:eastAsia="it-IT"/>
        </w:rPr>
      </w:pPr>
      <w:r w:rsidRPr="00105085">
        <w:rPr>
          <w:rFonts w:ascii="Times New Roman" w:eastAsia="Times New Roman" w:hAnsi="Times New Roman" w:cs="Times New Roman"/>
          <w:sz w:val="24"/>
          <w:szCs w:val="24"/>
          <w:lang w:eastAsia="it-IT"/>
        </w:rPr>
        <w:t>I solai del corpo E2 di copertura piana senza macchinari e inclinata sono di tipo SAP  di altezza</w:t>
      </w:r>
      <w:r w:rsidRPr="000A5724">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12</w:t>
      </w:r>
      <w:r w:rsidRPr="000A5724">
        <w:rPr>
          <w:rFonts w:ascii="Times New Roman" w:eastAsia="Times New Roman" w:hAnsi="Times New Roman" w:cs="Times New Roman"/>
          <w:sz w:val="24"/>
          <w:szCs w:val="24"/>
          <w:lang w:eastAsia="it-IT"/>
        </w:rPr>
        <w:t xml:space="preserve">+4 cm. costituito da  pignatte di larghezza 35 cm. accostate all’intradosso per formare la </w:t>
      </w:r>
      <w:proofErr w:type="spellStart"/>
      <w:r w:rsidRPr="000A5724">
        <w:rPr>
          <w:rFonts w:ascii="Times New Roman" w:eastAsia="Times New Roman" w:hAnsi="Times New Roman" w:cs="Times New Roman"/>
          <w:sz w:val="24"/>
          <w:szCs w:val="24"/>
          <w:lang w:eastAsia="it-IT"/>
        </w:rPr>
        <w:t>casseforma</w:t>
      </w:r>
      <w:proofErr w:type="spellEnd"/>
      <w:r w:rsidRPr="000A5724">
        <w:rPr>
          <w:rFonts w:ascii="Times New Roman" w:eastAsia="Times New Roman" w:hAnsi="Times New Roman" w:cs="Times New Roman"/>
          <w:sz w:val="24"/>
          <w:szCs w:val="24"/>
          <w:lang w:eastAsia="it-IT"/>
        </w:rPr>
        <w:t xml:space="preserve"> del travetto di larghezza circa 10 cm. da armare e gettare in opera. </w:t>
      </w:r>
    </w:p>
    <w:p w:rsidR="00FF07FD" w:rsidRDefault="00FF07FD" w:rsidP="000A5724">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lastRenderedPageBreak/>
        <w:t>Nel solaio di copertura del corpo E2 sono presenti abbaini per l’</w:t>
      </w:r>
      <w:proofErr w:type="spellStart"/>
      <w:r>
        <w:rPr>
          <w:rFonts w:ascii="Times New Roman" w:eastAsia="Times New Roman" w:hAnsi="Times New Roman" w:cs="Times New Roman"/>
          <w:sz w:val="24"/>
          <w:szCs w:val="24"/>
          <w:lang w:eastAsia="it-IT"/>
        </w:rPr>
        <w:t>aeroilluminazione</w:t>
      </w:r>
      <w:proofErr w:type="spellEnd"/>
      <w:r>
        <w:rPr>
          <w:rFonts w:ascii="Times New Roman" w:eastAsia="Times New Roman" w:hAnsi="Times New Roman" w:cs="Times New Roman"/>
          <w:sz w:val="24"/>
          <w:szCs w:val="24"/>
          <w:lang w:eastAsia="it-IT"/>
        </w:rPr>
        <w:t xml:space="preserve"> dei vani sottotetto.</w:t>
      </w:r>
    </w:p>
    <w:p w:rsidR="00FF07FD" w:rsidRDefault="00FF07FD" w:rsidP="000A5724">
      <w:pPr>
        <w:spacing w:after="0" w:line="240" w:lineRule="auto"/>
        <w:jc w:val="both"/>
        <w:rPr>
          <w:rFonts w:ascii="Times New Roman" w:eastAsia="Times New Roman" w:hAnsi="Times New Roman" w:cs="Times New Roman"/>
          <w:sz w:val="24"/>
          <w:szCs w:val="24"/>
          <w:lang w:eastAsia="it-IT"/>
        </w:rPr>
      </w:pPr>
    </w:p>
    <w:p w:rsidR="00105085" w:rsidRDefault="00D12D0B" w:rsidP="000A5724">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I solai del corpo E3 sono in latero cemento costituiti da travetti prefabbricati e pignatte.</w:t>
      </w:r>
    </w:p>
    <w:p w:rsidR="00105085" w:rsidRPr="000A5724" w:rsidRDefault="00105085" w:rsidP="000A5724">
      <w:pPr>
        <w:spacing w:after="0" w:line="240" w:lineRule="auto"/>
        <w:jc w:val="both"/>
        <w:rPr>
          <w:rFonts w:ascii="Times New Roman" w:eastAsia="Times New Roman" w:hAnsi="Times New Roman" w:cs="Times New Roman"/>
          <w:sz w:val="24"/>
          <w:szCs w:val="24"/>
          <w:lang w:eastAsia="it-IT"/>
        </w:rPr>
      </w:pPr>
    </w:p>
    <w:p w:rsidR="004B4C50" w:rsidRPr="00D12D0B" w:rsidRDefault="00D12D0B" w:rsidP="00AA7CC3">
      <w:pPr>
        <w:spacing w:after="0" w:line="240" w:lineRule="auto"/>
        <w:jc w:val="both"/>
        <w:rPr>
          <w:rFonts w:ascii="Times New Roman" w:hAnsi="Times New Roman" w:cs="Times New Roman"/>
          <w:sz w:val="24"/>
          <w:szCs w:val="24"/>
        </w:rPr>
      </w:pPr>
      <w:r w:rsidRPr="00D12D0B">
        <w:rPr>
          <w:rFonts w:ascii="Times New Roman" w:hAnsi="Times New Roman" w:cs="Times New Roman"/>
          <w:sz w:val="24"/>
          <w:szCs w:val="24"/>
        </w:rPr>
        <w:t xml:space="preserve">I tamponamenti esterni del </w:t>
      </w:r>
      <w:r>
        <w:rPr>
          <w:rFonts w:ascii="Times New Roman" w:hAnsi="Times New Roman" w:cs="Times New Roman"/>
          <w:sz w:val="24"/>
          <w:szCs w:val="24"/>
        </w:rPr>
        <w:t xml:space="preserve">corpo E2 sono state realizzate con mattone pieno esterno di rivestimento della struttura e blocco in laterizio intonacato internamento di spessore 26 cm. </w:t>
      </w:r>
    </w:p>
    <w:p w:rsidR="00D12D0B" w:rsidRPr="0087093F" w:rsidRDefault="00D12D0B" w:rsidP="00AA7CC3">
      <w:pPr>
        <w:spacing w:after="0" w:line="240" w:lineRule="auto"/>
        <w:jc w:val="both"/>
        <w:rPr>
          <w:rFonts w:ascii="Times New Roman" w:hAnsi="Times New Roman" w:cs="Times New Roman"/>
          <w:sz w:val="24"/>
          <w:szCs w:val="24"/>
          <w:highlight w:val="yellow"/>
        </w:rPr>
      </w:pPr>
    </w:p>
    <w:p w:rsidR="007756A3" w:rsidRPr="00B52600" w:rsidRDefault="00962C71" w:rsidP="00AA7CC3">
      <w:pPr>
        <w:spacing w:after="0" w:line="240" w:lineRule="auto"/>
        <w:jc w:val="both"/>
        <w:rPr>
          <w:rFonts w:ascii="Times New Roman" w:hAnsi="Times New Roman" w:cs="Times New Roman"/>
          <w:sz w:val="24"/>
          <w:szCs w:val="24"/>
        </w:rPr>
      </w:pPr>
      <w:r w:rsidRPr="00B52600">
        <w:rPr>
          <w:rFonts w:ascii="Times New Roman" w:hAnsi="Times New Roman" w:cs="Times New Roman"/>
          <w:sz w:val="24"/>
          <w:szCs w:val="24"/>
        </w:rPr>
        <w:t>I tramezzi interni sono stati realizzati con f</w:t>
      </w:r>
      <w:r w:rsidR="000841B9" w:rsidRPr="00B52600">
        <w:rPr>
          <w:rFonts w:ascii="Times New Roman" w:hAnsi="Times New Roman" w:cs="Times New Roman"/>
          <w:sz w:val="24"/>
          <w:szCs w:val="24"/>
        </w:rPr>
        <w:t>orati in laterizio di spessore 8</w:t>
      </w:r>
      <w:r w:rsidRPr="00B52600">
        <w:rPr>
          <w:rFonts w:ascii="Times New Roman" w:hAnsi="Times New Roman" w:cs="Times New Roman"/>
          <w:sz w:val="24"/>
          <w:szCs w:val="24"/>
        </w:rPr>
        <w:t xml:space="preserve"> cm. intonacati su ambo i lati.</w:t>
      </w:r>
      <w:r w:rsidR="001344AC" w:rsidRPr="00B52600">
        <w:rPr>
          <w:rFonts w:ascii="Times New Roman" w:hAnsi="Times New Roman" w:cs="Times New Roman"/>
          <w:sz w:val="24"/>
          <w:szCs w:val="24"/>
        </w:rPr>
        <w:t xml:space="preserve"> </w:t>
      </w:r>
      <w:r w:rsidR="00272920" w:rsidRPr="00B52600">
        <w:rPr>
          <w:rFonts w:ascii="Times New Roman" w:hAnsi="Times New Roman" w:cs="Times New Roman"/>
          <w:sz w:val="24"/>
          <w:szCs w:val="24"/>
        </w:rPr>
        <w:t>Sono presenti anche tramezzi in cartongesso.</w:t>
      </w:r>
      <w:r w:rsidR="009B58C5" w:rsidRPr="00B52600">
        <w:rPr>
          <w:rFonts w:ascii="Times New Roman" w:hAnsi="Times New Roman" w:cs="Times New Roman"/>
          <w:sz w:val="24"/>
          <w:szCs w:val="24"/>
        </w:rPr>
        <w:t xml:space="preserve">  </w:t>
      </w:r>
      <w:r w:rsidR="007756A3" w:rsidRPr="00B52600">
        <w:rPr>
          <w:rFonts w:ascii="Times New Roman" w:hAnsi="Times New Roman" w:cs="Times New Roman"/>
          <w:sz w:val="24"/>
          <w:szCs w:val="24"/>
        </w:rPr>
        <w:t xml:space="preserve"> </w:t>
      </w:r>
    </w:p>
    <w:p w:rsidR="00D12D0B" w:rsidRDefault="00D12D0B" w:rsidP="00AA7CC3">
      <w:pPr>
        <w:spacing w:after="0" w:line="240" w:lineRule="auto"/>
        <w:jc w:val="both"/>
        <w:rPr>
          <w:rFonts w:ascii="Times New Roman" w:hAnsi="Times New Roman" w:cs="Times New Roman"/>
          <w:sz w:val="24"/>
          <w:szCs w:val="24"/>
          <w:highlight w:val="yellow"/>
        </w:rPr>
      </w:pPr>
    </w:p>
    <w:p w:rsidR="0031387C" w:rsidRDefault="00147890" w:rsidP="00D338F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Il fabbricato si </w:t>
      </w:r>
      <w:r w:rsidR="00160A86">
        <w:rPr>
          <w:rFonts w:ascii="Times New Roman" w:hAnsi="Times New Roman" w:cs="Times New Roman"/>
          <w:sz w:val="24"/>
          <w:szCs w:val="24"/>
        </w:rPr>
        <w:t xml:space="preserve">presenta in buone condizioni di conservazione e </w:t>
      </w:r>
      <w:r w:rsidR="00160A86" w:rsidRPr="00160A86">
        <w:rPr>
          <w:rFonts w:ascii="Times New Roman" w:hAnsi="Times New Roman" w:cs="Times New Roman"/>
          <w:sz w:val="24"/>
          <w:szCs w:val="24"/>
        </w:rPr>
        <w:t xml:space="preserve">non presenta </w:t>
      </w:r>
      <w:r w:rsidR="00925B9F">
        <w:rPr>
          <w:rFonts w:ascii="Times New Roman" w:hAnsi="Times New Roman" w:cs="Times New Roman"/>
          <w:sz w:val="24"/>
          <w:szCs w:val="24"/>
        </w:rPr>
        <w:t xml:space="preserve">lesioni ed </w:t>
      </w:r>
      <w:r w:rsidR="00160A86" w:rsidRPr="00160A86">
        <w:rPr>
          <w:rFonts w:ascii="Times New Roman" w:hAnsi="Times New Roman" w:cs="Times New Roman"/>
          <w:sz w:val="24"/>
          <w:szCs w:val="24"/>
        </w:rPr>
        <w:t>alcun seg</w:t>
      </w:r>
      <w:r>
        <w:rPr>
          <w:rFonts w:ascii="Times New Roman" w:hAnsi="Times New Roman" w:cs="Times New Roman"/>
          <w:sz w:val="24"/>
          <w:szCs w:val="24"/>
        </w:rPr>
        <w:t>no di dissesto</w:t>
      </w:r>
      <w:r w:rsidR="002C799A">
        <w:rPr>
          <w:rFonts w:ascii="Times New Roman" w:hAnsi="Times New Roman" w:cs="Times New Roman"/>
          <w:sz w:val="24"/>
          <w:szCs w:val="24"/>
        </w:rPr>
        <w:t xml:space="preserve"> sulle strutture portanti.</w:t>
      </w:r>
    </w:p>
    <w:p w:rsidR="00F23D86" w:rsidRDefault="00F23D86" w:rsidP="00D338F6">
      <w:pPr>
        <w:spacing w:after="0" w:line="240" w:lineRule="auto"/>
        <w:jc w:val="both"/>
        <w:rPr>
          <w:rFonts w:ascii="Times New Roman" w:hAnsi="Times New Roman" w:cs="Times New Roman"/>
          <w:sz w:val="24"/>
          <w:szCs w:val="24"/>
        </w:rPr>
      </w:pPr>
    </w:p>
    <w:p w:rsidR="002C799A" w:rsidRDefault="002C799A" w:rsidP="00D338F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Si sono riscontrate</w:t>
      </w:r>
      <w:r w:rsidR="00147890">
        <w:rPr>
          <w:rFonts w:ascii="Times New Roman" w:hAnsi="Times New Roman" w:cs="Times New Roman"/>
          <w:sz w:val="24"/>
          <w:szCs w:val="24"/>
        </w:rPr>
        <w:t xml:space="preserve"> </w:t>
      </w:r>
      <w:r w:rsidR="00DD450A">
        <w:rPr>
          <w:rFonts w:ascii="Times New Roman" w:hAnsi="Times New Roman" w:cs="Times New Roman"/>
          <w:sz w:val="24"/>
          <w:szCs w:val="24"/>
        </w:rPr>
        <w:t xml:space="preserve">solo </w:t>
      </w:r>
      <w:r w:rsidR="00147890">
        <w:rPr>
          <w:rFonts w:ascii="Times New Roman" w:hAnsi="Times New Roman" w:cs="Times New Roman"/>
          <w:sz w:val="24"/>
          <w:szCs w:val="24"/>
        </w:rPr>
        <w:t xml:space="preserve">alcune </w:t>
      </w:r>
      <w:r w:rsidR="0087093F">
        <w:rPr>
          <w:rFonts w:ascii="Times New Roman" w:hAnsi="Times New Roman" w:cs="Times New Roman"/>
          <w:sz w:val="24"/>
          <w:szCs w:val="24"/>
        </w:rPr>
        <w:t xml:space="preserve">lesioni nella parte in c.a. </w:t>
      </w:r>
      <w:r w:rsidR="00147890">
        <w:rPr>
          <w:rFonts w:ascii="Times New Roman" w:hAnsi="Times New Roman" w:cs="Times New Roman"/>
          <w:sz w:val="24"/>
          <w:szCs w:val="24"/>
        </w:rPr>
        <w:t>associabili a fenomeni di degrado e non a problemi statici</w:t>
      </w:r>
      <w:r>
        <w:rPr>
          <w:rFonts w:ascii="Times New Roman" w:hAnsi="Times New Roman" w:cs="Times New Roman"/>
          <w:sz w:val="24"/>
          <w:szCs w:val="24"/>
        </w:rPr>
        <w:t xml:space="preserve"> che dovranno essere comunque rimosse in tempi rapidi per evitare di compromettere anche la stabilità delle strutture</w:t>
      </w:r>
      <w:r w:rsidR="00FF4F6B">
        <w:rPr>
          <w:rFonts w:ascii="Times New Roman" w:hAnsi="Times New Roman" w:cs="Times New Roman"/>
          <w:sz w:val="24"/>
          <w:szCs w:val="24"/>
        </w:rPr>
        <w:t xml:space="preserve"> e l’incolumità delle persone</w:t>
      </w:r>
      <w:r>
        <w:rPr>
          <w:rFonts w:ascii="Times New Roman" w:hAnsi="Times New Roman" w:cs="Times New Roman"/>
          <w:sz w:val="24"/>
          <w:szCs w:val="24"/>
        </w:rPr>
        <w:t>.</w:t>
      </w:r>
    </w:p>
    <w:p w:rsidR="000841B9" w:rsidRDefault="000841B9" w:rsidP="00D338F6">
      <w:pPr>
        <w:spacing w:after="0" w:line="240" w:lineRule="auto"/>
        <w:jc w:val="both"/>
        <w:rPr>
          <w:rFonts w:ascii="Times New Roman" w:hAnsi="Times New Roman" w:cs="Times New Roman"/>
          <w:sz w:val="24"/>
          <w:szCs w:val="24"/>
        </w:rPr>
      </w:pPr>
    </w:p>
    <w:p w:rsidR="000841B9" w:rsidRDefault="00846DFA" w:rsidP="00846DFA">
      <w:pPr>
        <w:spacing w:after="0" w:line="240" w:lineRule="auto"/>
        <w:jc w:val="both"/>
        <w:rPr>
          <w:rFonts w:ascii="Times New Roman" w:hAnsi="Times New Roman" w:cs="Times New Roman"/>
          <w:sz w:val="24"/>
          <w:szCs w:val="24"/>
        </w:rPr>
      </w:pPr>
      <w:r>
        <w:rPr>
          <w:rFonts w:ascii="Times New Roman" w:hAnsi="Times New Roman" w:cs="Times New Roman"/>
          <w:sz w:val="24"/>
          <w:szCs w:val="24"/>
        </w:rPr>
        <w:t>Tali lesioni erano state già segnalate nello studio sul rischio sismico degli edifici ospedalieri redatto dalla società ITALINGEGNERIA di Roma</w:t>
      </w:r>
    </w:p>
    <w:p w:rsidR="00DD450A" w:rsidRDefault="00DD450A" w:rsidP="00DD450A">
      <w:pPr>
        <w:spacing w:after="0" w:line="240" w:lineRule="auto"/>
        <w:jc w:val="both"/>
        <w:rPr>
          <w:rFonts w:ascii="Times New Roman" w:hAnsi="Times New Roman" w:cs="Times New Roman"/>
          <w:sz w:val="24"/>
          <w:szCs w:val="24"/>
        </w:rPr>
      </w:pPr>
    </w:p>
    <w:p w:rsidR="00DD450A" w:rsidRDefault="00DD450A" w:rsidP="00DD450A">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In corrispondenza delle aperture originarie </w:t>
      </w:r>
      <w:r w:rsidR="007B5946">
        <w:rPr>
          <w:rFonts w:ascii="Times New Roman" w:hAnsi="Times New Roman" w:cs="Times New Roman"/>
          <w:sz w:val="24"/>
          <w:szCs w:val="24"/>
        </w:rPr>
        <w:t xml:space="preserve">del corpo E1 </w:t>
      </w:r>
      <w:r>
        <w:rPr>
          <w:rFonts w:ascii="Times New Roman" w:hAnsi="Times New Roman" w:cs="Times New Roman"/>
          <w:sz w:val="24"/>
          <w:szCs w:val="24"/>
        </w:rPr>
        <w:t xml:space="preserve">sono presenti </w:t>
      </w:r>
      <w:r w:rsidR="007B5946">
        <w:rPr>
          <w:rFonts w:ascii="Times New Roman" w:hAnsi="Times New Roman" w:cs="Times New Roman"/>
          <w:sz w:val="24"/>
          <w:szCs w:val="24"/>
        </w:rPr>
        <w:t xml:space="preserve">architravi </w:t>
      </w:r>
      <w:r>
        <w:rPr>
          <w:rFonts w:ascii="Times New Roman" w:hAnsi="Times New Roman" w:cs="Times New Roman"/>
          <w:sz w:val="24"/>
          <w:szCs w:val="24"/>
        </w:rPr>
        <w:t>in c.a.  mentre in corrispondenza delle nuove aperture realizzate con il progetto di ristrutturazione del 2001 sono presenti cerchiature di diverse tipologie o architravi in acciaio.</w:t>
      </w:r>
    </w:p>
    <w:p w:rsidR="00DD450A" w:rsidRDefault="00DD450A" w:rsidP="00DD450A">
      <w:pPr>
        <w:spacing w:after="0" w:line="240" w:lineRule="auto"/>
        <w:jc w:val="both"/>
        <w:rPr>
          <w:rFonts w:ascii="Times New Roman" w:hAnsi="Times New Roman" w:cs="Times New Roman"/>
          <w:sz w:val="24"/>
          <w:szCs w:val="24"/>
        </w:rPr>
      </w:pPr>
    </w:p>
    <w:p w:rsidR="00DD450A" w:rsidRDefault="00DD450A" w:rsidP="00DD450A">
      <w:pPr>
        <w:spacing w:after="0" w:line="240" w:lineRule="auto"/>
        <w:jc w:val="both"/>
        <w:rPr>
          <w:rFonts w:ascii="Times New Roman" w:hAnsi="Times New Roman" w:cs="Times New Roman"/>
          <w:sz w:val="24"/>
          <w:szCs w:val="24"/>
        </w:rPr>
      </w:pPr>
      <w:r w:rsidRPr="00DD450A">
        <w:rPr>
          <w:rFonts w:ascii="Times New Roman" w:hAnsi="Times New Roman" w:cs="Times New Roman"/>
          <w:sz w:val="24"/>
          <w:szCs w:val="24"/>
        </w:rPr>
        <w:t xml:space="preserve">Le fondazioni del corpo E1 sono in muratura mentre le fondazioni del corpo E2 risultano costituite da travi in c.a. di larghezza 130 cm. come si ricava dalla tavola del progetto originario redatta il 05.06.1959 dal progettista Ing. </w:t>
      </w:r>
      <w:r>
        <w:rPr>
          <w:rFonts w:ascii="Times New Roman" w:hAnsi="Times New Roman" w:cs="Times New Roman"/>
          <w:sz w:val="24"/>
          <w:szCs w:val="24"/>
        </w:rPr>
        <w:t xml:space="preserve">Carlo Mariotti presente nell’archivio dell’Ente. </w:t>
      </w:r>
    </w:p>
    <w:p w:rsidR="007B5946" w:rsidRDefault="007B5946" w:rsidP="00DD450A">
      <w:pPr>
        <w:spacing w:after="0" w:line="240" w:lineRule="auto"/>
        <w:jc w:val="both"/>
        <w:rPr>
          <w:rFonts w:ascii="Times New Roman" w:hAnsi="Times New Roman" w:cs="Times New Roman"/>
          <w:sz w:val="24"/>
          <w:szCs w:val="24"/>
        </w:rPr>
      </w:pPr>
    </w:p>
    <w:p w:rsidR="007B5946" w:rsidRPr="00DD450A" w:rsidRDefault="007B5946" w:rsidP="00DD450A">
      <w:pPr>
        <w:spacing w:after="0" w:line="240" w:lineRule="auto"/>
        <w:jc w:val="both"/>
        <w:rPr>
          <w:rFonts w:ascii="Times New Roman" w:hAnsi="Times New Roman" w:cs="Times New Roman"/>
          <w:sz w:val="24"/>
          <w:szCs w:val="24"/>
        </w:rPr>
      </w:pPr>
      <w:r>
        <w:rPr>
          <w:rFonts w:ascii="Times New Roman" w:hAnsi="Times New Roman" w:cs="Times New Roman"/>
          <w:sz w:val="24"/>
          <w:szCs w:val="24"/>
        </w:rPr>
        <w:t>Le fondazioni del corpo E3 sono costituite da travi in c.a.</w:t>
      </w:r>
    </w:p>
    <w:p w:rsidR="00DD450A" w:rsidRDefault="00DD450A" w:rsidP="00DD450A">
      <w:pPr>
        <w:spacing w:after="0" w:line="240" w:lineRule="auto"/>
        <w:jc w:val="both"/>
        <w:rPr>
          <w:rFonts w:ascii="Times New Roman" w:hAnsi="Times New Roman" w:cs="Times New Roman"/>
          <w:sz w:val="24"/>
          <w:szCs w:val="24"/>
        </w:rPr>
      </w:pPr>
    </w:p>
    <w:p w:rsidR="00DD450A" w:rsidRDefault="00DD450A" w:rsidP="00DD450A">
      <w:pPr>
        <w:autoSpaceDE w:val="0"/>
        <w:autoSpaceDN w:val="0"/>
        <w:adjustRightInd w:val="0"/>
        <w:spacing w:after="0" w:line="240" w:lineRule="auto"/>
        <w:jc w:val="both"/>
        <w:rPr>
          <w:rFonts w:ascii="Times New Roman" w:eastAsia="Times New Roman" w:hAnsi="Times New Roman" w:cs="Times New Roman"/>
          <w:sz w:val="24"/>
          <w:szCs w:val="20"/>
          <w:lang w:eastAsia="it-IT"/>
        </w:rPr>
      </w:pPr>
      <w:r>
        <w:rPr>
          <w:rFonts w:ascii="Times New Roman" w:eastAsia="Times New Roman" w:hAnsi="Times New Roman" w:cs="Times New Roman"/>
          <w:sz w:val="24"/>
          <w:szCs w:val="20"/>
          <w:lang w:eastAsia="it-IT"/>
        </w:rPr>
        <w:t xml:space="preserve">L’inadeguatezza delle fondazioni è comunque raramente la causa del danneggiamento osservato nei rilevamenti post-sisma. Il paragrafo C8A.5.11 della Circolare n. 617/2009 prevede che è in genere possibile omettere interventi sulle strutture di fondazione, </w:t>
      </w:r>
      <w:r>
        <w:rPr>
          <w:rFonts w:ascii="Times New Roman" w:eastAsia="Times New Roman" w:hAnsi="Times New Roman" w:cs="Times New Roman"/>
          <w:b/>
          <w:sz w:val="24"/>
          <w:szCs w:val="20"/>
          <w:lang w:eastAsia="it-IT"/>
        </w:rPr>
        <w:t>nonché le relative verifiche</w:t>
      </w:r>
      <w:r>
        <w:rPr>
          <w:rFonts w:ascii="Times New Roman" w:eastAsia="Times New Roman" w:hAnsi="Times New Roman" w:cs="Times New Roman"/>
          <w:sz w:val="24"/>
          <w:szCs w:val="20"/>
          <w:lang w:eastAsia="it-IT"/>
        </w:rPr>
        <w:t>, qualora siano contemporaneamente presenti tutte le condizioni seguenti:</w:t>
      </w:r>
    </w:p>
    <w:p w:rsidR="007B5946" w:rsidRDefault="007B5946" w:rsidP="00DD450A">
      <w:pPr>
        <w:autoSpaceDE w:val="0"/>
        <w:autoSpaceDN w:val="0"/>
        <w:adjustRightInd w:val="0"/>
        <w:spacing w:after="0" w:line="240" w:lineRule="auto"/>
        <w:jc w:val="both"/>
        <w:rPr>
          <w:rFonts w:ascii="Times New Roman" w:eastAsia="Times New Roman" w:hAnsi="Times New Roman" w:cs="Times New Roman"/>
          <w:sz w:val="24"/>
          <w:szCs w:val="20"/>
          <w:lang w:eastAsia="it-IT"/>
        </w:rPr>
      </w:pPr>
    </w:p>
    <w:p w:rsidR="00DD450A" w:rsidRDefault="00DD450A" w:rsidP="00DD450A">
      <w:pPr>
        <w:pStyle w:val="Paragrafoelenco"/>
        <w:numPr>
          <w:ilvl w:val="0"/>
          <w:numId w:val="31"/>
        </w:numPr>
        <w:autoSpaceDE w:val="0"/>
        <w:autoSpaceDN w:val="0"/>
        <w:adjustRightInd w:val="0"/>
        <w:spacing w:after="0" w:line="240" w:lineRule="auto"/>
        <w:rPr>
          <w:rFonts w:ascii="Times New Roman" w:hAnsi="Times New Roman" w:cs="Times New Roman"/>
          <w:sz w:val="24"/>
          <w:szCs w:val="24"/>
        </w:rPr>
      </w:pPr>
      <w:r>
        <w:rPr>
          <w:rFonts w:ascii="Times New Roman" w:eastAsia="Times New Roman" w:hAnsi="Times New Roman" w:cs="Times New Roman"/>
          <w:sz w:val="24"/>
          <w:szCs w:val="20"/>
          <w:lang w:eastAsia="it-IT"/>
        </w:rPr>
        <w:t xml:space="preserve"> nella costruzione non siano presenti importanti dissesti di qualsiasi natura attribuibili a</w:t>
      </w:r>
      <w:r>
        <w:rPr>
          <w:rFonts w:ascii="Times New Roman" w:hAnsi="Times New Roman" w:cs="Times New Roman"/>
          <w:sz w:val="24"/>
          <w:szCs w:val="24"/>
        </w:rPr>
        <w:t xml:space="preserve"> cedimenti delle fondazioni e sia stato accertato che dissesti della stessa natura non si siano prodotti neppure in precedenza;</w:t>
      </w:r>
    </w:p>
    <w:p w:rsidR="00DD450A" w:rsidRDefault="00DD450A" w:rsidP="00DD450A">
      <w:pPr>
        <w:pStyle w:val="Paragrafoelenco"/>
        <w:numPr>
          <w:ilvl w:val="0"/>
          <w:numId w:val="31"/>
        </w:num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gli interventi progettati non comportino sostanziali alterazioni dello schema strutturale del</w:t>
      </w:r>
    </w:p>
    <w:p w:rsidR="00DD450A" w:rsidRDefault="00DD450A" w:rsidP="00DD450A">
      <w:pPr>
        <w:pStyle w:val="Paragrafoelenco"/>
        <w:numPr>
          <w:ilvl w:val="0"/>
          <w:numId w:val="31"/>
        </w:num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fabbricato;</w:t>
      </w:r>
    </w:p>
    <w:p w:rsidR="00DD450A" w:rsidRDefault="00DD450A" w:rsidP="00DD450A">
      <w:pPr>
        <w:pStyle w:val="Paragrafoelenco"/>
        <w:numPr>
          <w:ilvl w:val="0"/>
          <w:numId w:val="31"/>
        </w:num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gli stessi interventi non comportino rilevanti modificazioni delle sollecitazioni trasmesse alle fondazioni;</w:t>
      </w:r>
    </w:p>
    <w:p w:rsidR="00DD450A" w:rsidRDefault="00DD450A" w:rsidP="00DD450A">
      <w:pPr>
        <w:pStyle w:val="Paragrafoelenco"/>
        <w:numPr>
          <w:ilvl w:val="0"/>
          <w:numId w:val="31"/>
        </w:num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siano esclusi fenomeni di ribaltamento della costruzione per effetto delle azioni sismiche.</w:t>
      </w:r>
    </w:p>
    <w:p w:rsidR="00DD450A" w:rsidRDefault="00DD450A" w:rsidP="00DD450A">
      <w:pPr>
        <w:spacing w:after="0" w:line="240" w:lineRule="auto"/>
        <w:jc w:val="both"/>
        <w:rPr>
          <w:rFonts w:ascii="Times New Roman" w:hAnsi="Times New Roman" w:cs="Times New Roman"/>
          <w:sz w:val="24"/>
          <w:szCs w:val="24"/>
        </w:rPr>
      </w:pPr>
    </w:p>
    <w:p w:rsidR="00DD450A" w:rsidRDefault="00DD450A" w:rsidP="00DD450A">
      <w:pPr>
        <w:spacing w:after="0" w:line="240" w:lineRule="auto"/>
        <w:jc w:val="both"/>
        <w:rPr>
          <w:rFonts w:ascii="Times New Roman" w:hAnsi="Times New Roman" w:cs="Times New Roman"/>
          <w:sz w:val="24"/>
          <w:szCs w:val="24"/>
        </w:rPr>
      </w:pPr>
      <w:r>
        <w:rPr>
          <w:rFonts w:ascii="Times New Roman" w:hAnsi="Times New Roman" w:cs="Times New Roman"/>
          <w:sz w:val="24"/>
          <w:szCs w:val="24"/>
        </w:rPr>
        <w:t>Si allegano alla presente relazione per una migliore identificazione del fabbricato una documentazione fotografica a colori con indicazione dei punti di vista, nonché gli elaborati grafici architettonici e strutturali.</w:t>
      </w:r>
    </w:p>
    <w:p w:rsidR="002C799A" w:rsidRDefault="002C799A" w:rsidP="00D338F6">
      <w:pPr>
        <w:spacing w:after="0" w:line="240" w:lineRule="auto"/>
        <w:jc w:val="both"/>
        <w:rPr>
          <w:rFonts w:ascii="Times New Roman" w:hAnsi="Times New Roman" w:cs="Times New Roman"/>
          <w:sz w:val="24"/>
          <w:szCs w:val="24"/>
        </w:rPr>
      </w:pPr>
    </w:p>
    <w:p w:rsidR="007B5946" w:rsidRDefault="007B5946" w:rsidP="00DA42B9">
      <w:pPr>
        <w:rPr>
          <w:rFonts w:ascii="Times New Roman" w:hAnsi="Times New Roman" w:cs="Times New Roman"/>
          <w:b/>
          <w:sz w:val="32"/>
          <w:szCs w:val="32"/>
        </w:rPr>
      </w:pPr>
    </w:p>
    <w:p w:rsidR="00160A86" w:rsidRPr="00EB5702" w:rsidRDefault="00DA42B9" w:rsidP="00DA42B9">
      <w:pPr>
        <w:rPr>
          <w:rFonts w:ascii="Times New Roman" w:hAnsi="Times New Roman" w:cs="Times New Roman"/>
          <w:b/>
          <w:sz w:val="32"/>
          <w:szCs w:val="32"/>
        </w:rPr>
      </w:pPr>
      <w:r w:rsidRPr="00EB5702">
        <w:rPr>
          <w:rFonts w:ascii="Times New Roman" w:hAnsi="Times New Roman" w:cs="Times New Roman"/>
          <w:b/>
          <w:sz w:val="32"/>
          <w:szCs w:val="32"/>
        </w:rPr>
        <w:lastRenderedPageBreak/>
        <w:t>CAPITOLO 3 – INDAGINI IN SITU</w:t>
      </w:r>
    </w:p>
    <w:p w:rsidR="002770CB" w:rsidRPr="00EB5702" w:rsidRDefault="002770CB" w:rsidP="00355A59">
      <w:pPr>
        <w:spacing w:after="0" w:line="240" w:lineRule="auto"/>
        <w:rPr>
          <w:rFonts w:ascii="Times New Roman" w:hAnsi="Times New Roman" w:cs="Times New Roman"/>
          <w:b/>
          <w:sz w:val="28"/>
          <w:szCs w:val="28"/>
        </w:rPr>
      </w:pPr>
      <w:r w:rsidRPr="00EB5702">
        <w:rPr>
          <w:rFonts w:ascii="Times New Roman" w:hAnsi="Times New Roman" w:cs="Times New Roman"/>
          <w:b/>
          <w:sz w:val="28"/>
          <w:szCs w:val="28"/>
        </w:rPr>
        <w:t>3.1 – SUI TERRENI PER LA CA</w:t>
      </w:r>
      <w:r w:rsidR="00983B85">
        <w:rPr>
          <w:rFonts w:ascii="Times New Roman" w:hAnsi="Times New Roman" w:cs="Times New Roman"/>
          <w:b/>
          <w:sz w:val="28"/>
          <w:szCs w:val="28"/>
        </w:rPr>
        <w:t>RA</w:t>
      </w:r>
      <w:r w:rsidRPr="00EB5702">
        <w:rPr>
          <w:rFonts w:ascii="Times New Roman" w:hAnsi="Times New Roman" w:cs="Times New Roman"/>
          <w:b/>
          <w:sz w:val="28"/>
          <w:szCs w:val="28"/>
        </w:rPr>
        <w:t>TTERIZZAZIONE DEI SUOLI</w:t>
      </w:r>
    </w:p>
    <w:p w:rsidR="00355A59" w:rsidRPr="00355A59" w:rsidRDefault="00355A59" w:rsidP="00355A59">
      <w:pPr>
        <w:spacing w:after="0" w:line="240" w:lineRule="auto"/>
        <w:rPr>
          <w:rFonts w:ascii="Times New Roman" w:hAnsi="Times New Roman" w:cs="Times New Roman"/>
          <w:b/>
          <w:sz w:val="24"/>
          <w:szCs w:val="24"/>
        </w:rPr>
      </w:pPr>
    </w:p>
    <w:p w:rsidR="005E29F6" w:rsidRDefault="005E29F6" w:rsidP="00355A59">
      <w:pPr>
        <w:spacing w:after="0" w:line="240" w:lineRule="auto"/>
        <w:jc w:val="both"/>
        <w:rPr>
          <w:rFonts w:ascii="Times New Roman" w:hAnsi="Times New Roman" w:cs="Times New Roman"/>
          <w:sz w:val="24"/>
          <w:szCs w:val="24"/>
        </w:rPr>
      </w:pPr>
      <w:r w:rsidRPr="00355A59">
        <w:rPr>
          <w:rFonts w:ascii="Times New Roman" w:hAnsi="Times New Roman" w:cs="Times New Roman"/>
          <w:sz w:val="24"/>
          <w:szCs w:val="24"/>
        </w:rPr>
        <w:t xml:space="preserve">Le indagini in situ sul terreno, necessarie per definire la stratigrafia  e per individuare la “categoria di </w:t>
      </w:r>
      <w:r w:rsidR="00B57B19">
        <w:rPr>
          <w:rFonts w:ascii="Times New Roman" w:hAnsi="Times New Roman" w:cs="Times New Roman"/>
          <w:sz w:val="24"/>
          <w:szCs w:val="24"/>
        </w:rPr>
        <w:t>sotto</w:t>
      </w:r>
      <w:r w:rsidRPr="00355A59">
        <w:rPr>
          <w:rFonts w:ascii="Times New Roman" w:hAnsi="Times New Roman" w:cs="Times New Roman"/>
          <w:sz w:val="24"/>
          <w:szCs w:val="24"/>
        </w:rPr>
        <w:t>suolo di fondazione”,  sono state effettuate dal Dottor Ge</w:t>
      </w:r>
      <w:r w:rsidR="002770CB" w:rsidRPr="00355A59">
        <w:rPr>
          <w:rFonts w:ascii="Times New Roman" w:hAnsi="Times New Roman" w:cs="Times New Roman"/>
          <w:sz w:val="24"/>
          <w:szCs w:val="24"/>
        </w:rPr>
        <w:t xml:space="preserve">ologo </w:t>
      </w:r>
      <w:r w:rsidR="00DA50E3">
        <w:rPr>
          <w:rFonts w:ascii="Times New Roman" w:hAnsi="Times New Roman" w:cs="Times New Roman"/>
          <w:sz w:val="24"/>
          <w:szCs w:val="24"/>
        </w:rPr>
        <w:t>Pascucci Fabrizio s</w:t>
      </w:r>
      <w:r w:rsidR="001E5A50">
        <w:rPr>
          <w:rFonts w:ascii="Times New Roman" w:hAnsi="Times New Roman" w:cs="Times New Roman"/>
          <w:sz w:val="24"/>
          <w:szCs w:val="24"/>
        </w:rPr>
        <w:t>u</w:t>
      </w:r>
      <w:r w:rsidRPr="00355A59">
        <w:rPr>
          <w:rFonts w:ascii="Times New Roman" w:hAnsi="Times New Roman" w:cs="Times New Roman"/>
          <w:sz w:val="24"/>
          <w:szCs w:val="24"/>
        </w:rPr>
        <w:t xml:space="preserve"> incarico del</w:t>
      </w:r>
      <w:r w:rsidR="00DA50E3">
        <w:rPr>
          <w:rFonts w:ascii="Times New Roman" w:hAnsi="Times New Roman" w:cs="Times New Roman"/>
          <w:sz w:val="24"/>
          <w:szCs w:val="24"/>
        </w:rPr>
        <w:t xml:space="preserve">l’Ospedale San </w:t>
      </w:r>
      <w:r w:rsidR="00B57B19">
        <w:rPr>
          <w:rFonts w:ascii="Times New Roman" w:hAnsi="Times New Roman" w:cs="Times New Roman"/>
          <w:sz w:val="24"/>
          <w:szCs w:val="24"/>
        </w:rPr>
        <w:t>S</w:t>
      </w:r>
      <w:r w:rsidR="00DA50E3">
        <w:rPr>
          <w:rFonts w:ascii="Times New Roman" w:hAnsi="Times New Roman" w:cs="Times New Roman"/>
          <w:sz w:val="24"/>
          <w:szCs w:val="24"/>
        </w:rPr>
        <w:t xml:space="preserve">alvatore di Pesaro nel mese di giugno 2007. </w:t>
      </w:r>
    </w:p>
    <w:p w:rsidR="000D5C3D" w:rsidRDefault="000D5C3D" w:rsidP="00355A59">
      <w:pPr>
        <w:spacing w:after="0" w:line="240" w:lineRule="auto"/>
        <w:jc w:val="both"/>
        <w:rPr>
          <w:rFonts w:ascii="Times New Roman" w:hAnsi="Times New Roman" w:cs="Times New Roman"/>
          <w:sz w:val="24"/>
          <w:szCs w:val="24"/>
        </w:rPr>
      </w:pPr>
    </w:p>
    <w:p w:rsidR="000D5C3D" w:rsidRDefault="000D5C3D" w:rsidP="00355A5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Tali sondaggi sono stati eseguiti per la realizzazione dell’ampliamento del padiglione H ancora in fase di realizzazione.</w:t>
      </w:r>
    </w:p>
    <w:p w:rsidR="00355A59" w:rsidRPr="00355A59" w:rsidRDefault="00355A59" w:rsidP="00355A59">
      <w:pPr>
        <w:spacing w:after="0" w:line="240" w:lineRule="auto"/>
        <w:jc w:val="both"/>
        <w:rPr>
          <w:rFonts w:ascii="Times New Roman" w:hAnsi="Times New Roman" w:cs="Times New Roman"/>
          <w:sz w:val="24"/>
          <w:szCs w:val="24"/>
        </w:rPr>
      </w:pPr>
    </w:p>
    <w:p w:rsidR="00DA50E3" w:rsidRDefault="00DA50E3" w:rsidP="0073737A">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Le indagini si sono articolate attraverso la realizzazione di una campagna geognostica composta da n. 1 sondaggio a carotaggio continuo con carotiere semplice di diametro 101 mm. spinto fino alla profondità di 46 m. con l’esecuzione di prove S.P.T. (standard </w:t>
      </w:r>
      <w:proofErr w:type="spellStart"/>
      <w:r>
        <w:rPr>
          <w:rFonts w:ascii="Times New Roman" w:hAnsi="Times New Roman" w:cs="Times New Roman"/>
          <w:sz w:val="24"/>
          <w:szCs w:val="24"/>
        </w:rPr>
        <w:t>penetration</w:t>
      </w:r>
      <w:proofErr w:type="spellEnd"/>
      <w:r>
        <w:rPr>
          <w:rFonts w:ascii="Times New Roman" w:hAnsi="Times New Roman" w:cs="Times New Roman"/>
          <w:sz w:val="24"/>
          <w:szCs w:val="24"/>
        </w:rPr>
        <w:t xml:space="preserve"> test)  in foro, l’esecuzione di due prove </w:t>
      </w:r>
      <w:proofErr w:type="spellStart"/>
      <w:r>
        <w:rPr>
          <w:rFonts w:ascii="Times New Roman" w:hAnsi="Times New Roman" w:cs="Times New Roman"/>
          <w:sz w:val="24"/>
          <w:szCs w:val="24"/>
        </w:rPr>
        <w:t>penetrometriche</w:t>
      </w:r>
      <w:proofErr w:type="spellEnd"/>
      <w:r>
        <w:rPr>
          <w:rFonts w:ascii="Times New Roman" w:hAnsi="Times New Roman" w:cs="Times New Roman"/>
          <w:sz w:val="24"/>
          <w:szCs w:val="24"/>
        </w:rPr>
        <w:t xml:space="preserve"> statiche C.P.T.</w:t>
      </w:r>
      <w:r w:rsidRPr="00DA50E3">
        <w:rPr>
          <w:rFonts w:ascii="Times New Roman" w:hAnsi="Times New Roman" w:cs="Times New Roman"/>
          <w:sz w:val="24"/>
          <w:szCs w:val="24"/>
        </w:rPr>
        <w:t xml:space="preserve"> </w:t>
      </w:r>
      <w:r>
        <w:rPr>
          <w:rFonts w:ascii="Times New Roman" w:hAnsi="Times New Roman" w:cs="Times New Roman"/>
          <w:sz w:val="24"/>
          <w:szCs w:val="24"/>
        </w:rPr>
        <w:t>(</w:t>
      </w:r>
      <w:proofErr w:type="spellStart"/>
      <w:r>
        <w:rPr>
          <w:rFonts w:ascii="Times New Roman" w:hAnsi="Times New Roman" w:cs="Times New Roman"/>
          <w:sz w:val="24"/>
          <w:szCs w:val="24"/>
        </w:rPr>
        <w:t>cone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penetration</w:t>
      </w:r>
      <w:proofErr w:type="spellEnd"/>
      <w:r>
        <w:rPr>
          <w:rFonts w:ascii="Times New Roman" w:hAnsi="Times New Roman" w:cs="Times New Roman"/>
          <w:sz w:val="24"/>
          <w:szCs w:val="24"/>
        </w:rPr>
        <w:t xml:space="preserve"> test)  eseguite con penetrometro da 20 t. </w:t>
      </w:r>
    </w:p>
    <w:p w:rsidR="00DA50E3" w:rsidRDefault="00DA50E3" w:rsidP="00355A59">
      <w:pPr>
        <w:spacing w:after="0" w:line="240" w:lineRule="auto"/>
        <w:jc w:val="both"/>
        <w:rPr>
          <w:rFonts w:ascii="Times New Roman" w:hAnsi="Times New Roman" w:cs="Times New Roman"/>
          <w:sz w:val="24"/>
          <w:szCs w:val="24"/>
        </w:rPr>
      </w:pPr>
    </w:p>
    <w:p w:rsidR="000D5C3D" w:rsidRDefault="000D5C3D" w:rsidP="00355A5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Dal punto di vista morfologico l’area oggetto di indagine è posta sulle destra Idrografica del Fiume Foglia  che scorre ad una distanza di circa 300 m. si presenta pianeggiante ed  è situata a circa 10 m. sul livello del mare.</w:t>
      </w:r>
    </w:p>
    <w:p w:rsidR="000D5C3D" w:rsidRDefault="000D5C3D" w:rsidP="00355A59">
      <w:pPr>
        <w:spacing w:after="0" w:line="240" w:lineRule="auto"/>
        <w:jc w:val="both"/>
        <w:rPr>
          <w:rFonts w:ascii="Times New Roman" w:hAnsi="Times New Roman" w:cs="Times New Roman"/>
          <w:sz w:val="24"/>
          <w:szCs w:val="24"/>
        </w:rPr>
      </w:pPr>
    </w:p>
    <w:p w:rsidR="000D5C3D" w:rsidRDefault="000D5C3D" w:rsidP="00355A5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Dai sondaggi eseguiti è stato possibile rilevare la seguente s</w:t>
      </w:r>
      <w:r w:rsidR="00083E32">
        <w:rPr>
          <w:rFonts w:ascii="Times New Roman" w:hAnsi="Times New Roman" w:cs="Times New Roman"/>
          <w:sz w:val="24"/>
          <w:szCs w:val="24"/>
        </w:rPr>
        <w:t>uccessione stratigrafica locale:</w:t>
      </w:r>
    </w:p>
    <w:p w:rsidR="00083E32" w:rsidRDefault="00083E32" w:rsidP="00355A59">
      <w:pPr>
        <w:spacing w:after="0" w:line="240" w:lineRule="auto"/>
        <w:jc w:val="both"/>
        <w:rPr>
          <w:rFonts w:ascii="Times New Roman" w:hAnsi="Times New Roman" w:cs="Times New Roman"/>
          <w:sz w:val="24"/>
          <w:szCs w:val="24"/>
        </w:rPr>
      </w:pPr>
    </w:p>
    <w:p w:rsidR="00083E32" w:rsidRPr="00083E32" w:rsidRDefault="00083E32" w:rsidP="00083E32">
      <w:pPr>
        <w:numPr>
          <w:ilvl w:val="0"/>
          <w:numId w:val="20"/>
        </w:num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it-IT"/>
        </w:rPr>
      </w:pPr>
      <w:r w:rsidRPr="00083E32">
        <w:rPr>
          <w:rFonts w:ascii="Times New Roman" w:eastAsia="Times New Roman" w:hAnsi="Times New Roman" w:cs="Times New Roman"/>
          <w:sz w:val="24"/>
          <w:szCs w:val="24"/>
          <w:lang w:eastAsia="it-IT"/>
        </w:rPr>
        <w:t xml:space="preserve">Orizzonte A: Terreno di riporto </w:t>
      </w:r>
      <w:r>
        <w:rPr>
          <w:rFonts w:ascii="Times New Roman" w:eastAsia="Times New Roman" w:hAnsi="Times New Roman" w:cs="Times New Roman"/>
          <w:sz w:val="24"/>
          <w:szCs w:val="24"/>
          <w:lang w:eastAsia="it-IT"/>
        </w:rPr>
        <w:t>costituito da detrito in  matrice limoso sabbiosa</w:t>
      </w:r>
      <w:r w:rsidRPr="00083E32">
        <w:rPr>
          <w:rFonts w:ascii="Times New Roman" w:eastAsia="Times New Roman" w:hAnsi="Times New Roman" w:cs="Times New Roman"/>
          <w:sz w:val="24"/>
          <w:szCs w:val="24"/>
          <w:lang w:eastAsia="it-IT"/>
        </w:rPr>
        <w:t xml:space="preserve"> fino a – </w:t>
      </w:r>
      <w:r>
        <w:rPr>
          <w:rFonts w:ascii="Times New Roman" w:eastAsia="Times New Roman" w:hAnsi="Times New Roman" w:cs="Times New Roman"/>
          <w:sz w:val="24"/>
          <w:szCs w:val="24"/>
          <w:lang w:eastAsia="it-IT"/>
        </w:rPr>
        <w:t>5</w:t>
      </w:r>
      <w:r w:rsidRPr="00083E32">
        <w:rPr>
          <w:rFonts w:ascii="Times New Roman" w:eastAsia="Times New Roman" w:hAnsi="Times New Roman" w:cs="Times New Roman"/>
          <w:sz w:val="24"/>
          <w:szCs w:val="24"/>
          <w:lang w:eastAsia="it-IT"/>
        </w:rPr>
        <w:t>,00 m. dal p.c.</w:t>
      </w:r>
    </w:p>
    <w:p w:rsidR="00083E32" w:rsidRPr="00083E32" w:rsidRDefault="00083E32" w:rsidP="00083E32">
      <w:pPr>
        <w:numPr>
          <w:ilvl w:val="0"/>
          <w:numId w:val="20"/>
        </w:num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it-IT"/>
        </w:rPr>
      </w:pPr>
      <w:r w:rsidRPr="00083E32">
        <w:rPr>
          <w:rFonts w:ascii="Times New Roman" w:eastAsia="Times New Roman" w:hAnsi="Times New Roman" w:cs="Times New Roman"/>
          <w:sz w:val="24"/>
          <w:szCs w:val="24"/>
          <w:lang w:eastAsia="it-IT"/>
        </w:rPr>
        <w:t xml:space="preserve">Orizzonte B: </w:t>
      </w:r>
      <w:r>
        <w:rPr>
          <w:rFonts w:ascii="Times New Roman" w:eastAsia="Times New Roman" w:hAnsi="Times New Roman" w:cs="Times New Roman"/>
          <w:sz w:val="24"/>
          <w:szCs w:val="24"/>
          <w:lang w:eastAsia="it-IT"/>
        </w:rPr>
        <w:t>Limo argilloso con livelli sabbiosi di colore nocciola</w:t>
      </w:r>
      <w:r w:rsidRPr="00083E32">
        <w:rPr>
          <w:rFonts w:ascii="Times New Roman" w:eastAsia="Times New Roman" w:hAnsi="Times New Roman" w:cs="Times New Roman"/>
          <w:sz w:val="24"/>
          <w:szCs w:val="24"/>
          <w:lang w:eastAsia="it-IT"/>
        </w:rPr>
        <w:t xml:space="preserve"> tra – </w:t>
      </w:r>
      <w:r>
        <w:rPr>
          <w:rFonts w:ascii="Times New Roman" w:eastAsia="Times New Roman" w:hAnsi="Times New Roman" w:cs="Times New Roman"/>
          <w:sz w:val="24"/>
          <w:szCs w:val="24"/>
          <w:lang w:eastAsia="it-IT"/>
        </w:rPr>
        <w:t>5</w:t>
      </w:r>
      <w:r w:rsidRPr="00083E32">
        <w:rPr>
          <w:rFonts w:ascii="Times New Roman" w:eastAsia="Times New Roman" w:hAnsi="Times New Roman" w:cs="Times New Roman"/>
          <w:sz w:val="24"/>
          <w:szCs w:val="24"/>
          <w:lang w:eastAsia="it-IT"/>
        </w:rPr>
        <w:t xml:space="preserve">,00 a – </w:t>
      </w:r>
      <w:r>
        <w:rPr>
          <w:rFonts w:ascii="Times New Roman" w:eastAsia="Times New Roman" w:hAnsi="Times New Roman" w:cs="Times New Roman"/>
          <w:sz w:val="24"/>
          <w:szCs w:val="24"/>
          <w:lang w:eastAsia="it-IT"/>
        </w:rPr>
        <w:t>15</w:t>
      </w:r>
      <w:r w:rsidRPr="00083E32">
        <w:rPr>
          <w:rFonts w:ascii="Times New Roman" w:eastAsia="Times New Roman" w:hAnsi="Times New Roman" w:cs="Times New Roman"/>
          <w:sz w:val="24"/>
          <w:szCs w:val="24"/>
          <w:lang w:eastAsia="it-IT"/>
        </w:rPr>
        <w:t xml:space="preserve">,80 m. dal p.c. </w:t>
      </w:r>
    </w:p>
    <w:p w:rsidR="00083E32" w:rsidRPr="00083E32" w:rsidRDefault="00083E32" w:rsidP="00083E32">
      <w:pPr>
        <w:numPr>
          <w:ilvl w:val="0"/>
          <w:numId w:val="20"/>
        </w:num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it-IT"/>
        </w:rPr>
      </w:pPr>
      <w:r w:rsidRPr="00083E32">
        <w:rPr>
          <w:rFonts w:ascii="Times New Roman" w:eastAsia="Times New Roman" w:hAnsi="Times New Roman" w:cs="Times New Roman"/>
          <w:sz w:val="24"/>
          <w:szCs w:val="24"/>
          <w:lang w:eastAsia="it-IT"/>
        </w:rPr>
        <w:t xml:space="preserve">Orizzonte C: </w:t>
      </w:r>
      <w:r>
        <w:rPr>
          <w:rFonts w:ascii="Times New Roman" w:eastAsia="Times New Roman" w:hAnsi="Times New Roman" w:cs="Times New Roman"/>
          <w:sz w:val="24"/>
          <w:szCs w:val="24"/>
          <w:lang w:eastAsia="it-IT"/>
        </w:rPr>
        <w:t>Ghiaia in matrice sabbiosa</w:t>
      </w:r>
      <w:r w:rsidRPr="00083E32">
        <w:rPr>
          <w:rFonts w:ascii="Times New Roman" w:eastAsia="Times New Roman" w:hAnsi="Times New Roman" w:cs="Times New Roman"/>
          <w:sz w:val="24"/>
          <w:szCs w:val="24"/>
          <w:lang w:eastAsia="it-IT"/>
        </w:rPr>
        <w:t xml:space="preserve"> tra -</w:t>
      </w:r>
      <w:r>
        <w:rPr>
          <w:rFonts w:ascii="Times New Roman" w:eastAsia="Times New Roman" w:hAnsi="Times New Roman" w:cs="Times New Roman"/>
          <w:sz w:val="24"/>
          <w:szCs w:val="24"/>
          <w:lang w:eastAsia="it-IT"/>
        </w:rPr>
        <w:t>15,8</w:t>
      </w:r>
      <w:r w:rsidRPr="00083E32">
        <w:rPr>
          <w:rFonts w:ascii="Times New Roman" w:eastAsia="Times New Roman" w:hAnsi="Times New Roman" w:cs="Times New Roman"/>
          <w:sz w:val="24"/>
          <w:szCs w:val="24"/>
          <w:lang w:eastAsia="it-IT"/>
        </w:rPr>
        <w:t xml:space="preserve">0 a – </w:t>
      </w:r>
      <w:r>
        <w:rPr>
          <w:rFonts w:ascii="Times New Roman" w:eastAsia="Times New Roman" w:hAnsi="Times New Roman" w:cs="Times New Roman"/>
          <w:sz w:val="24"/>
          <w:szCs w:val="24"/>
          <w:lang w:eastAsia="it-IT"/>
        </w:rPr>
        <w:t>44,60 dal p.</w:t>
      </w:r>
      <w:r w:rsidRPr="00083E32">
        <w:rPr>
          <w:rFonts w:ascii="Times New Roman" w:eastAsia="Times New Roman" w:hAnsi="Times New Roman" w:cs="Times New Roman"/>
          <w:sz w:val="24"/>
          <w:szCs w:val="24"/>
          <w:lang w:eastAsia="it-IT"/>
        </w:rPr>
        <w:t>c.</w:t>
      </w:r>
    </w:p>
    <w:p w:rsidR="00083E32" w:rsidRPr="00083E32" w:rsidRDefault="00083E32" w:rsidP="00083E32">
      <w:pPr>
        <w:numPr>
          <w:ilvl w:val="0"/>
          <w:numId w:val="20"/>
        </w:num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it-IT"/>
        </w:rPr>
      </w:pPr>
      <w:r w:rsidRPr="00083E32">
        <w:rPr>
          <w:rFonts w:ascii="Times New Roman" w:eastAsia="Times New Roman" w:hAnsi="Times New Roman" w:cs="Times New Roman"/>
          <w:sz w:val="24"/>
          <w:szCs w:val="24"/>
          <w:lang w:eastAsia="it-IT"/>
        </w:rPr>
        <w:t xml:space="preserve">Orizzonte D: </w:t>
      </w:r>
      <w:r>
        <w:rPr>
          <w:rFonts w:ascii="Times New Roman" w:eastAsia="Times New Roman" w:hAnsi="Times New Roman" w:cs="Times New Roman"/>
          <w:sz w:val="24"/>
          <w:szCs w:val="24"/>
          <w:lang w:eastAsia="it-IT"/>
        </w:rPr>
        <w:t>Argilla limosa con sabbia di colore azzurro</w:t>
      </w:r>
      <w:r w:rsidRPr="00083E32">
        <w:rPr>
          <w:rFonts w:ascii="Times New Roman" w:eastAsia="Times New Roman" w:hAnsi="Times New Roman" w:cs="Times New Roman"/>
          <w:sz w:val="24"/>
          <w:szCs w:val="24"/>
          <w:lang w:eastAsia="it-IT"/>
        </w:rPr>
        <w:t xml:space="preserve"> da  -</w:t>
      </w:r>
      <w:r>
        <w:rPr>
          <w:rFonts w:ascii="Times New Roman" w:eastAsia="Times New Roman" w:hAnsi="Times New Roman" w:cs="Times New Roman"/>
          <w:sz w:val="24"/>
          <w:szCs w:val="24"/>
          <w:lang w:eastAsia="it-IT"/>
        </w:rPr>
        <w:t>44</w:t>
      </w:r>
      <w:r w:rsidRPr="00083E32">
        <w:rPr>
          <w:rFonts w:ascii="Times New Roman" w:eastAsia="Times New Roman" w:hAnsi="Times New Roman" w:cs="Times New Roman"/>
          <w:sz w:val="24"/>
          <w:szCs w:val="24"/>
          <w:lang w:eastAsia="it-IT"/>
        </w:rPr>
        <w:t>,</w:t>
      </w:r>
      <w:r>
        <w:rPr>
          <w:rFonts w:ascii="Times New Roman" w:eastAsia="Times New Roman" w:hAnsi="Times New Roman" w:cs="Times New Roman"/>
          <w:sz w:val="24"/>
          <w:szCs w:val="24"/>
          <w:lang w:eastAsia="it-IT"/>
        </w:rPr>
        <w:t>6</w:t>
      </w:r>
      <w:r w:rsidRPr="00083E32">
        <w:rPr>
          <w:rFonts w:ascii="Times New Roman" w:eastAsia="Times New Roman" w:hAnsi="Times New Roman" w:cs="Times New Roman"/>
          <w:sz w:val="24"/>
          <w:szCs w:val="24"/>
          <w:lang w:eastAsia="it-IT"/>
        </w:rPr>
        <w:t xml:space="preserve">0 m. </w:t>
      </w:r>
      <w:r>
        <w:rPr>
          <w:rFonts w:ascii="Times New Roman" w:eastAsia="Times New Roman" w:hAnsi="Times New Roman" w:cs="Times New Roman"/>
          <w:sz w:val="24"/>
          <w:szCs w:val="24"/>
          <w:lang w:eastAsia="it-IT"/>
        </w:rPr>
        <w:t>a 46 m.</w:t>
      </w:r>
      <w:r w:rsidRPr="00083E32">
        <w:rPr>
          <w:rFonts w:ascii="Times New Roman" w:eastAsia="Times New Roman" w:hAnsi="Times New Roman" w:cs="Times New Roman"/>
          <w:sz w:val="24"/>
          <w:szCs w:val="24"/>
          <w:lang w:eastAsia="it-IT"/>
        </w:rPr>
        <w:t>.</w:t>
      </w:r>
      <w:r>
        <w:rPr>
          <w:rFonts w:ascii="Times New Roman" w:eastAsia="Times New Roman" w:hAnsi="Times New Roman" w:cs="Times New Roman"/>
          <w:sz w:val="24"/>
          <w:szCs w:val="24"/>
          <w:lang w:eastAsia="it-IT"/>
        </w:rPr>
        <w:t xml:space="preserve"> dal p.c.</w:t>
      </w:r>
    </w:p>
    <w:p w:rsidR="000D5C3D" w:rsidRDefault="00083E32" w:rsidP="00355A5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La falda è stata rilevata a circa -8,50 dal piano di campagna.</w:t>
      </w:r>
    </w:p>
    <w:p w:rsidR="00083E32" w:rsidRDefault="00083E32" w:rsidP="00355A59">
      <w:pPr>
        <w:spacing w:after="0" w:line="240" w:lineRule="auto"/>
        <w:jc w:val="both"/>
        <w:rPr>
          <w:rFonts w:ascii="Times New Roman" w:hAnsi="Times New Roman" w:cs="Times New Roman"/>
          <w:sz w:val="24"/>
          <w:szCs w:val="24"/>
        </w:rPr>
      </w:pPr>
    </w:p>
    <w:p w:rsidR="00083E32" w:rsidRDefault="00083E32" w:rsidP="00355A5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La zona oggetto di indagine non è ricompresa in area esondabile e non presenta alcun movimento franoso.</w:t>
      </w:r>
    </w:p>
    <w:p w:rsidR="00083E32" w:rsidRDefault="00083E32" w:rsidP="00355A59">
      <w:pPr>
        <w:spacing w:after="0" w:line="240" w:lineRule="auto"/>
        <w:jc w:val="both"/>
        <w:rPr>
          <w:rFonts w:ascii="Times New Roman" w:hAnsi="Times New Roman" w:cs="Times New Roman"/>
          <w:sz w:val="24"/>
          <w:szCs w:val="24"/>
        </w:rPr>
      </w:pPr>
    </w:p>
    <w:p w:rsidR="00083E32" w:rsidRDefault="00083E32" w:rsidP="00355A5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Durante i sondaggi sono stati prelevati dei campioni di terreno sui quali sono stati eseguiti </w:t>
      </w:r>
      <w:r w:rsidR="000A0694">
        <w:rPr>
          <w:rFonts w:ascii="Times New Roman" w:hAnsi="Times New Roman" w:cs="Times New Roman"/>
          <w:sz w:val="24"/>
          <w:szCs w:val="24"/>
        </w:rPr>
        <w:t>delle prove di laboratorio che hanno permesso di ricavare i seguenti parametri geotecnici.</w:t>
      </w:r>
      <w:r>
        <w:rPr>
          <w:rFonts w:ascii="Times New Roman" w:hAnsi="Times New Roman" w:cs="Times New Roman"/>
          <w:sz w:val="24"/>
          <w:szCs w:val="24"/>
        </w:rPr>
        <w:t xml:space="preserve"> </w:t>
      </w:r>
    </w:p>
    <w:p w:rsidR="000D5C3D" w:rsidRDefault="000D5C3D" w:rsidP="00355A59">
      <w:pPr>
        <w:spacing w:after="0" w:line="240" w:lineRule="auto"/>
        <w:jc w:val="both"/>
        <w:rPr>
          <w:rFonts w:ascii="Times New Roman" w:hAnsi="Times New Roman" w:cs="Times New Roman"/>
          <w:sz w:val="24"/>
          <w:szCs w:val="24"/>
        </w:rPr>
      </w:pPr>
    </w:p>
    <w:p w:rsidR="000A0694" w:rsidRDefault="000A0694" w:rsidP="002B36F5">
      <w:pPr>
        <w:spacing w:after="0" w:line="240" w:lineRule="auto"/>
        <w:rPr>
          <w:rFonts w:ascii="Times New Roman" w:eastAsia="Times New Roman" w:hAnsi="Times New Roman" w:cs="Times New Roman"/>
          <w:sz w:val="24"/>
          <w:szCs w:val="24"/>
          <w:lang w:eastAsia="it-IT"/>
        </w:rPr>
      </w:pPr>
      <w:r w:rsidRPr="000A0694">
        <w:rPr>
          <w:rFonts w:ascii="Times New Roman" w:eastAsia="Times New Roman" w:hAnsi="Times New Roman" w:cs="Times New Roman"/>
          <w:sz w:val="24"/>
          <w:szCs w:val="24"/>
          <w:lang w:eastAsia="it-IT"/>
        </w:rPr>
        <w:t>ORIZZONTE A</w:t>
      </w:r>
    </w:p>
    <w:p w:rsidR="000A0694" w:rsidRPr="000A0694" w:rsidRDefault="000A0694" w:rsidP="002B36F5">
      <w:pPr>
        <w:spacing w:after="0" w:line="240" w:lineRule="auto"/>
        <w:rPr>
          <w:rFonts w:ascii="Times New Roman" w:eastAsia="Times New Roman" w:hAnsi="Times New Roman" w:cs="Times New Roman"/>
          <w:sz w:val="24"/>
          <w:szCs w:val="24"/>
          <w:lang w:eastAsia="it-IT"/>
        </w:rPr>
      </w:pPr>
      <w:r w:rsidRPr="000A0694">
        <w:rPr>
          <w:rFonts w:ascii="Times New Roman" w:eastAsia="Times New Roman" w:hAnsi="Times New Roman" w:cs="Times New Roman"/>
          <w:sz w:val="24"/>
          <w:szCs w:val="24"/>
          <w:lang w:eastAsia="it-IT"/>
        </w:rPr>
        <w:t>- peso per unit</w:t>
      </w:r>
      <w:r>
        <w:rPr>
          <w:rFonts w:ascii="Times New Roman" w:eastAsia="Times New Roman" w:hAnsi="Times New Roman" w:cs="Times New Roman"/>
          <w:sz w:val="24"/>
          <w:szCs w:val="24"/>
          <w:lang w:eastAsia="it-IT"/>
        </w:rPr>
        <w:t>à</w:t>
      </w:r>
      <w:r w:rsidRPr="000A0694">
        <w:rPr>
          <w:rFonts w:ascii="Times New Roman" w:eastAsia="Times New Roman" w:hAnsi="Times New Roman" w:cs="Times New Roman"/>
          <w:sz w:val="24"/>
          <w:szCs w:val="24"/>
          <w:lang w:eastAsia="it-IT"/>
        </w:rPr>
        <w:t xml:space="preserve"> di volume                    Y = </w:t>
      </w:r>
      <w:r>
        <w:rPr>
          <w:rFonts w:ascii="Times New Roman" w:eastAsia="Times New Roman" w:hAnsi="Times New Roman" w:cs="Times New Roman"/>
          <w:sz w:val="24"/>
          <w:szCs w:val="24"/>
          <w:lang w:eastAsia="it-IT"/>
        </w:rPr>
        <w:t>18,50-19,20</w:t>
      </w:r>
      <w:r w:rsidRPr="000A0694">
        <w:rPr>
          <w:rFonts w:ascii="Times New Roman" w:eastAsia="Times New Roman" w:hAnsi="Times New Roman" w:cs="Times New Roman"/>
          <w:sz w:val="24"/>
          <w:szCs w:val="24"/>
          <w:lang w:eastAsia="it-IT"/>
        </w:rPr>
        <w:t xml:space="preserve"> </w:t>
      </w:r>
      <w:proofErr w:type="spellStart"/>
      <w:r w:rsidRPr="000A0694">
        <w:rPr>
          <w:rFonts w:ascii="Times New Roman" w:eastAsia="Times New Roman" w:hAnsi="Times New Roman" w:cs="Times New Roman"/>
          <w:sz w:val="24"/>
          <w:szCs w:val="24"/>
          <w:lang w:eastAsia="it-IT"/>
        </w:rPr>
        <w:t>kN</w:t>
      </w:r>
      <w:proofErr w:type="spellEnd"/>
      <w:r w:rsidRPr="000A0694">
        <w:rPr>
          <w:rFonts w:ascii="Times New Roman" w:eastAsia="Times New Roman" w:hAnsi="Times New Roman" w:cs="Times New Roman"/>
          <w:sz w:val="24"/>
          <w:szCs w:val="24"/>
          <w:lang w:eastAsia="it-IT"/>
        </w:rPr>
        <w:t>/mc</w:t>
      </w:r>
      <w:r w:rsidRPr="000A0694">
        <w:rPr>
          <w:rFonts w:ascii="Times New Roman" w:eastAsia="Times New Roman" w:hAnsi="Times New Roman" w:cs="Times New Roman"/>
          <w:sz w:val="24"/>
          <w:szCs w:val="24"/>
          <w:lang w:eastAsia="it-IT"/>
        </w:rPr>
        <w:tab/>
      </w:r>
      <w:r w:rsidRPr="000A0694">
        <w:rPr>
          <w:rFonts w:ascii="Times New Roman" w:eastAsia="Times New Roman" w:hAnsi="Times New Roman" w:cs="Times New Roman"/>
          <w:sz w:val="24"/>
          <w:szCs w:val="24"/>
          <w:lang w:eastAsia="it-IT"/>
        </w:rPr>
        <w:tab/>
      </w:r>
      <w:r w:rsidRPr="000A0694">
        <w:rPr>
          <w:rFonts w:ascii="Times New Roman" w:eastAsia="Times New Roman" w:hAnsi="Times New Roman" w:cs="Times New Roman"/>
          <w:sz w:val="24"/>
          <w:szCs w:val="24"/>
          <w:lang w:eastAsia="it-IT"/>
        </w:rPr>
        <w:tab/>
      </w:r>
    </w:p>
    <w:p w:rsidR="000A0694" w:rsidRPr="000A0694" w:rsidRDefault="000A0694" w:rsidP="002B36F5">
      <w:pPr>
        <w:spacing w:after="0" w:line="240" w:lineRule="auto"/>
        <w:rPr>
          <w:rFonts w:ascii="Times New Roman" w:eastAsia="Times New Roman" w:hAnsi="Times New Roman" w:cs="Times New Roman"/>
          <w:sz w:val="24"/>
          <w:szCs w:val="24"/>
          <w:lang w:eastAsia="it-IT"/>
        </w:rPr>
      </w:pPr>
      <w:r w:rsidRPr="000A0694">
        <w:rPr>
          <w:rFonts w:ascii="Times New Roman" w:eastAsia="Times New Roman" w:hAnsi="Times New Roman" w:cs="Times New Roman"/>
          <w:sz w:val="24"/>
          <w:szCs w:val="24"/>
          <w:lang w:eastAsia="it-IT"/>
        </w:rPr>
        <w:t>- angolo di attrito interno</w:t>
      </w:r>
      <w:r>
        <w:rPr>
          <w:rFonts w:ascii="Times New Roman" w:eastAsia="Times New Roman" w:hAnsi="Times New Roman" w:cs="Times New Roman"/>
          <w:sz w:val="24"/>
          <w:szCs w:val="24"/>
          <w:lang w:eastAsia="it-IT"/>
        </w:rPr>
        <w:t xml:space="preserve"> efficace       ϕ’ </w:t>
      </w:r>
      <w:r w:rsidRPr="000A0694">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21-23</w:t>
      </w:r>
      <w:r w:rsidRPr="000A0694">
        <w:rPr>
          <w:rFonts w:ascii="Times New Roman" w:eastAsia="Times New Roman" w:hAnsi="Times New Roman" w:cs="Times New Roman"/>
          <w:sz w:val="24"/>
          <w:szCs w:val="24"/>
          <w:lang w:eastAsia="it-IT"/>
        </w:rPr>
        <w:t xml:space="preserve"> gradi </w:t>
      </w:r>
      <w:r w:rsidRPr="000A0694">
        <w:rPr>
          <w:rFonts w:ascii="Times New Roman" w:eastAsia="Times New Roman" w:hAnsi="Times New Roman" w:cs="Times New Roman"/>
          <w:sz w:val="24"/>
          <w:szCs w:val="24"/>
          <w:lang w:eastAsia="it-IT"/>
        </w:rPr>
        <w:tab/>
      </w:r>
      <w:r w:rsidRPr="000A0694">
        <w:rPr>
          <w:rFonts w:ascii="Times New Roman" w:eastAsia="Times New Roman" w:hAnsi="Times New Roman" w:cs="Times New Roman"/>
          <w:sz w:val="24"/>
          <w:szCs w:val="24"/>
          <w:lang w:eastAsia="it-IT"/>
        </w:rPr>
        <w:tab/>
      </w:r>
      <w:r w:rsidRPr="000A0694">
        <w:rPr>
          <w:rFonts w:ascii="Times New Roman" w:eastAsia="Times New Roman" w:hAnsi="Times New Roman" w:cs="Times New Roman"/>
          <w:sz w:val="24"/>
          <w:szCs w:val="24"/>
          <w:lang w:eastAsia="it-IT"/>
        </w:rPr>
        <w:tab/>
      </w:r>
    </w:p>
    <w:p w:rsidR="000A0694" w:rsidRDefault="000A0694" w:rsidP="002B36F5">
      <w:pPr>
        <w:spacing w:after="0" w:line="240" w:lineRule="auto"/>
        <w:rPr>
          <w:rFonts w:ascii="Times New Roman" w:eastAsia="Times New Roman" w:hAnsi="Times New Roman" w:cs="Times New Roman"/>
          <w:sz w:val="24"/>
          <w:szCs w:val="24"/>
          <w:lang w:eastAsia="it-IT"/>
        </w:rPr>
      </w:pPr>
      <w:r w:rsidRPr="000A0694">
        <w:rPr>
          <w:rFonts w:ascii="Times New Roman" w:eastAsia="Times New Roman" w:hAnsi="Times New Roman" w:cs="Times New Roman"/>
          <w:sz w:val="24"/>
          <w:szCs w:val="24"/>
          <w:lang w:eastAsia="it-IT"/>
        </w:rPr>
        <w:t xml:space="preserve">- coesione efficace                               C’= 0 </w:t>
      </w:r>
      <w:proofErr w:type="spellStart"/>
      <w:r w:rsidR="00D73C7F">
        <w:rPr>
          <w:rFonts w:ascii="Times New Roman" w:eastAsia="Times New Roman" w:hAnsi="Times New Roman" w:cs="Times New Roman"/>
          <w:sz w:val="24"/>
          <w:szCs w:val="24"/>
          <w:lang w:eastAsia="it-IT"/>
        </w:rPr>
        <w:t>d</w:t>
      </w:r>
      <w:r w:rsidRPr="000A0694">
        <w:rPr>
          <w:rFonts w:ascii="Times New Roman" w:eastAsia="Times New Roman" w:hAnsi="Times New Roman" w:cs="Times New Roman"/>
          <w:sz w:val="24"/>
          <w:szCs w:val="24"/>
          <w:lang w:eastAsia="it-IT"/>
        </w:rPr>
        <w:t>aN</w:t>
      </w:r>
      <w:proofErr w:type="spellEnd"/>
      <w:r w:rsidRPr="000A0694">
        <w:rPr>
          <w:rFonts w:ascii="Times New Roman" w:eastAsia="Times New Roman" w:hAnsi="Times New Roman" w:cs="Times New Roman"/>
          <w:sz w:val="24"/>
          <w:szCs w:val="24"/>
          <w:lang w:eastAsia="it-IT"/>
        </w:rPr>
        <w:t>/</w:t>
      </w:r>
      <w:proofErr w:type="spellStart"/>
      <w:r w:rsidRPr="000A0694">
        <w:rPr>
          <w:rFonts w:ascii="Times New Roman" w:eastAsia="Times New Roman" w:hAnsi="Times New Roman" w:cs="Times New Roman"/>
          <w:sz w:val="24"/>
          <w:szCs w:val="24"/>
          <w:lang w:eastAsia="it-IT"/>
        </w:rPr>
        <w:t>cmq</w:t>
      </w:r>
      <w:proofErr w:type="spellEnd"/>
      <w:r w:rsidRPr="000A0694">
        <w:rPr>
          <w:rFonts w:ascii="Times New Roman" w:eastAsia="Times New Roman" w:hAnsi="Times New Roman" w:cs="Times New Roman"/>
          <w:sz w:val="24"/>
          <w:szCs w:val="24"/>
          <w:lang w:eastAsia="it-IT"/>
        </w:rPr>
        <w:t xml:space="preserve"> </w:t>
      </w:r>
      <w:r w:rsidRPr="000A0694">
        <w:rPr>
          <w:rFonts w:ascii="Times New Roman" w:eastAsia="Times New Roman" w:hAnsi="Times New Roman" w:cs="Times New Roman"/>
          <w:sz w:val="24"/>
          <w:szCs w:val="24"/>
          <w:lang w:eastAsia="it-IT"/>
        </w:rPr>
        <w:tab/>
      </w:r>
      <w:r w:rsidRPr="000A0694">
        <w:rPr>
          <w:rFonts w:ascii="Times New Roman" w:eastAsia="Times New Roman" w:hAnsi="Times New Roman" w:cs="Times New Roman"/>
          <w:sz w:val="24"/>
          <w:szCs w:val="24"/>
          <w:lang w:eastAsia="it-IT"/>
        </w:rPr>
        <w:tab/>
      </w:r>
      <w:r w:rsidRPr="000A0694">
        <w:rPr>
          <w:rFonts w:ascii="Times New Roman" w:eastAsia="Times New Roman" w:hAnsi="Times New Roman" w:cs="Times New Roman"/>
          <w:sz w:val="24"/>
          <w:szCs w:val="24"/>
          <w:lang w:eastAsia="it-IT"/>
        </w:rPr>
        <w:tab/>
      </w:r>
    </w:p>
    <w:p w:rsidR="000A0694" w:rsidRPr="000A0694" w:rsidRDefault="000A0694" w:rsidP="002B36F5">
      <w:pPr>
        <w:spacing w:after="0" w:line="240" w:lineRule="auto"/>
        <w:rPr>
          <w:rFonts w:ascii="Times New Roman" w:eastAsia="Times New Roman" w:hAnsi="Times New Roman" w:cs="Times New Roman"/>
          <w:b/>
          <w:sz w:val="28"/>
          <w:szCs w:val="24"/>
          <w:lang w:eastAsia="it-IT"/>
        </w:rPr>
      </w:pPr>
      <w:r w:rsidRPr="000A0694">
        <w:rPr>
          <w:rFonts w:ascii="Times New Roman" w:eastAsia="Times New Roman" w:hAnsi="Times New Roman" w:cs="Times New Roman"/>
          <w:sz w:val="24"/>
          <w:szCs w:val="24"/>
          <w:lang w:eastAsia="it-IT"/>
        </w:rPr>
        <w:t>-</w:t>
      </w:r>
      <w:r>
        <w:rPr>
          <w:rFonts w:ascii="Times New Roman" w:eastAsia="Times New Roman" w:hAnsi="Times New Roman" w:cs="Times New Roman"/>
          <w:sz w:val="24"/>
          <w:szCs w:val="24"/>
          <w:lang w:eastAsia="it-IT"/>
        </w:rPr>
        <w:t xml:space="preserve"> </w:t>
      </w:r>
      <w:r w:rsidRPr="000A0694">
        <w:rPr>
          <w:rFonts w:ascii="Times New Roman" w:eastAsia="Times New Roman" w:hAnsi="Times New Roman" w:cs="Times New Roman"/>
          <w:sz w:val="24"/>
          <w:szCs w:val="24"/>
          <w:lang w:eastAsia="it-IT"/>
        </w:rPr>
        <w:t xml:space="preserve">Modulo </w:t>
      </w:r>
      <w:proofErr w:type="spellStart"/>
      <w:r w:rsidRPr="000A0694">
        <w:rPr>
          <w:rFonts w:ascii="Times New Roman" w:eastAsia="Times New Roman" w:hAnsi="Times New Roman" w:cs="Times New Roman"/>
          <w:sz w:val="24"/>
          <w:szCs w:val="24"/>
          <w:lang w:eastAsia="it-IT"/>
        </w:rPr>
        <w:t>Edometrico</w:t>
      </w:r>
      <w:proofErr w:type="spellEnd"/>
      <w:r w:rsidRPr="000A0694">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 xml:space="preserve"> </w:t>
      </w:r>
      <w:proofErr w:type="spellStart"/>
      <w:r w:rsidRPr="000A0694">
        <w:rPr>
          <w:rFonts w:ascii="Times New Roman" w:eastAsia="Times New Roman" w:hAnsi="Times New Roman" w:cs="Times New Roman"/>
          <w:sz w:val="24"/>
          <w:szCs w:val="24"/>
          <w:lang w:eastAsia="it-IT"/>
        </w:rPr>
        <w:t>E</w:t>
      </w:r>
      <w:r>
        <w:rPr>
          <w:rFonts w:ascii="Times New Roman" w:eastAsia="Times New Roman" w:hAnsi="Times New Roman" w:cs="Times New Roman"/>
          <w:sz w:val="24"/>
          <w:szCs w:val="24"/>
          <w:lang w:eastAsia="it-IT"/>
        </w:rPr>
        <w:t>ed</w:t>
      </w:r>
      <w:proofErr w:type="spellEnd"/>
      <w:r>
        <w:rPr>
          <w:rFonts w:ascii="Times New Roman" w:eastAsia="Times New Roman" w:hAnsi="Times New Roman" w:cs="Times New Roman"/>
          <w:sz w:val="24"/>
          <w:szCs w:val="24"/>
          <w:lang w:eastAsia="it-IT"/>
        </w:rPr>
        <w:t xml:space="preserve"> </w:t>
      </w:r>
      <w:r w:rsidRPr="000A0694">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50,53</w:t>
      </w:r>
      <w:r w:rsidRPr="000A0694">
        <w:rPr>
          <w:rFonts w:ascii="Times New Roman" w:eastAsia="Times New Roman" w:hAnsi="Times New Roman" w:cs="Times New Roman"/>
          <w:sz w:val="24"/>
          <w:szCs w:val="24"/>
          <w:lang w:eastAsia="it-IT"/>
        </w:rPr>
        <w:t xml:space="preserve"> </w:t>
      </w:r>
      <w:proofErr w:type="spellStart"/>
      <w:r>
        <w:rPr>
          <w:rFonts w:ascii="Times New Roman" w:eastAsia="Times New Roman" w:hAnsi="Times New Roman" w:cs="Times New Roman"/>
          <w:sz w:val="24"/>
          <w:szCs w:val="24"/>
          <w:lang w:eastAsia="it-IT"/>
        </w:rPr>
        <w:t>d</w:t>
      </w:r>
      <w:r w:rsidRPr="000A0694">
        <w:rPr>
          <w:rFonts w:ascii="Times New Roman" w:eastAsia="Times New Roman" w:hAnsi="Times New Roman" w:cs="Times New Roman"/>
          <w:sz w:val="24"/>
          <w:szCs w:val="24"/>
          <w:lang w:eastAsia="it-IT"/>
        </w:rPr>
        <w:t>aN</w:t>
      </w:r>
      <w:proofErr w:type="spellEnd"/>
      <w:r w:rsidRPr="000A0694">
        <w:rPr>
          <w:rFonts w:ascii="Times New Roman" w:eastAsia="Times New Roman" w:hAnsi="Times New Roman" w:cs="Times New Roman"/>
          <w:sz w:val="24"/>
          <w:szCs w:val="24"/>
          <w:lang w:eastAsia="it-IT"/>
        </w:rPr>
        <w:t>/</w:t>
      </w:r>
      <w:proofErr w:type="spellStart"/>
      <w:r w:rsidRPr="000A0694">
        <w:rPr>
          <w:rFonts w:ascii="Times New Roman" w:eastAsia="Times New Roman" w:hAnsi="Times New Roman" w:cs="Times New Roman"/>
          <w:sz w:val="24"/>
          <w:szCs w:val="24"/>
          <w:lang w:eastAsia="it-IT"/>
        </w:rPr>
        <w:t>cmq</w:t>
      </w:r>
      <w:proofErr w:type="spellEnd"/>
    </w:p>
    <w:p w:rsidR="000A0694" w:rsidRPr="000A0694" w:rsidRDefault="000A0694" w:rsidP="002B36F5">
      <w:pPr>
        <w:spacing w:after="0" w:line="240" w:lineRule="auto"/>
        <w:rPr>
          <w:rFonts w:ascii="Times New Roman" w:eastAsia="Times New Roman" w:hAnsi="Times New Roman" w:cs="Times New Roman"/>
          <w:sz w:val="24"/>
          <w:szCs w:val="24"/>
          <w:lang w:eastAsia="it-IT"/>
        </w:rPr>
      </w:pPr>
    </w:p>
    <w:p w:rsidR="000A0694" w:rsidRDefault="000A0694" w:rsidP="002B36F5">
      <w:pPr>
        <w:spacing w:after="0" w:line="240" w:lineRule="auto"/>
        <w:rPr>
          <w:rFonts w:ascii="Times New Roman" w:eastAsia="Times New Roman" w:hAnsi="Times New Roman" w:cs="Times New Roman"/>
          <w:sz w:val="24"/>
          <w:szCs w:val="24"/>
          <w:lang w:eastAsia="it-IT"/>
        </w:rPr>
      </w:pPr>
      <w:r w:rsidRPr="000A0694">
        <w:rPr>
          <w:rFonts w:ascii="Times New Roman" w:eastAsia="Times New Roman" w:hAnsi="Times New Roman" w:cs="Times New Roman"/>
          <w:sz w:val="24"/>
          <w:szCs w:val="24"/>
          <w:lang w:eastAsia="it-IT"/>
        </w:rPr>
        <w:t xml:space="preserve">ORIZZONTE </w:t>
      </w:r>
      <w:r>
        <w:rPr>
          <w:rFonts w:ascii="Times New Roman" w:eastAsia="Times New Roman" w:hAnsi="Times New Roman" w:cs="Times New Roman"/>
          <w:sz w:val="24"/>
          <w:szCs w:val="24"/>
          <w:lang w:eastAsia="it-IT"/>
        </w:rPr>
        <w:t>B</w:t>
      </w:r>
    </w:p>
    <w:p w:rsidR="000A0694" w:rsidRPr="000A0694" w:rsidRDefault="000A0694" w:rsidP="002B36F5">
      <w:pPr>
        <w:spacing w:after="0" w:line="240" w:lineRule="auto"/>
        <w:rPr>
          <w:rFonts w:ascii="Times New Roman" w:eastAsia="Times New Roman" w:hAnsi="Times New Roman" w:cs="Times New Roman"/>
          <w:sz w:val="24"/>
          <w:szCs w:val="24"/>
          <w:lang w:eastAsia="it-IT"/>
        </w:rPr>
      </w:pPr>
      <w:r w:rsidRPr="000A0694">
        <w:rPr>
          <w:rFonts w:ascii="Times New Roman" w:eastAsia="Times New Roman" w:hAnsi="Times New Roman" w:cs="Times New Roman"/>
          <w:sz w:val="24"/>
          <w:szCs w:val="24"/>
          <w:lang w:eastAsia="it-IT"/>
        </w:rPr>
        <w:t>- peso per unit</w:t>
      </w:r>
      <w:r>
        <w:rPr>
          <w:rFonts w:ascii="Times New Roman" w:eastAsia="Times New Roman" w:hAnsi="Times New Roman" w:cs="Times New Roman"/>
          <w:sz w:val="24"/>
          <w:szCs w:val="24"/>
          <w:lang w:eastAsia="it-IT"/>
        </w:rPr>
        <w:t>à</w:t>
      </w:r>
      <w:r w:rsidRPr="000A0694">
        <w:rPr>
          <w:rFonts w:ascii="Times New Roman" w:eastAsia="Times New Roman" w:hAnsi="Times New Roman" w:cs="Times New Roman"/>
          <w:sz w:val="24"/>
          <w:szCs w:val="24"/>
          <w:lang w:eastAsia="it-IT"/>
        </w:rPr>
        <w:t xml:space="preserve"> di volume                    Y = </w:t>
      </w:r>
      <w:r>
        <w:rPr>
          <w:rFonts w:ascii="Times New Roman" w:eastAsia="Times New Roman" w:hAnsi="Times New Roman" w:cs="Times New Roman"/>
          <w:sz w:val="24"/>
          <w:szCs w:val="24"/>
          <w:lang w:eastAsia="it-IT"/>
        </w:rPr>
        <w:t>19,80-20,20</w:t>
      </w:r>
      <w:r w:rsidRPr="000A0694">
        <w:rPr>
          <w:rFonts w:ascii="Times New Roman" w:eastAsia="Times New Roman" w:hAnsi="Times New Roman" w:cs="Times New Roman"/>
          <w:sz w:val="24"/>
          <w:szCs w:val="24"/>
          <w:lang w:eastAsia="it-IT"/>
        </w:rPr>
        <w:t xml:space="preserve"> </w:t>
      </w:r>
      <w:proofErr w:type="spellStart"/>
      <w:r w:rsidRPr="000A0694">
        <w:rPr>
          <w:rFonts w:ascii="Times New Roman" w:eastAsia="Times New Roman" w:hAnsi="Times New Roman" w:cs="Times New Roman"/>
          <w:sz w:val="24"/>
          <w:szCs w:val="24"/>
          <w:lang w:eastAsia="it-IT"/>
        </w:rPr>
        <w:t>kN</w:t>
      </w:r>
      <w:proofErr w:type="spellEnd"/>
      <w:r w:rsidRPr="000A0694">
        <w:rPr>
          <w:rFonts w:ascii="Times New Roman" w:eastAsia="Times New Roman" w:hAnsi="Times New Roman" w:cs="Times New Roman"/>
          <w:sz w:val="24"/>
          <w:szCs w:val="24"/>
          <w:lang w:eastAsia="it-IT"/>
        </w:rPr>
        <w:t>/mc</w:t>
      </w:r>
      <w:r w:rsidRPr="000A0694">
        <w:rPr>
          <w:rFonts w:ascii="Times New Roman" w:eastAsia="Times New Roman" w:hAnsi="Times New Roman" w:cs="Times New Roman"/>
          <w:sz w:val="24"/>
          <w:szCs w:val="24"/>
          <w:lang w:eastAsia="it-IT"/>
        </w:rPr>
        <w:tab/>
      </w:r>
      <w:r w:rsidRPr="000A0694">
        <w:rPr>
          <w:rFonts w:ascii="Times New Roman" w:eastAsia="Times New Roman" w:hAnsi="Times New Roman" w:cs="Times New Roman"/>
          <w:sz w:val="24"/>
          <w:szCs w:val="24"/>
          <w:lang w:eastAsia="it-IT"/>
        </w:rPr>
        <w:tab/>
      </w:r>
      <w:r w:rsidRPr="000A0694">
        <w:rPr>
          <w:rFonts w:ascii="Times New Roman" w:eastAsia="Times New Roman" w:hAnsi="Times New Roman" w:cs="Times New Roman"/>
          <w:sz w:val="24"/>
          <w:szCs w:val="24"/>
          <w:lang w:eastAsia="it-IT"/>
        </w:rPr>
        <w:tab/>
      </w:r>
    </w:p>
    <w:p w:rsidR="000A0694" w:rsidRPr="000A0694" w:rsidRDefault="000A0694" w:rsidP="002B36F5">
      <w:pPr>
        <w:spacing w:after="0" w:line="240" w:lineRule="auto"/>
        <w:rPr>
          <w:rFonts w:ascii="Times New Roman" w:eastAsia="Times New Roman" w:hAnsi="Times New Roman" w:cs="Times New Roman"/>
          <w:sz w:val="24"/>
          <w:szCs w:val="24"/>
          <w:lang w:eastAsia="it-IT"/>
        </w:rPr>
      </w:pPr>
      <w:r w:rsidRPr="000A0694">
        <w:rPr>
          <w:rFonts w:ascii="Times New Roman" w:eastAsia="Times New Roman" w:hAnsi="Times New Roman" w:cs="Times New Roman"/>
          <w:sz w:val="24"/>
          <w:szCs w:val="24"/>
          <w:lang w:eastAsia="it-IT"/>
        </w:rPr>
        <w:t>- angolo di attrito interno</w:t>
      </w:r>
      <w:r>
        <w:rPr>
          <w:rFonts w:ascii="Times New Roman" w:eastAsia="Times New Roman" w:hAnsi="Times New Roman" w:cs="Times New Roman"/>
          <w:sz w:val="24"/>
          <w:szCs w:val="24"/>
          <w:lang w:eastAsia="it-IT"/>
        </w:rPr>
        <w:t xml:space="preserve"> efficace       ϕ’ </w:t>
      </w:r>
      <w:r w:rsidRPr="000A0694">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24-26</w:t>
      </w:r>
      <w:r w:rsidRPr="000A0694">
        <w:rPr>
          <w:rFonts w:ascii="Times New Roman" w:eastAsia="Times New Roman" w:hAnsi="Times New Roman" w:cs="Times New Roman"/>
          <w:sz w:val="24"/>
          <w:szCs w:val="24"/>
          <w:lang w:eastAsia="it-IT"/>
        </w:rPr>
        <w:t xml:space="preserve"> gradi </w:t>
      </w:r>
      <w:r w:rsidRPr="000A0694">
        <w:rPr>
          <w:rFonts w:ascii="Times New Roman" w:eastAsia="Times New Roman" w:hAnsi="Times New Roman" w:cs="Times New Roman"/>
          <w:sz w:val="24"/>
          <w:szCs w:val="24"/>
          <w:lang w:eastAsia="it-IT"/>
        </w:rPr>
        <w:tab/>
      </w:r>
      <w:r w:rsidRPr="000A0694">
        <w:rPr>
          <w:rFonts w:ascii="Times New Roman" w:eastAsia="Times New Roman" w:hAnsi="Times New Roman" w:cs="Times New Roman"/>
          <w:sz w:val="24"/>
          <w:szCs w:val="24"/>
          <w:lang w:eastAsia="it-IT"/>
        </w:rPr>
        <w:tab/>
      </w:r>
      <w:r w:rsidRPr="000A0694">
        <w:rPr>
          <w:rFonts w:ascii="Times New Roman" w:eastAsia="Times New Roman" w:hAnsi="Times New Roman" w:cs="Times New Roman"/>
          <w:sz w:val="24"/>
          <w:szCs w:val="24"/>
          <w:lang w:eastAsia="it-IT"/>
        </w:rPr>
        <w:tab/>
      </w:r>
    </w:p>
    <w:p w:rsidR="00B54C78" w:rsidRDefault="000A0694" w:rsidP="002B36F5">
      <w:pPr>
        <w:spacing w:after="0" w:line="240" w:lineRule="auto"/>
        <w:rPr>
          <w:rFonts w:ascii="Times New Roman" w:eastAsia="Times New Roman" w:hAnsi="Times New Roman" w:cs="Times New Roman"/>
          <w:sz w:val="24"/>
          <w:szCs w:val="24"/>
          <w:lang w:eastAsia="it-IT"/>
        </w:rPr>
      </w:pPr>
      <w:r w:rsidRPr="000A0694">
        <w:rPr>
          <w:rFonts w:ascii="Times New Roman" w:eastAsia="Times New Roman" w:hAnsi="Times New Roman" w:cs="Times New Roman"/>
          <w:sz w:val="24"/>
          <w:szCs w:val="24"/>
          <w:lang w:eastAsia="it-IT"/>
        </w:rPr>
        <w:t xml:space="preserve">- coesione efficace                          </w:t>
      </w:r>
      <w:r w:rsidR="002B36F5">
        <w:rPr>
          <w:rFonts w:ascii="Times New Roman" w:eastAsia="Times New Roman" w:hAnsi="Times New Roman" w:cs="Times New Roman"/>
          <w:sz w:val="24"/>
          <w:szCs w:val="24"/>
          <w:lang w:eastAsia="it-IT"/>
        </w:rPr>
        <w:t xml:space="preserve">  </w:t>
      </w:r>
      <w:r w:rsidRPr="000A0694">
        <w:rPr>
          <w:rFonts w:ascii="Times New Roman" w:eastAsia="Times New Roman" w:hAnsi="Times New Roman" w:cs="Times New Roman"/>
          <w:sz w:val="24"/>
          <w:szCs w:val="24"/>
          <w:lang w:eastAsia="it-IT"/>
        </w:rPr>
        <w:t xml:space="preserve">   C’ = </w:t>
      </w:r>
      <w:r w:rsidR="00215414">
        <w:rPr>
          <w:rFonts w:ascii="Times New Roman" w:eastAsia="Times New Roman" w:hAnsi="Times New Roman" w:cs="Times New Roman"/>
          <w:sz w:val="24"/>
          <w:szCs w:val="24"/>
          <w:lang w:eastAsia="it-IT"/>
        </w:rPr>
        <w:t>0,05</w:t>
      </w:r>
      <w:r>
        <w:rPr>
          <w:rFonts w:ascii="Times New Roman" w:eastAsia="Times New Roman" w:hAnsi="Times New Roman" w:cs="Times New Roman"/>
          <w:sz w:val="24"/>
          <w:szCs w:val="24"/>
          <w:lang w:eastAsia="it-IT"/>
        </w:rPr>
        <w:t>-</w:t>
      </w:r>
      <w:r w:rsidR="00215414">
        <w:rPr>
          <w:rFonts w:ascii="Times New Roman" w:eastAsia="Times New Roman" w:hAnsi="Times New Roman" w:cs="Times New Roman"/>
          <w:sz w:val="24"/>
          <w:szCs w:val="24"/>
          <w:lang w:eastAsia="it-IT"/>
        </w:rPr>
        <w:t>0,07</w:t>
      </w:r>
      <w:r w:rsidRPr="000A0694">
        <w:rPr>
          <w:rFonts w:ascii="Times New Roman" w:eastAsia="Times New Roman" w:hAnsi="Times New Roman" w:cs="Times New Roman"/>
          <w:sz w:val="24"/>
          <w:szCs w:val="24"/>
          <w:lang w:eastAsia="it-IT"/>
        </w:rPr>
        <w:t xml:space="preserve"> </w:t>
      </w:r>
      <w:proofErr w:type="spellStart"/>
      <w:r w:rsidR="00752A66">
        <w:rPr>
          <w:rFonts w:ascii="Times New Roman" w:eastAsia="Times New Roman" w:hAnsi="Times New Roman" w:cs="Times New Roman"/>
          <w:sz w:val="24"/>
          <w:szCs w:val="24"/>
          <w:lang w:eastAsia="it-IT"/>
        </w:rPr>
        <w:t>d</w:t>
      </w:r>
      <w:r w:rsidRPr="000A0694">
        <w:rPr>
          <w:rFonts w:ascii="Times New Roman" w:eastAsia="Times New Roman" w:hAnsi="Times New Roman" w:cs="Times New Roman"/>
          <w:sz w:val="24"/>
          <w:szCs w:val="24"/>
          <w:lang w:eastAsia="it-IT"/>
        </w:rPr>
        <w:t>aN</w:t>
      </w:r>
      <w:proofErr w:type="spellEnd"/>
      <w:r w:rsidRPr="000A0694">
        <w:rPr>
          <w:rFonts w:ascii="Times New Roman" w:eastAsia="Times New Roman" w:hAnsi="Times New Roman" w:cs="Times New Roman"/>
          <w:sz w:val="24"/>
          <w:szCs w:val="24"/>
          <w:lang w:eastAsia="it-IT"/>
        </w:rPr>
        <w:t>/</w:t>
      </w:r>
      <w:proofErr w:type="spellStart"/>
      <w:r w:rsidRPr="000A0694">
        <w:rPr>
          <w:rFonts w:ascii="Times New Roman" w:eastAsia="Times New Roman" w:hAnsi="Times New Roman" w:cs="Times New Roman"/>
          <w:sz w:val="24"/>
          <w:szCs w:val="24"/>
          <w:lang w:eastAsia="it-IT"/>
        </w:rPr>
        <w:t>cmq</w:t>
      </w:r>
      <w:proofErr w:type="spellEnd"/>
      <w:r w:rsidRPr="000A0694">
        <w:rPr>
          <w:rFonts w:ascii="Times New Roman" w:eastAsia="Times New Roman" w:hAnsi="Times New Roman" w:cs="Times New Roman"/>
          <w:sz w:val="24"/>
          <w:szCs w:val="24"/>
          <w:lang w:eastAsia="it-IT"/>
        </w:rPr>
        <w:t xml:space="preserve"> </w:t>
      </w:r>
    </w:p>
    <w:p w:rsidR="00B54C78" w:rsidRPr="000A0694" w:rsidRDefault="00B54C78" w:rsidP="002B36F5">
      <w:pPr>
        <w:spacing w:after="0" w:line="240" w:lineRule="auto"/>
        <w:rPr>
          <w:rFonts w:ascii="Times New Roman" w:eastAsia="Times New Roman" w:hAnsi="Times New Roman" w:cs="Times New Roman"/>
          <w:sz w:val="24"/>
          <w:szCs w:val="24"/>
          <w:lang w:eastAsia="it-IT"/>
        </w:rPr>
      </w:pPr>
      <w:r w:rsidRPr="000A0694">
        <w:rPr>
          <w:rFonts w:ascii="Times New Roman" w:eastAsia="Times New Roman" w:hAnsi="Times New Roman" w:cs="Times New Roman"/>
          <w:sz w:val="24"/>
          <w:szCs w:val="24"/>
          <w:lang w:eastAsia="it-IT"/>
        </w:rPr>
        <w:t xml:space="preserve">- angolo di attrito </w:t>
      </w:r>
      <w:r>
        <w:rPr>
          <w:rFonts w:ascii="Times New Roman" w:eastAsia="Times New Roman" w:hAnsi="Times New Roman" w:cs="Times New Roman"/>
          <w:sz w:val="24"/>
          <w:szCs w:val="24"/>
          <w:lang w:eastAsia="it-IT"/>
        </w:rPr>
        <w:t xml:space="preserve">non drenato              </w:t>
      </w:r>
      <w:proofErr w:type="spellStart"/>
      <w:r>
        <w:rPr>
          <w:rFonts w:ascii="Times New Roman" w:eastAsia="Times New Roman" w:hAnsi="Times New Roman" w:cs="Times New Roman"/>
          <w:sz w:val="24"/>
          <w:szCs w:val="24"/>
          <w:lang w:eastAsia="it-IT"/>
        </w:rPr>
        <w:t>ϕu</w:t>
      </w:r>
      <w:proofErr w:type="spellEnd"/>
      <w:r>
        <w:rPr>
          <w:rFonts w:ascii="Times New Roman" w:eastAsia="Times New Roman" w:hAnsi="Times New Roman" w:cs="Times New Roman"/>
          <w:sz w:val="24"/>
          <w:szCs w:val="24"/>
          <w:lang w:eastAsia="it-IT"/>
        </w:rPr>
        <w:t xml:space="preserve"> </w:t>
      </w:r>
      <w:r w:rsidRPr="000A0694">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0</w:t>
      </w:r>
      <w:r w:rsidRPr="000A0694">
        <w:rPr>
          <w:rFonts w:ascii="Times New Roman" w:eastAsia="Times New Roman" w:hAnsi="Times New Roman" w:cs="Times New Roman"/>
          <w:sz w:val="24"/>
          <w:szCs w:val="24"/>
          <w:lang w:eastAsia="it-IT"/>
        </w:rPr>
        <w:t xml:space="preserve"> gradi </w:t>
      </w:r>
      <w:r w:rsidRPr="000A0694">
        <w:rPr>
          <w:rFonts w:ascii="Times New Roman" w:eastAsia="Times New Roman" w:hAnsi="Times New Roman" w:cs="Times New Roman"/>
          <w:sz w:val="24"/>
          <w:szCs w:val="24"/>
          <w:lang w:eastAsia="it-IT"/>
        </w:rPr>
        <w:tab/>
      </w:r>
      <w:r w:rsidRPr="000A0694">
        <w:rPr>
          <w:rFonts w:ascii="Times New Roman" w:eastAsia="Times New Roman" w:hAnsi="Times New Roman" w:cs="Times New Roman"/>
          <w:sz w:val="24"/>
          <w:szCs w:val="24"/>
          <w:lang w:eastAsia="it-IT"/>
        </w:rPr>
        <w:tab/>
      </w:r>
      <w:r w:rsidRPr="000A0694">
        <w:rPr>
          <w:rFonts w:ascii="Times New Roman" w:eastAsia="Times New Roman" w:hAnsi="Times New Roman" w:cs="Times New Roman"/>
          <w:sz w:val="24"/>
          <w:szCs w:val="24"/>
          <w:lang w:eastAsia="it-IT"/>
        </w:rPr>
        <w:tab/>
      </w:r>
    </w:p>
    <w:p w:rsidR="000A0694" w:rsidRPr="000A0694" w:rsidRDefault="000A0694" w:rsidP="002B36F5">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w:t>
      </w:r>
      <w:r w:rsidRPr="000A0694">
        <w:rPr>
          <w:rFonts w:ascii="Times New Roman" w:eastAsia="Times New Roman" w:hAnsi="Times New Roman" w:cs="Times New Roman"/>
          <w:sz w:val="24"/>
          <w:szCs w:val="24"/>
          <w:lang w:eastAsia="it-IT"/>
        </w:rPr>
        <w:t xml:space="preserve"> coesione  non drenata                       Cu </w:t>
      </w:r>
      <w:r w:rsidR="002B36F5">
        <w:rPr>
          <w:rFonts w:ascii="Times New Roman" w:eastAsia="Times New Roman" w:hAnsi="Times New Roman" w:cs="Times New Roman"/>
          <w:sz w:val="24"/>
          <w:szCs w:val="24"/>
          <w:lang w:eastAsia="it-IT"/>
        </w:rPr>
        <w:t xml:space="preserve"> </w:t>
      </w:r>
      <w:r w:rsidRPr="000A0694">
        <w:rPr>
          <w:rFonts w:ascii="Times New Roman" w:eastAsia="Times New Roman" w:hAnsi="Times New Roman" w:cs="Times New Roman"/>
          <w:sz w:val="24"/>
          <w:szCs w:val="24"/>
          <w:lang w:eastAsia="it-IT"/>
        </w:rPr>
        <w:t xml:space="preserve">= </w:t>
      </w:r>
      <w:r w:rsidR="00752A66">
        <w:rPr>
          <w:rFonts w:ascii="Times New Roman" w:eastAsia="Times New Roman" w:hAnsi="Times New Roman" w:cs="Times New Roman"/>
          <w:sz w:val="24"/>
          <w:szCs w:val="24"/>
          <w:lang w:eastAsia="it-IT"/>
        </w:rPr>
        <w:t>1</w:t>
      </w:r>
      <w:r w:rsidR="00215414">
        <w:rPr>
          <w:rFonts w:ascii="Times New Roman" w:eastAsia="Times New Roman" w:hAnsi="Times New Roman" w:cs="Times New Roman"/>
          <w:sz w:val="24"/>
          <w:szCs w:val="24"/>
          <w:lang w:eastAsia="it-IT"/>
        </w:rPr>
        <w:t>,4</w:t>
      </w:r>
      <w:r w:rsidR="00752A66">
        <w:rPr>
          <w:rFonts w:ascii="Times New Roman" w:eastAsia="Times New Roman" w:hAnsi="Times New Roman" w:cs="Times New Roman"/>
          <w:sz w:val="24"/>
          <w:szCs w:val="24"/>
          <w:lang w:eastAsia="it-IT"/>
        </w:rPr>
        <w:t>-1</w:t>
      </w:r>
      <w:r w:rsidR="00215414">
        <w:rPr>
          <w:rFonts w:ascii="Times New Roman" w:eastAsia="Times New Roman" w:hAnsi="Times New Roman" w:cs="Times New Roman"/>
          <w:sz w:val="24"/>
          <w:szCs w:val="24"/>
          <w:lang w:eastAsia="it-IT"/>
        </w:rPr>
        <w:t>,8</w:t>
      </w:r>
      <w:r w:rsidRPr="000A0694">
        <w:rPr>
          <w:rFonts w:ascii="Times New Roman" w:eastAsia="Times New Roman" w:hAnsi="Times New Roman" w:cs="Times New Roman"/>
          <w:sz w:val="24"/>
          <w:szCs w:val="24"/>
          <w:lang w:eastAsia="it-IT"/>
        </w:rPr>
        <w:t xml:space="preserve"> </w:t>
      </w:r>
      <w:proofErr w:type="spellStart"/>
      <w:r w:rsidR="00752A66">
        <w:rPr>
          <w:rFonts w:ascii="Times New Roman" w:eastAsia="Times New Roman" w:hAnsi="Times New Roman" w:cs="Times New Roman"/>
          <w:sz w:val="24"/>
          <w:szCs w:val="24"/>
          <w:lang w:eastAsia="it-IT"/>
        </w:rPr>
        <w:t>d</w:t>
      </w:r>
      <w:r w:rsidRPr="000A0694">
        <w:rPr>
          <w:rFonts w:ascii="Times New Roman" w:eastAsia="Times New Roman" w:hAnsi="Times New Roman" w:cs="Times New Roman"/>
          <w:sz w:val="24"/>
          <w:szCs w:val="24"/>
          <w:lang w:eastAsia="it-IT"/>
        </w:rPr>
        <w:t>aN</w:t>
      </w:r>
      <w:proofErr w:type="spellEnd"/>
      <w:r w:rsidRPr="000A0694">
        <w:rPr>
          <w:rFonts w:ascii="Times New Roman" w:eastAsia="Times New Roman" w:hAnsi="Times New Roman" w:cs="Times New Roman"/>
          <w:sz w:val="24"/>
          <w:szCs w:val="24"/>
          <w:lang w:eastAsia="it-IT"/>
        </w:rPr>
        <w:t>/</w:t>
      </w:r>
      <w:proofErr w:type="spellStart"/>
      <w:r w:rsidRPr="000A0694">
        <w:rPr>
          <w:rFonts w:ascii="Times New Roman" w:eastAsia="Times New Roman" w:hAnsi="Times New Roman" w:cs="Times New Roman"/>
          <w:sz w:val="24"/>
          <w:szCs w:val="24"/>
          <w:lang w:eastAsia="it-IT"/>
        </w:rPr>
        <w:t>cmq</w:t>
      </w:r>
      <w:proofErr w:type="spellEnd"/>
      <w:r w:rsidRPr="000A0694">
        <w:rPr>
          <w:rFonts w:ascii="Times New Roman" w:eastAsia="Times New Roman" w:hAnsi="Times New Roman" w:cs="Times New Roman"/>
          <w:sz w:val="24"/>
          <w:szCs w:val="24"/>
          <w:lang w:eastAsia="it-IT"/>
        </w:rPr>
        <w:t xml:space="preserve"> </w:t>
      </w:r>
      <w:r w:rsidRPr="000A0694">
        <w:rPr>
          <w:rFonts w:ascii="Times New Roman" w:eastAsia="Times New Roman" w:hAnsi="Times New Roman" w:cs="Times New Roman"/>
          <w:sz w:val="24"/>
          <w:szCs w:val="24"/>
          <w:lang w:eastAsia="it-IT"/>
        </w:rPr>
        <w:tab/>
      </w:r>
      <w:r w:rsidRPr="000A0694">
        <w:rPr>
          <w:rFonts w:ascii="Times New Roman" w:eastAsia="Times New Roman" w:hAnsi="Times New Roman" w:cs="Times New Roman"/>
          <w:sz w:val="24"/>
          <w:szCs w:val="24"/>
          <w:lang w:eastAsia="it-IT"/>
        </w:rPr>
        <w:tab/>
      </w:r>
      <w:r w:rsidRPr="000A0694">
        <w:rPr>
          <w:rFonts w:ascii="Times New Roman" w:eastAsia="Times New Roman" w:hAnsi="Times New Roman" w:cs="Times New Roman"/>
          <w:sz w:val="24"/>
          <w:szCs w:val="24"/>
          <w:lang w:eastAsia="it-IT"/>
        </w:rPr>
        <w:tab/>
      </w:r>
    </w:p>
    <w:p w:rsidR="000A0694" w:rsidRDefault="000A0694" w:rsidP="002B36F5">
      <w:pPr>
        <w:spacing w:after="0" w:line="240" w:lineRule="auto"/>
        <w:rPr>
          <w:rFonts w:ascii="Times New Roman" w:eastAsia="Times New Roman" w:hAnsi="Times New Roman" w:cs="Times New Roman"/>
          <w:sz w:val="24"/>
          <w:szCs w:val="24"/>
          <w:lang w:eastAsia="it-IT"/>
        </w:rPr>
      </w:pPr>
      <w:r w:rsidRPr="000A0694">
        <w:rPr>
          <w:rFonts w:ascii="Times New Roman" w:eastAsia="Times New Roman" w:hAnsi="Times New Roman" w:cs="Times New Roman"/>
          <w:sz w:val="24"/>
          <w:szCs w:val="24"/>
          <w:lang w:eastAsia="it-IT"/>
        </w:rPr>
        <w:t>-</w:t>
      </w:r>
      <w:r>
        <w:rPr>
          <w:rFonts w:ascii="Times New Roman" w:eastAsia="Times New Roman" w:hAnsi="Times New Roman" w:cs="Times New Roman"/>
          <w:sz w:val="24"/>
          <w:szCs w:val="24"/>
          <w:lang w:eastAsia="it-IT"/>
        </w:rPr>
        <w:t xml:space="preserve"> </w:t>
      </w:r>
      <w:r w:rsidRPr="000A0694">
        <w:rPr>
          <w:rFonts w:ascii="Times New Roman" w:eastAsia="Times New Roman" w:hAnsi="Times New Roman" w:cs="Times New Roman"/>
          <w:sz w:val="24"/>
          <w:szCs w:val="24"/>
          <w:lang w:eastAsia="it-IT"/>
        </w:rPr>
        <w:t xml:space="preserve">Modulo </w:t>
      </w:r>
      <w:proofErr w:type="spellStart"/>
      <w:r w:rsidRPr="000A0694">
        <w:rPr>
          <w:rFonts w:ascii="Times New Roman" w:eastAsia="Times New Roman" w:hAnsi="Times New Roman" w:cs="Times New Roman"/>
          <w:sz w:val="24"/>
          <w:szCs w:val="24"/>
          <w:lang w:eastAsia="it-IT"/>
        </w:rPr>
        <w:t>Edometri</w:t>
      </w:r>
      <w:r>
        <w:rPr>
          <w:rFonts w:ascii="Times New Roman" w:eastAsia="Times New Roman" w:hAnsi="Times New Roman" w:cs="Times New Roman"/>
          <w:sz w:val="24"/>
          <w:szCs w:val="24"/>
          <w:lang w:eastAsia="it-IT"/>
        </w:rPr>
        <w:t>co</w:t>
      </w:r>
      <w:proofErr w:type="spellEnd"/>
      <w:r>
        <w:rPr>
          <w:rFonts w:ascii="Times New Roman" w:eastAsia="Times New Roman" w:hAnsi="Times New Roman" w:cs="Times New Roman"/>
          <w:sz w:val="24"/>
          <w:szCs w:val="24"/>
          <w:lang w:eastAsia="it-IT"/>
        </w:rPr>
        <w:t xml:space="preserve">                         </w:t>
      </w:r>
      <w:proofErr w:type="spellStart"/>
      <w:r w:rsidRPr="000A0694">
        <w:rPr>
          <w:rFonts w:ascii="Times New Roman" w:eastAsia="Times New Roman" w:hAnsi="Times New Roman" w:cs="Times New Roman"/>
          <w:sz w:val="24"/>
          <w:szCs w:val="24"/>
          <w:lang w:eastAsia="it-IT"/>
        </w:rPr>
        <w:t>E</w:t>
      </w:r>
      <w:r>
        <w:rPr>
          <w:rFonts w:ascii="Times New Roman" w:eastAsia="Times New Roman" w:hAnsi="Times New Roman" w:cs="Times New Roman"/>
          <w:sz w:val="24"/>
          <w:szCs w:val="24"/>
          <w:lang w:eastAsia="it-IT"/>
        </w:rPr>
        <w:t>ed</w:t>
      </w:r>
      <w:proofErr w:type="spellEnd"/>
      <w:r w:rsidR="002B36F5">
        <w:rPr>
          <w:rFonts w:ascii="Times New Roman" w:eastAsia="Times New Roman" w:hAnsi="Times New Roman" w:cs="Times New Roman"/>
          <w:sz w:val="24"/>
          <w:szCs w:val="24"/>
          <w:lang w:eastAsia="it-IT"/>
        </w:rPr>
        <w:t xml:space="preserve"> </w:t>
      </w:r>
      <w:r w:rsidRPr="000A0694">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57,04</w:t>
      </w:r>
      <w:r w:rsidRPr="000A0694">
        <w:rPr>
          <w:rFonts w:ascii="Times New Roman" w:eastAsia="Times New Roman" w:hAnsi="Times New Roman" w:cs="Times New Roman"/>
          <w:sz w:val="24"/>
          <w:szCs w:val="24"/>
          <w:lang w:eastAsia="it-IT"/>
        </w:rPr>
        <w:t xml:space="preserve"> </w:t>
      </w:r>
      <w:proofErr w:type="spellStart"/>
      <w:r>
        <w:rPr>
          <w:rFonts w:ascii="Times New Roman" w:eastAsia="Times New Roman" w:hAnsi="Times New Roman" w:cs="Times New Roman"/>
          <w:sz w:val="24"/>
          <w:szCs w:val="24"/>
          <w:lang w:eastAsia="it-IT"/>
        </w:rPr>
        <w:t>d</w:t>
      </w:r>
      <w:r w:rsidRPr="000A0694">
        <w:rPr>
          <w:rFonts w:ascii="Times New Roman" w:eastAsia="Times New Roman" w:hAnsi="Times New Roman" w:cs="Times New Roman"/>
          <w:sz w:val="24"/>
          <w:szCs w:val="24"/>
          <w:lang w:eastAsia="it-IT"/>
        </w:rPr>
        <w:t>aN</w:t>
      </w:r>
      <w:proofErr w:type="spellEnd"/>
      <w:r w:rsidRPr="000A0694">
        <w:rPr>
          <w:rFonts w:ascii="Times New Roman" w:eastAsia="Times New Roman" w:hAnsi="Times New Roman" w:cs="Times New Roman"/>
          <w:sz w:val="24"/>
          <w:szCs w:val="24"/>
          <w:lang w:eastAsia="it-IT"/>
        </w:rPr>
        <w:t>/</w:t>
      </w:r>
      <w:proofErr w:type="spellStart"/>
      <w:r w:rsidRPr="000A0694">
        <w:rPr>
          <w:rFonts w:ascii="Times New Roman" w:eastAsia="Times New Roman" w:hAnsi="Times New Roman" w:cs="Times New Roman"/>
          <w:sz w:val="24"/>
          <w:szCs w:val="24"/>
          <w:lang w:eastAsia="it-IT"/>
        </w:rPr>
        <w:t>cmq</w:t>
      </w:r>
      <w:proofErr w:type="spellEnd"/>
    </w:p>
    <w:p w:rsidR="000A0694" w:rsidRPr="000A0694" w:rsidRDefault="000A0694" w:rsidP="002B36F5">
      <w:pPr>
        <w:spacing w:after="0" w:line="240" w:lineRule="auto"/>
        <w:rPr>
          <w:rFonts w:ascii="Times New Roman" w:eastAsia="Times New Roman" w:hAnsi="Times New Roman" w:cs="Times New Roman"/>
          <w:b/>
          <w:sz w:val="28"/>
          <w:szCs w:val="24"/>
          <w:lang w:eastAsia="it-IT"/>
        </w:rPr>
      </w:pPr>
      <w:r>
        <w:rPr>
          <w:rFonts w:ascii="Times New Roman" w:eastAsia="Times New Roman" w:hAnsi="Times New Roman" w:cs="Times New Roman"/>
          <w:sz w:val="24"/>
          <w:szCs w:val="24"/>
          <w:lang w:eastAsia="it-IT"/>
        </w:rPr>
        <w:t>-</w:t>
      </w:r>
      <w:r w:rsidR="00752A66">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 xml:space="preserve">Modulo elastico                              </w:t>
      </w:r>
      <w:r w:rsidR="00B54C78">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 xml:space="preserve">   E </w:t>
      </w:r>
      <w:r w:rsidR="002B36F5">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 xml:space="preserve">= 350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w:t>
      </w:r>
      <w:proofErr w:type="spellStart"/>
      <w:r>
        <w:rPr>
          <w:rFonts w:ascii="Times New Roman" w:eastAsia="Times New Roman" w:hAnsi="Times New Roman" w:cs="Times New Roman"/>
          <w:sz w:val="24"/>
          <w:szCs w:val="24"/>
          <w:lang w:eastAsia="it-IT"/>
        </w:rPr>
        <w:t>cmq</w:t>
      </w:r>
      <w:proofErr w:type="spellEnd"/>
      <w:r>
        <w:rPr>
          <w:rFonts w:ascii="Times New Roman" w:eastAsia="Times New Roman" w:hAnsi="Times New Roman" w:cs="Times New Roman"/>
          <w:sz w:val="24"/>
          <w:szCs w:val="24"/>
          <w:lang w:eastAsia="it-IT"/>
        </w:rPr>
        <w:t xml:space="preserve">      </w:t>
      </w:r>
    </w:p>
    <w:p w:rsidR="00AA5F2E" w:rsidRPr="000A0694" w:rsidRDefault="00AA5F2E" w:rsidP="00AA5F2E">
      <w:pPr>
        <w:spacing w:after="0" w:line="240" w:lineRule="auto"/>
        <w:rPr>
          <w:rFonts w:ascii="Times New Roman" w:eastAsia="Times New Roman" w:hAnsi="Times New Roman" w:cs="Times New Roman"/>
          <w:b/>
          <w:sz w:val="28"/>
          <w:szCs w:val="24"/>
          <w:lang w:eastAsia="it-IT"/>
        </w:rPr>
      </w:pPr>
      <w:r>
        <w:rPr>
          <w:rFonts w:ascii="Times New Roman" w:eastAsia="Times New Roman" w:hAnsi="Times New Roman" w:cs="Times New Roman"/>
          <w:sz w:val="24"/>
          <w:szCs w:val="24"/>
          <w:lang w:eastAsia="it-IT"/>
        </w:rPr>
        <w:lastRenderedPageBreak/>
        <w:t>-Costante di sottofondo</w:t>
      </w:r>
      <w:r w:rsidR="009274C2">
        <w:rPr>
          <w:rFonts w:ascii="Times New Roman" w:eastAsia="Times New Roman" w:hAnsi="Times New Roman" w:cs="Times New Roman"/>
          <w:sz w:val="24"/>
          <w:szCs w:val="24"/>
          <w:lang w:eastAsia="it-IT"/>
        </w:rPr>
        <w:t xml:space="preserve"> verticale</w:t>
      </w:r>
      <w:r>
        <w:rPr>
          <w:rFonts w:ascii="Times New Roman" w:eastAsia="Times New Roman" w:hAnsi="Times New Roman" w:cs="Times New Roman"/>
          <w:sz w:val="24"/>
          <w:szCs w:val="24"/>
          <w:lang w:eastAsia="it-IT"/>
        </w:rPr>
        <w:t xml:space="preserve">          </w:t>
      </w:r>
      <w:proofErr w:type="spellStart"/>
      <w:r>
        <w:rPr>
          <w:rFonts w:ascii="Times New Roman" w:eastAsia="Times New Roman" w:hAnsi="Times New Roman" w:cs="Times New Roman"/>
          <w:sz w:val="24"/>
          <w:szCs w:val="24"/>
          <w:lang w:eastAsia="it-IT"/>
        </w:rPr>
        <w:t>K</w:t>
      </w:r>
      <w:r w:rsidR="009274C2">
        <w:rPr>
          <w:rFonts w:ascii="Times New Roman" w:eastAsia="Times New Roman" w:hAnsi="Times New Roman" w:cs="Times New Roman"/>
          <w:sz w:val="24"/>
          <w:szCs w:val="24"/>
          <w:lang w:eastAsia="it-IT"/>
        </w:rPr>
        <w:t>v</w:t>
      </w:r>
      <w:proofErr w:type="spellEnd"/>
      <w:r>
        <w:rPr>
          <w:rFonts w:ascii="Times New Roman" w:eastAsia="Times New Roman" w:hAnsi="Times New Roman" w:cs="Times New Roman"/>
          <w:sz w:val="24"/>
          <w:szCs w:val="24"/>
          <w:lang w:eastAsia="it-IT"/>
        </w:rPr>
        <w:t xml:space="preserve"> = 1,642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w:t>
      </w:r>
      <w:proofErr w:type="spellStart"/>
      <w:r>
        <w:rPr>
          <w:rFonts w:ascii="Times New Roman" w:eastAsia="Times New Roman" w:hAnsi="Times New Roman" w:cs="Times New Roman"/>
          <w:sz w:val="24"/>
          <w:szCs w:val="24"/>
          <w:lang w:eastAsia="it-IT"/>
        </w:rPr>
        <w:t>cmc</w:t>
      </w:r>
      <w:proofErr w:type="spellEnd"/>
    </w:p>
    <w:p w:rsidR="009274C2" w:rsidRPr="000A0694" w:rsidRDefault="009274C2" w:rsidP="009274C2">
      <w:pPr>
        <w:spacing w:after="0" w:line="240" w:lineRule="auto"/>
        <w:rPr>
          <w:rFonts w:ascii="Times New Roman" w:eastAsia="Times New Roman" w:hAnsi="Times New Roman" w:cs="Times New Roman"/>
          <w:b/>
          <w:sz w:val="28"/>
          <w:szCs w:val="24"/>
          <w:lang w:eastAsia="it-IT"/>
        </w:rPr>
      </w:pPr>
      <w:r>
        <w:rPr>
          <w:rFonts w:ascii="Times New Roman" w:eastAsia="Times New Roman" w:hAnsi="Times New Roman" w:cs="Times New Roman"/>
          <w:sz w:val="24"/>
          <w:szCs w:val="24"/>
          <w:lang w:eastAsia="it-IT"/>
        </w:rPr>
        <w:t xml:space="preserve">-Costante di sottofondo laterale            </w:t>
      </w:r>
      <w:proofErr w:type="spellStart"/>
      <w:r>
        <w:rPr>
          <w:rFonts w:ascii="Times New Roman" w:eastAsia="Times New Roman" w:hAnsi="Times New Roman" w:cs="Times New Roman"/>
          <w:sz w:val="24"/>
          <w:szCs w:val="24"/>
          <w:lang w:eastAsia="it-IT"/>
        </w:rPr>
        <w:t>Kh</w:t>
      </w:r>
      <w:proofErr w:type="spellEnd"/>
      <w:r>
        <w:rPr>
          <w:rFonts w:ascii="Times New Roman" w:eastAsia="Times New Roman" w:hAnsi="Times New Roman" w:cs="Times New Roman"/>
          <w:sz w:val="24"/>
          <w:szCs w:val="24"/>
          <w:lang w:eastAsia="it-IT"/>
        </w:rPr>
        <w:t xml:space="preserve"> = 2,721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w:t>
      </w:r>
      <w:proofErr w:type="spellStart"/>
      <w:r>
        <w:rPr>
          <w:rFonts w:ascii="Times New Roman" w:eastAsia="Times New Roman" w:hAnsi="Times New Roman" w:cs="Times New Roman"/>
          <w:sz w:val="24"/>
          <w:szCs w:val="24"/>
          <w:lang w:eastAsia="it-IT"/>
        </w:rPr>
        <w:t>cmc</w:t>
      </w:r>
      <w:proofErr w:type="spellEnd"/>
    </w:p>
    <w:p w:rsidR="000A0694" w:rsidRPr="000A0694" w:rsidRDefault="000A0694" w:rsidP="002B36F5">
      <w:pPr>
        <w:spacing w:after="0" w:line="240" w:lineRule="auto"/>
        <w:rPr>
          <w:rFonts w:ascii="Times New Roman" w:eastAsia="Times New Roman" w:hAnsi="Times New Roman" w:cs="Times New Roman"/>
          <w:sz w:val="24"/>
          <w:szCs w:val="24"/>
          <w:lang w:eastAsia="it-IT"/>
        </w:rPr>
      </w:pPr>
    </w:p>
    <w:p w:rsidR="004D2996" w:rsidRDefault="004D2996" w:rsidP="002B36F5">
      <w:pPr>
        <w:spacing w:after="0" w:line="240" w:lineRule="auto"/>
        <w:rPr>
          <w:rFonts w:ascii="Times New Roman" w:eastAsia="Times New Roman" w:hAnsi="Times New Roman" w:cs="Times New Roman"/>
          <w:sz w:val="24"/>
          <w:szCs w:val="24"/>
          <w:lang w:eastAsia="it-IT"/>
        </w:rPr>
      </w:pPr>
      <w:r w:rsidRPr="000A0694">
        <w:rPr>
          <w:rFonts w:ascii="Times New Roman" w:eastAsia="Times New Roman" w:hAnsi="Times New Roman" w:cs="Times New Roman"/>
          <w:sz w:val="24"/>
          <w:szCs w:val="24"/>
          <w:lang w:eastAsia="it-IT"/>
        </w:rPr>
        <w:t xml:space="preserve">ORIZZONTE </w:t>
      </w:r>
      <w:r>
        <w:rPr>
          <w:rFonts w:ascii="Times New Roman" w:eastAsia="Times New Roman" w:hAnsi="Times New Roman" w:cs="Times New Roman"/>
          <w:sz w:val="24"/>
          <w:szCs w:val="24"/>
          <w:lang w:eastAsia="it-IT"/>
        </w:rPr>
        <w:t>C</w:t>
      </w:r>
    </w:p>
    <w:p w:rsidR="004D2996" w:rsidRPr="000A0694" w:rsidRDefault="004D2996" w:rsidP="002B36F5">
      <w:pPr>
        <w:spacing w:after="0" w:line="240" w:lineRule="auto"/>
        <w:rPr>
          <w:rFonts w:ascii="Times New Roman" w:eastAsia="Times New Roman" w:hAnsi="Times New Roman" w:cs="Times New Roman"/>
          <w:sz w:val="24"/>
          <w:szCs w:val="24"/>
          <w:lang w:eastAsia="it-IT"/>
        </w:rPr>
      </w:pPr>
      <w:r w:rsidRPr="000A0694">
        <w:rPr>
          <w:rFonts w:ascii="Times New Roman" w:eastAsia="Times New Roman" w:hAnsi="Times New Roman" w:cs="Times New Roman"/>
          <w:sz w:val="24"/>
          <w:szCs w:val="24"/>
          <w:lang w:eastAsia="it-IT"/>
        </w:rPr>
        <w:t>- peso per unit</w:t>
      </w:r>
      <w:r>
        <w:rPr>
          <w:rFonts w:ascii="Times New Roman" w:eastAsia="Times New Roman" w:hAnsi="Times New Roman" w:cs="Times New Roman"/>
          <w:sz w:val="24"/>
          <w:szCs w:val="24"/>
          <w:lang w:eastAsia="it-IT"/>
        </w:rPr>
        <w:t>à</w:t>
      </w:r>
      <w:r w:rsidRPr="000A0694">
        <w:rPr>
          <w:rFonts w:ascii="Times New Roman" w:eastAsia="Times New Roman" w:hAnsi="Times New Roman" w:cs="Times New Roman"/>
          <w:sz w:val="24"/>
          <w:szCs w:val="24"/>
          <w:lang w:eastAsia="it-IT"/>
        </w:rPr>
        <w:t xml:space="preserve"> di volume                    Y = </w:t>
      </w:r>
      <w:r w:rsidR="002B36F5">
        <w:rPr>
          <w:rFonts w:ascii="Times New Roman" w:eastAsia="Times New Roman" w:hAnsi="Times New Roman" w:cs="Times New Roman"/>
          <w:sz w:val="24"/>
          <w:szCs w:val="24"/>
          <w:lang w:eastAsia="it-IT"/>
        </w:rPr>
        <w:t>20,5</w:t>
      </w:r>
      <w:r>
        <w:rPr>
          <w:rFonts w:ascii="Times New Roman" w:eastAsia="Times New Roman" w:hAnsi="Times New Roman" w:cs="Times New Roman"/>
          <w:sz w:val="24"/>
          <w:szCs w:val="24"/>
          <w:lang w:eastAsia="it-IT"/>
        </w:rPr>
        <w:t>0-2</w:t>
      </w:r>
      <w:r w:rsidR="002B36F5">
        <w:rPr>
          <w:rFonts w:ascii="Times New Roman" w:eastAsia="Times New Roman" w:hAnsi="Times New Roman" w:cs="Times New Roman"/>
          <w:sz w:val="24"/>
          <w:szCs w:val="24"/>
          <w:lang w:eastAsia="it-IT"/>
        </w:rPr>
        <w:t>1</w:t>
      </w:r>
      <w:r>
        <w:rPr>
          <w:rFonts w:ascii="Times New Roman" w:eastAsia="Times New Roman" w:hAnsi="Times New Roman" w:cs="Times New Roman"/>
          <w:sz w:val="24"/>
          <w:szCs w:val="24"/>
          <w:lang w:eastAsia="it-IT"/>
        </w:rPr>
        <w:t>,</w:t>
      </w:r>
      <w:r w:rsidR="002B36F5">
        <w:rPr>
          <w:rFonts w:ascii="Times New Roman" w:eastAsia="Times New Roman" w:hAnsi="Times New Roman" w:cs="Times New Roman"/>
          <w:sz w:val="24"/>
          <w:szCs w:val="24"/>
          <w:lang w:eastAsia="it-IT"/>
        </w:rPr>
        <w:t>0</w:t>
      </w:r>
      <w:r>
        <w:rPr>
          <w:rFonts w:ascii="Times New Roman" w:eastAsia="Times New Roman" w:hAnsi="Times New Roman" w:cs="Times New Roman"/>
          <w:sz w:val="24"/>
          <w:szCs w:val="24"/>
          <w:lang w:eastAsia="it-IT"/>
        </w:rPr>
        <w:t>0</w:t>
      </w:r>
      <w:r w:rsidRPr="000A0694">
        <w:rPr>
          <w:rFonts w:ascii="Times New Roman" w:eastAsia="Times New Roman" w:hAnsi="Times New Roman" w:cs="Times New Roman"/>
          <w:sz w:val="24"/>
          <w:szCs w:val="24"/>
          <w:lang w:eastAsia="it-IT"/>
        </w:rPr>
        <w:t xml:space="preserve"> </w:t>
      </w:r>
      <w:proofErr w:type="spellStart"/>
      <w:r w:rsidRPr="000A0694">
        <w:rPr>
          <w:rFonts w:ascii="Times New Roman" w:eastAsia="Times New Roman" w:hAnsi="Times New Roman" w:cs="Times New Roman"/>
          <w:sz w:val="24"/>
          <w:szCs w:val="24"/>
          <w:lang w:eastAsia="it-IT"/>
        </w:rPr>
        <w:t>kN</w:t>
      </w:r>
      <w:proofErr w:type="spellEnd"/>
      <w:r w:rsidRPr="000A0694">
        <w:rPr>
          <w:rFonts w:ascii="Times New Roman" w:eastAsia="Times New Roman" w:hAnsi="Times New Roman" w:cs="Times New Roman"/>
          <w:sz w:val="24"/>
          <w:szCs w:val="24"/>
          <w:lang w:eastAsia="it-IT"/>
        </w:rPr>
        <w:t>/mc</w:t>
      </w:r>
      <w:r w:rsidRPr="000A0694">
        <w:rPr>
          <w:rFonts w:ascii="Times New Roman" w:eastAsia="Times New Roman" w:hAnsi="Times New Roman" w:cs="Times New Roman"/>
          <w:sz w:val="24"/>
          <w:szCs w:val="24"/>
          <w:lang w:eastAsia="it-IT"/>
        </w:rPr>
        <w:tab/>
      </w:r>
      <w:r w:rsidRPr="000A0694">
        <w:rPr>
          <w:rFonts w:ascii="Times New Roman" w:eastAsia="Times New Roman" w:hAnsi="Times New Roman" w:cs="Times New Roman"/>
          <w:sz w:val="24"/>
          <w:szCs w:val="24"/>
          <w:lang w:eastAsia="it-IT"/>
        </w:rPr>
        <w:tab/>
      </w:r>
      <w:r w:rsidRPr="000A0694">
        <w:rPr>
          <w:rFonts w:ascii="Times New Roman" w:eastAsia="Times New Roman" w:hAnsi="Times New Roman" w:cs="Times New Roman"/>
          <w:sz w:val="24"/>
          <w:szCs w:val="24"/>
          <w:lang w:eastAsia="it-IT"/>
        </w:rPr>
        <w:tab/>
      </w:r>
    </w:p>
    <w:p w:rsidR="004D2996" w:rsidRPr="000A0694" w:rsidRDefault="004D2996" w:rsidP="002B36F5">
      <w:pPr>
        <w:spacing w:after="0" w:line="240" w:lineRule="auto"/>
        <w:rPr>
          <w:rFonts w:ascii="Times New Roman" w:eastAsia="Times New Roman" w:hAnsi="Times New Roman" w:cs="Times New Roman"/>
          <w:sz w:val="24"/>
          <w:szCs w:val="24"/>
          <w:lang w:eastAsia="it-IT"/>
        </w:rPr>
      </w:pPr>
      <w:r w:rsidRPr="000A0694">
        <w:rPr>
          <w:rFonts w:ascii="Times New Roman" w:eastAsia="Times New Roman" w:hAnsi="Times New Roman" w:cs="Times New Roman"/>
          <w:sz w:val="24"/>
          <w:szCs w:val="24"/>
          <w:lang w:eastAsia="it-IT"/>
        </w:rPr>
        <w:t>- angolo di attrito interno</w:t>
      </w:r>
      <w:r>
        <w:rPr>
          <w:rFonts w:ascii="Times New Roman" w:eastAsia="Times New Roman" w:hAnsi="Times New Roman" w:cs="Times New Roman"/>
          <w:sz w:val="24"/>
          <w:szCs w:val="24"/>
          <w:lang w:eastAsia="it-IT"/>
        </w:rPr>
        <w:t xml:space="preserve"> efficace        ϕ’ </w:t>
      </w:r>
      <w:r w:rsidRPr="000A0694">
        <w:rPr>
          <w:rFonts w:ascii="Times New Roman" w:eastAsia="Times New Roman" w:hAnsi="Times New Roman" w:cs="Times New Roman"/>
          <w:sz w:val="24"/>
          <w:szCs w:val="24"/>
          <w:lang w:eastAsia="it-IT"/>
        </w:rPr>
        <w:t xml:space="preserve">= </w:t>
      </w:r>
      <w:r w:rsidR="002B36F5">
        <w:rPr>
          <w:rFonts w:ascii="Times New Roman" w:eastAsia="Times New Roman" w:hAnsi="Times New Roman" w:cs="Times New Roman"/>
          <w:sz w:val="24"/>
          <w:szCs w:val="24"/>
          <w:lang w:eastAsia="it-IT"/>
        </w:rPr>
        <w:t>35,5</w:t>
      </w:r>
      <w:r>
        <w:rPr>
          <w:rFonts w:ascii="Times New Roman" w:eastAsia="Times New Roman" w:hAnsi="Times New Roman" w:cs="Times New Roman"/>
          <w:sz w:val="24"/>
          <w:szCs w:val="24"/>
          <w:lang w:eastAsia="it-IT"/>
        </w:rPr>
        <w:t>-</w:t>
      </w:r>
      <w:r w:rsidR="002B36F5">
        <w:rPr>
          <w:rFonts w:ascii="Times New Roman" w:eastAsia="Times New Roman" w:hAnsi="Times New Roman" w:cs="Times New Roman"/>
          <w:sz w:val="24"/>
          <w:szCs w:val="24"/>
          <w:lang w:eastAsia="it-IT"/>
        </w:rPr>
        <w:t>36,5</w:t>
      </w:r>
      <w:r w:rsidRPr="000A0694">
        <w:rPr>
          <w:rFonts w:ascii="Times New Roman" w:eastAsia="Times New Roman" w:hAnsi="Times New Roman" w:cs="Times New Roman"/>
          <w:sz w:val="24"/>
          <w:szCs w:val="24"/>
          <w:lang w:eastAsia="it-IT"/>
        </w:rPr>
        <w:t xml:space="preserve"> gradi </w:t>
      </w:r>
      <w:r w:rsidRPr="000A0694">
        <w:rPr>
          <w:rFonts w:ascii="Times New Roman" w:eastAsia="Times New Roman" w:hAnsi="Times New Roman" w:cs="Times New Roman"/>
          <w:sz w:val="24"/>
          <w:szCs w:val="24"/>
          <w:lang w:eastAsia="it-IT"/>
        </w:rPr>
        <w:tab/>
      </w:r>
      <w:r w:rsidRPr="000A0694">
        <w:rPr>
          <w:rFonts w:ascii="Times New Roman" w:eastAsia="Times New Roman" w:hAnsi="Times New Roman" w:cs="Times New Roman"/>
          <w:sz w:val="24"/>
          <w:szCs w:val="24"/>
          <w:lang w:eastAsia="it-IT"/>
        </w:rPr>
        <w:tab/>
      </w:r>
      <w:r w:rsidRPr="000A0694">
        <w:rPr>
          <w:rFonts w:ascii="Times New Roman" w:eastAsia="Times New Roman" w:hAnsi="Times New Roman" w:cs="Times New Roman"/>
          <w:sz w:val="24"/>
          <w:szCs w:val="24"/>
          <w:lang w:eastAsia="it-IT"/>
        </w:rPr>
        <w:tab/>
      </w:r>
    </w:p>
    <w:p w:rsidR="004D2996" w:rsidRDefault="004D2996" w:rsidP="002B36F5">
      <w:pPr>
        <w:spacing w:after="0" w:line="240" w:lineRule="auto"/>
        <w:rPr>
          <w:rFonts w:ascii="Times New Roman" w:eastAsia="Times New Roman" w:hAnsi="Times New Roman" w:cs="Times New Roman"/>
          <w:sz w:val="24"/>
          <w:szCs w:val="24"/>
          <w:lang w:eastAsia="it-IT"/>
        </w:rPr>
      </w:pPr>
      <w:r w:rsidRPr="000A0694">
        <w:rPr>
          <w:rFonts w:ascii="Times New Roman" w:eastAsia="Times New Roman" w:hAnsi="Times New Roman" w:cs="Times New Roman"/>
          <w:sz w:val="24"/>
          <w:szCs w:val="24"/>
          <w:lang w:eastAsia="it-IT"/>
        </w:rPr>
        <w:t xml:space="preserve">- coesione efficace                             </w:t>
      </w:r>
      <w:r w:rsidR="002B36F5">
        <w:rPr>
          <w:rFonts w:ascii="Times New Roman" w:eastAsia="Times New Roman" w:hAnsi="Times New Roman" w:cs="Times New Roman"/>
          <w:sz w:val="24"/>
          <w:szCs w:val="24"/>
          <w:lang w:eastAsia="it-IT"/>
        </w:rPr>
        <w:t xml:space="preserve"> </w:t>
      </w:r>
      <w:r w:rsidRPr="000A0694">
        <w:rPr>
          <w:rFonts w:ascii="Times New Roman" w:eastAsia="Times New Roman" w:hAnsi="Times New Roman" w:cs="Times New Roman"/>
          <w:sz w:val="24"/>
          <w:szCs w:val="24"/>
          <w:lang w:eastAsia="it-IT"/>
        </w:rPr>
        <w:t xml:space="preserve"> C’ = </w:t>
      </w:r>
      <w:r w:rsidR="002B36F5">
        <w:rPr>
          <w:rFonts w:ascii="Times New Roman" w:eastAsia="Times New Roman" w:hAnsi="Times New Roman" w:cs="Times New Roman"/>
          <w:sz w:val="24"/>
          <w:szCs w:val="24"/>
          <w:lang w:eastAsia="it-IT"/>
        </w:rPr>
        <w:t>0,0</w:t>
      </w:r>
      <w:r w:rsidRPr="000A0694">
        <w:rPr>
          <w:rFonts w:ascii="Times New Roman" w:eastAsia="Times New Roman" w:hAnsi="Times New Roman" w:cs="Times New Roman"/>
          <w:sz w:val="24"/>
          <w:szCs w:val="24"/>
          <w:lang w:eastAsia="it-IT"/>
        </w:rPr>
        <w:t xml:space="preserve"> </w:t>
      </w:r>
      <w:proofErr w:type="spellStart"/>
      <w:r>
        <w:rPr>
          <w:rFonts w:ascii="Times New Roman" w:eastAsia="Times New Roman" w:hAnsi="Times New Roman" w:cs="Times New Roman"/>
          <w:sz w:val="24"/>
          <w:szCs w:val="24"/>
          <w:lang w:eastAsia="it-IT"/>
        </w:rPr>
        <w:t>d</w:t>
      </w:r>
      <w:r w:rsidRPr="000A0694">
        <w:rPr>
          <w:rFonts w:ascii="Times New Roman" w:eastAsia="Times New Roman" w:hAnsi="Times New Roman" w:cs="Times New Roman"/>
          <w:sz w:val="24"/>
          <w:szCs w:val="24"/>
          <w:lang w:eastAsia="it-IT"/>
        </w:rPr>
        <w:t>aN</w:t>
      </w:r>
      <w:proofErr w:type="spellEnd"/>
      <w:r w:rsidRPr="000A0694">
        <w:rPr>
          <w:rFonts w:ascii="Times New Roman" w:eastAsia="Times New Roman" w:hAnsi="Times New Roman" w:cs="Times New Roman"/>
          <w:sz w:val="24"/>
          <w:szCs w:val="24"/>
          <w:lang w:eastAsia="it-IT"/>
        </w:rPr>
        <w:t>/</w:t>
      </w:r>
      <w:proofErr w:type="spellStart"/>
      <w:r w:rsidRPr="000A0694">
        <w:rPr>
          <w:rFonts w:ascii="Times New Roman" w:eastAsia="Times New Roman" w:hAnsi="Times New Roman" w:cs="Times New Roman"/>
          <w:sz w:val="24"/>
          <w:szCs w:val="24"/>
          <w:lang w:eastAsia="it-IT"/>
        </w:rPr>
        <w:t>cmq</w:t>
      </w:r>
      <w:proofErr w:type="spellEnd"/>
      <w:r w:rsidRPr="000A0694">
        <w:rPr>
          <w:rFonts w:ascii="Times New Roman" w:eastAsia="Times New Roman" w:hAnsi="Times New Roman" w:cs="Times New Roman"/>
          <w:sz w:val="24"/>
          <w:szCs w:val="24"/>
          <w:lang w:eastAsia="it-IT"/>
        </w:rPr>
        <w:t xml:space="preserve"> </w:t>
      </w:r>
    </w:p>
    <w:p w:rsidR="004D2996" w:rsidRDefault="004D2996" w:rsidP="002B36F5">
      <w:pPr>
        <w:spacing w:after="0" w:line="240" w:lineRule="auto"/>
        <w:rPr>
          <w:rFonts w:ascii="Times New Roman" w:eastAsia="Times New Roman" w:hAnsi="Times New Roman" w:cs="Times New Roman"/>
          <w:sz w:val="24"/>
          <w:szCs w:val="24"/>
          <w:lang w:eastAsia="it-IT"/>
        </w:rPr>
      </w:pPr>
      <w:r w:rsidRPr="000A0694">
        <w:rPr>
          <w:rFonts w:ascii="Times New Roman" w:eastAsia="Times New Roman" w:hAnsi="Times New Roman" w:cs="Times New Roman"/>
          <w:sz w:val="24"/>
          <w:szCs w:val="24"/>
          <w:lang w:eastAsia="it-IT"/>
        </w:rPr>
        <w:t>-</w:t>
      </w:r>
      <w:r>
        <w:rPr>
          <w:rFonts w:ascii="Times New Roman" w:eastAsia="Times New Roman" w:hAnsi="Times New Roman" w:cs="Times New Roman"/>
          <w:sz w:val="24"/>
          <w:szCs w:val="24"/>
          <w:lang w:eastAsia="it-IT"/>
        </w:rPr>
        <w:t xml:space="preserve"> </w:t>
      </w:r>
      <w:r w:rsidRPr="000A0694">
        <w:rPr>
          <w:rFonts w:ascii="Times New Roman" w:eastAsia="Times New Roman" w:hAnsi="Times New Roman" w:cs="Times New Roman"/>
          <w:sz w:val="24"/>
          <w:szCs w:val="24"/>
          <w:lang w:eastAsia="it-IT"/>
        </w:rPr>
        <w:t xml:space="preserve">Modulo </w:t>
      </w:r>
      <w:proofErr w:type="spellStart"/>
      <w:r w:rsidRPr="000A0694">
        <w:rPr>
          <w:rFonts w:ascii="Times New Roman" w:eastAsia="Times New Roman" w:hAnsi="Times New Roman" w:cs="Times New Roman"/>
          <w:sz w:val="24"/>
          <w:szCs w:val="24"/>
          <w:lang w:eastAsia="it-IT"/>
        </w:rPr>
        <w:t>Edometri</w:t>
      </w:r>
      <w:r>
        <w:rPr>
          <w:rFonts w:ascii="Times New Roman" w:eastAsia="Times New Roman" w:hAnsi="Times New Roman" w:cs="Times New Roman"/>
          <w:sz w:val="24"/>
          <w:szCs w:val="24"/>
          <w:lang w:eastAsia="it-IT"/>
        </w:rPr>
        <w:t>co</w:t>
      </w:r>
      <w:proofErr w:type="spellEnd"/>
      <w:r>
        <w:rPr>
          <w:rFonts w:ascii="Times New Roman" w:eastAsia="Times New Roman" w:hAnsi="Times New Roman" w:cs="Times New Roman"/>
          <w:sz w:val="24"/>
          <w:szCs w:val="24"/>
          <w:lang w:eastAsia="it-IT"/>
        </w:rPr>
        <w:t xml:space="preserve">                         </w:t>
      </w:r>
      <w:proofErr w:type="spellStart"/>
      <w:r w:rsidRPr="000A0694">
        <w:rPr>
          <w:rFonts w:ascii="Times New Roman" w:eastAsia="Times New Roman" w:hAnsi="Times New Roman" w:cs="Times New Roman"/>
          <w:sz w:val="24"/>
          <w:szCs w:val="24"/>
          <w:lang w:eastAsia="it-IT"/>
        </w:rPr>
        <w:t>E</w:t>
      </w:r>
      <w:r>
        <w:rPr>
          <w:rFonts w:ascii="Times New Roman" w:eastAsia="Times New Roman" w:hAnsi="Times New Roman" w:cs="Times New Roman"/>
          <w:sz w:val="24"/>
          <w:szCs w:val="24"/>
          <w:lang w:eastAsia="it-IT"/>
        </w:rPr>
        <w:t>ed</w:t>
      </w:r>
      <w:proofErr w:type="spellEnd"/>
      <w:r w:rsidRPr="000A0694">
        <w:rPr>
          <w:rFonts w:ascii="Times New Roman" w:eastAsia="Times New Roman" w:hAnsi="Times New Roman" w:cs="Times New Roman"/>
          <w:sz w:val="24"/>
          <w:szCs w:val="24"/>
          <w:lang w:eastAsia="it-IT"/>
        </w:rPr>
        <w:t xml:space="preserve">= </w:t>
      </w:r>
      <w:r w:rsidR="002B36F5">
        <w:rPr>
          <w:rFonts w:ascii="Times New Roman" w:eastAsia="Times New Roman" w:hAnsi="Times New Roman" w:cs="Times New Roman"/>
          <w:sz w:val="24"/>
          <w:szCs w:val="24"/>
          <w:lang w:eastAsia="it-IT"/>
        </w:rPr>
        <w:t>45,26</w:t>
      </w:r>
      <w:r w:rsidRPr="000A0694">
        <w:rPr>
          <w:rFonts w:ascii="Times New Roman" w:eastAsia="Times New Roman" w:hAnsi="Times New Roman" w:cs="Times New Roman"/>
          <w:sz w:val="24"/>
          <w:szCs w:val="24"/>
          <w:lang w:eastAsia="it-IT"/>
        </w:rPr>
        <w:t xml:space="preserve"> </w:t>
      </w:r>
      <w:proofErr w:type="spellStart"/>
      <w:r>
        <w:rPr>
          <w:rFonts w:ascii="Times New Roman" w:eastAsia="Times New Roman" w:hAnsi="Times New Roman" w:cs="Times New Roman"/>
          <w:sz w:val="24"/>
          <w:szCs w:val="24"/>
          <w:lang w:eastAsia="it-IT"/>
        </w:rPr>
        <w:t>d</w:t>
      </w:r>
      <w:r w:rsidRPr="000A0694">
        <w:rPr>
          <w:rFonts w:ascii="Times New Roman" w:eastAsia="Times New Roman" w:hAnsi="Times New Roman" w:cs="Times New Roman"/>
          <w:sz w:val="24"/>
          <w:szCs w:val="24"/>
          <w:lang w:eastAsia="it-IT"/>
        </w:rPr>
        <w:t>aN</w:t>
      </w:r>
      <w:proofErr w:type="spellEnd"/>
      <w:r w:rsidRPr="000A0694">
        <w:rPr>
          <w:rFonts w:ascii="Times New Roman" w:eastAsia="Times New Roman" w:hAnsi="Times New Roman" w:cs="Times New Roman"/>
          <w:sz w:val="24"/>
          <w:szCs w:val="24"/>
          <w:lang w:eastAsia="it-IT"/>
        </w:rPr>
        <w:t>/</w:t>
      </w:r>
      <w:proofErr w:type="spellStart"/>
      <w:r w:rsidRPr="000A0694">
        <w:rPr>
          <w:rFonts w:ascii="Times New Roman" w:eastAsia="Times New Roman" w:hAnsi="Times New Roman" w:cs="Times New Roman"/>
          <w:sz w:val="24"/>
          <w:szCs w:val="24"/>
          <w:lang w:eastAsia="it-IT"/>
        </w:rPr>
        <w:t>cmq</w:t>
      </w:r>
      <w:proofErr w:type="spellEnd"/>
    </w:p>
    <w:p w:rsidR="004D2996" w:rsidRDefault="004D2996" w:rsidP="002B36F5">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 Modulo elastico                                  E = </w:t>
      </w:r>
      <w:r w:rsidR="002B36F5">
        <w:rPr>
          <w:rFonts w:ascii="Times New Roman" w:eastAsia="Times New Roman" w:hAnsi="Times New Roman" w:cs="Times New Roman"/>
          <w:sz w:val="24"/>
          <w:szCs w:val="24"/>
          <w:lang w:eastAsia="it-IT"/>
        </w:rPr>
        <w:t>8</w:t>
      </w:r>
      <w:r>
        <w:rPr>
          <w:rFonts w:ascii="Times New Roman" w:eastAsia="Times New Roman" w:hAnsi="Times New Roman" w:cs="Times New Roman"/>
          <w:sz w:val="24"/>
          <w:szCs w:val="24"/>
          <w:lang w:eastAsia="it-IT"/>
        </w:rPr>
        <w:t xml:space="preserve">50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w:t>
      </w:r>
      <w:proofErr w:type="spellStart"/>
      <w:r>
        <w:rPr>
          <w:rFonts w:ascii="Times New Roman" w:eastAsia="Times New Roman" w:hAnsi="Times New Roman" w:cs="Times New Roman"/>
          <w:sz w:val="24"/>
          <w:szCs w:val="24"/>
          <w:lang w:eastAsia="it-IT"/>
        </w:rPr>
        <w:t>cmq</w:t>
      </w:r>
      <w:proofErr w:type="spellEnd"/>
      <w:r>
        <w:rPr>
          <w:rFonts w:ascii="Times New Roman" w:eastAsia="Times New Roman" w:hAnsi="Times New Roman" w:cs="Times New Roman"/>
          <w:sz w:val="24"/>
          <w:szCs w:val="24"/>
          <w:lang w:eastAsia="it-IT"/>
        </w:rPr>
        <w:t xml:space="preserve">      </w:t>
      </w:r>
    </w:p>
    <w:p w:rsidR="00AA5F2E" w:rsidRPr="000A0694" w:rsidRDefault="00AA5F2E" w:rsidP="002B36F5">
      <w:pPr>
        <w:spacing w:after="0" w:line="240" w:lineRule="auto"/>
        <w:rPr>
          <w:rFonts w:ascii="Times New Roman" w:eastAsia="Times New Roman" w:hAnsi="Times New Roman" w:cs="Times New Roman"/>
          <w:b/>
          <w:sz w:val="28"/>
          <w:szCs w:val="24"/>
          <w:lang w:eastAsia="it-IT"/>
        </w:rPr>
      </w:pPr>
      <w:r>
        <w:rPr>
          <w:rFonts w:ascii="Times New Roman" w:eastAsia="Times New Roman" w:hAnsi="Times New Roman" w:cs="Times New Roman"/>
          <w:sz w:val="24"/>
          <w:szCs w:val="24"/>
          <w:lang w:eastAsia="it-IT"/>
        </w:rPr>
        <w:t>-Costante di sottofondo</w:t>
      </w:r>
      <w:r w:rsidR="009274C2">
        <w:rPr>
          <w:rFonts w:ascii="Times New Roman" w:eastAsia="Times New Roman" w:hAnsi="Times New Roman" w:cs="Times New Roman"/>
          <w:sz w:val="24"/>
          <w:szCs w:val="24"/>
          <w:lang w:eastAsia="it-IT"/>
        </w:rPr>
        <w:t xml:space="preserve"> verticale </w:t>
      </w:r>
      <w:r>
        <w:rPr>
          <w:rFonts w:ascii="Times New Roman" w:eastAsia="Times New Roman" w:hAnsi="Times New Roman" w:cs="Times New Roman"/>
          <w:sz w:val="24"/>
          <w:szCs w:val="24"/>
          <w:lang w:eastAsia="it-IT"/>
        </w:rPr>
        <w:t xml:space="preserve">        </w:t>
      </w:r>
      <w:proofErr w:type="spellStart"/>
      <w:r>
        <w:rPr>
          <w:rFonts w:ascii="Times New Roman" w:eastAsia="Times New Roman" w:hAnsi="Times New Roman" w:cs="Times New Roman"/>
          <w:sz w:val="24"/>
          <w:szCs w:val="24"/>
          <w:lang w:eastAsia="it-IT"/>
        </w:rPr>
        <w:t>K</w:t>
      </w:r>
      <w:r w:rsidR="009274C2">
        <w:rPr>
          <w:rFonts w:ascii="Times New Roman" w:eastAsia="Times New Roman" w:hAnsi="Times New Roman" w:cs="Times New Roman"/>
          <w:sz w:val="24"/>
          <w:szCs w:val="24"/>
          <w:lang w:eastAsia="it-IT"/>
        </w:rPr>
        <w:t>v</w:t>
      </w:r>
      <w:proofErr w:type="spellEnd"/>
      <w:r>
        <w:rPr>
          <w:rFonts w:ascii="Times New Roman" w:eastAsia="Times New Roman" w:hAnsi="Times New Roman" w:cs="Times New Roman"/>
          <w:sz w:val="24"/>
          <w:szCs w:val="24"/>
          <w:lang w:eastAsia="it-IT"/>
        </w:rPr>
        <w:t xml:space="preserve"> = 3,753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w:t>
      </w:r>
      <w:proofErr w:type="spellStart"/>
      <w:r>
        <w:rPr>
          <w:rFonts w:ascii="Times New Roman" w:eastAsia="Times New Roman" w:hAnsi="Times New Roman" w:cs="Times New Roman"/>
          <w:sz w:val="24"/>
          <w:szCs w:val="24"/>
          <w:lang w:eastAsia="it-IT"/>
        </w:rPr>
        <w:t>cmc</w:t>
      </w:r>
      <w:proofErr w:type="spellEnd"/>
    </w:p>
    <w:p w:rsidR="009274C2" w:rsidRPr="000A0694" w:rsidRDefault="009274C2" w:rsidP="009274C2">
      <w:pPr>
        <w:spacing w:after="0" w:line="240" w:lineRule="auto"/>
        <w:rPr>
          <w:rFonts w:ascii="Times New Roman" w:eastAsia="Times New Roman" w:hAnsi="Times New Roman" w:cs="Times New Roman"/>
          <w:b/>
          <w:sz w:val="28"/>
          <w:szCs w:val="24"/>
          <w:lang w:eastAsia="it-IT"/>
        </w:rPr>
      </w:pPr>
      <w:r>
        <w:rPr>
          <w:rFonts w:ascii="Times New Roman" w:eastAsia="Times New Roman" w:hAnsi="Times New Roman" w:cs="Times New Roman"/>
          <w:sz w:val="24"/>
          <w:szCs w:val="24"/>
          <w:lang w:eastAsia="it-IT"/>
        </w:rPr>
        <w:t xml:space="preserve">-Costante di sottofondo laterale           </w:t>
      </w:r>
      <w:proofErr w:type="spellStart"/>
      <w:r>
        <w:rPr>
          <w:rFonts w:ascii="Times New Roman" w:eastAsia="Times New Roman" w:hAnsi="Times New Roman" w:cs="Times New Roman"/>
          <w:sz w:val="24"/>
          <w:szCs w:val="24"/>
          <w:lang w:eastAsia="it-IT"/>
        </w:rPr>
        <w:t>Kh</w:t>
      </w:r>
      <w:proofErr w:type="spellEnd"/>
      <w:r>
        <w:rPr>
          <w:rFonts w:ascii="Times New Roman" w:eastAsia="Times New Roman" w:hAnsi="Times New Roman" w:cs="Times New Roman"/>
          <w:sz w:val="24"/>
          <w:szCs w:val="24"/>
          <w:lang w:eastAsia="it-IT"/>
        </w:rPr>
        <w:t xml:space="preserve"> = 5,045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w:t>
      </w:r>
      <w:proofErr w:type="spellStart"/>
      <w:r>
        <w:rPr>
          <w:rFonts w:ascii="Times New Roman" w:eastAsia="Times New Roman" w:hAnsi="Times New Roman" w:cs="Times New Roman"/>
          <w:sz w:val="24"/>
          <w:szCs w:val="24"/>
          <w:lang w:eastAsia="it-IT"/>
        </w:rPr>
        <w:t>cmc</w:t>
      </w:r>
      <w:proofErr w:type="spellEnd"/>
    </w:p>
    <w:p w:rsidR="000A0694" w:rsidRPr="000A0694" w:rsidRDefault="000A0694" w:rsidP="002B36F5">
      <w:pPr>
        <w:spacing w:after="0" w:line="240" w:lineRule="auto"/>
        <w:rPr>
          <w:rFonts w:ascii="Times New Roman" w:eastAsia="Times New Roman" w:hAnsi="Times New Roman" w:cs="Times New Roman"/>
          <w:sz w:val="24"/>
          <w:szCs w:val="24"/>
          <w:lang w:eastAsia="it-IT"/>
        </w:rPr>
      </w:pPr>
    </w:p>
    <w:p w:rsidR="002B36F5" w:rsidRDefault="002B36F5" w:rsidP="002B36F5">
      <w:pPr>
        <w:spacing w:after="0" w:line="240" w:lineRule="auto"/>
        <w:rPr>
          <w:rFonts w:ascii="Times New Roman" w:eastAsia="Times New Roman" w:hAnsi="Times New Roman" w:cs="Times New Roman"/>
          <w:sz w:val="24"/>
          <w:szCs w:val="24"/>
          <w:lang w:eastAsia="it-IT"/>
        </w:rPr>
      </w:pPr>
      <w:r w:rsidRPr="000A0694">
        <w:rPr>
          <w:rFonts w:ascii="Times New Roman" w:eastAsia="Times New Roman" w:hAnsi="Times New Roman" w:cs="Times New Roman"/>
          <w:sz w:val="24"/>
          <w:szCs w:val="24"/>
          <w:lang w:eastAsia="it-IT"/>
        </w:rPr>
        <w:t xml:space="preserve">ORIZZONTE </w:t>
      </w:r>
      <w:r>
        <w:rPr>
          <w:rFonts w:ascii="Times New Roman" w:eastAsia="Times New Roman" w:hAnsi="Times New Roman" w:cs="Times New Roman"/>
          <w:sz w:val="24"/>
          <w:szCs w:val="24"/>
          <w:lang w:eastAsia="it-IT"/>
        </w:rPr>
        <w:t>D</w:t>
      </w:r>
    </w:p>
    <w:p w:rsidR="002B36F5" w:rsidRPr="000A0694" w:rsidRDefault="002B36F5" w:rsidP="002B36F5">
      <w:pPr>
        <w:spacing w:after="0" w:line="240" w:lineRule="auto"/>
        <w:rPr>
          <w:rFonts w:ascii="Times New Roman" w:eastAsia="Times New Roman" w:hAnsi="Times New Roman" w:cs="Times New Roman"/>
          <w:sz w:val="24"/>
          <w:szCs w:val="24"/>
          <w:lang w:eastAsia="it-IT"/>
        </w:rPr>
      </w:pPr>
      <w:r w:rsidRPr="000A0694">
        <w:rPr>
          <w:rFonts w:ascii="Times New Roman" w:eastAsia="Times New Roman" w:hAnsi="Times New Roman" w:cs="Times New Roman"/>
          <w:sz w:val="24"/>
          <w:szCs w:val="24"/>
          <w:lang w:eastAsia="it-IT"/>
        </w:rPr>
        <w:t>- peso per unit</w:t>
      </w:r>
      <w:r>
        <w:rPr>
          <w:rFonts w:ascii="Times New Roman" w:eastAsia="Times New Roman" w:hAnsi="Times New Roman" w:cs="Times New Roman"/>
          <w:sz w:val="24"/>
          <w:szCs w:val="24"/>
          <w:lang w:eastAsia="it-IT"/>
        </w:rPr>
        <w:t>à</w:t>
      </w:r>
      <w:r w:rsidRPr="000A0694">
        <w:rPr>
          <w:rFonts w:ascii="Times New Roman" w:eastAsia="Times New Roman" w:hAnsi="Times New Roman" w:cs="Times New Roman"/>
          <w:sz w:val="24"/>
          <w:szCs w:val="24"/>
          <w:lang w:eastAsia="it-IT"/>
        </w:rPr>
        <w:t xml:space="preserve"> di volume                    Y = </w:t>
      </w:r>
      <w:r>
        <w:rPr>
          <w:rFonts w:ascii="Times New Roman" w:eastAsia="Times New Roman" w:hAnsi="Times New Roman" w:cs="Times New Roman"/>
          <w:sz w:val="24"/>
          <w:szCs w:val="24"/>
          <w:lang w:eastAsia="it-IT"/>
        </w:rPr>
        <w:t>21,50-22,50</w:t>
      </w:r>
      <w:r w:rsidRPr="000A0694">
        <w:rPr>
          <w:rFonts w:ascii="Times New Roman" w:eastAsia="Times New Roman" w:hAnsi="Times New Roman" w:cs="Times New Roman"/>
          <w:sz w:val="24"/>
          <w:szCs w:val="24"/>
          <w:lang w:eastAsia="it-IT"/>
        </w:rPr>
        <w:t xml:space="preserve"> </w:t>
      </w:r>
      <w:proofErr w:type="spellStart"/>
      <w:r w:rsidRPr="000A0694">
        <w:rPr>
          <w:rFonts w:ascii="Times New Roman" w:eastAsia="Times New Roman" w:hAnsi="Times New Roman" w:cs="Times New Roman"/>
          <w:sz w:val="24"/>
          <w:szCs w:val="24"/>
          <w:lang w:eastAsia="it-IT"/>
        </w:rPr>
        <w:t>kN</w:t>
      </w:r>
      <w:proofErr w:type="spellEnd"/>
      <w:r w:rsidRPr="000A0694">
        <w:rPr>
          <w:rFonts w:ascii="Times New Roman" w:eastAsia="Times New Roman" w:hAnsi="Times New Roman" w:cs="Times New Roman"/>
          <w:sz w:val="24"/>
          <w:szCs w:val="24"/>
          <w:lang w:eastAsia="it-IT"/>
        </w:rPr>
        <w:t>/mc</w:t>
      </w:r>
      <w:r w:rsidRPr="000A0694">
        <w:rPr>
          <w:rFonts w:ascii="Times New Roman" w:eastAsia="Times New Roman" w:hAnsi="Times New Roman" w:cs="Times New Roman"/>
          <w:sz w:val="24"/>
          <w:szCs w:val="24"/>
          <w:lang w:eastAsia="it-IT"/>
        </w:rPr>
        <w:tab/>
      </w:r>
      <w:r w:rsidRPr="000A0694">
        <w:rPr>
          <w:rFonts w:ascii="Times New Roman" w:eastAsia="Times New Roman" w:hAnsi="Times New Roman" w:cs="Times New Roman"/>
          <w:sz w:val="24"/>
          <w:szCs w:val="24"/>
          <w:lang w:eastAsia="it-IT"/>
        </w:rPr>
        <w:tab/>
      </w:r>
      <w:r w:rsidRPr="000A0694">
        <w:rPr>
          <w:rFonts w:ascii="Times New Roman" w:eastAsia="Times New Roman" w:hAnsi="Times New Roman" w:cs="Times New Roman"/>
          <w:sz w:val="24"/>
          <w:szCs w:val="24"/>
          <w:lang w:eastAsia="it-IT"/>
        </w:rPr>
        <w:tab/>
      </w:r>
    </w:p>
    <w:p w:rsidR="002B36F5" w:rsidRPr="000A0694" w:rsidRDefault="002B36F5" w:rsidP="002B36F5">
      <w:pPr>
        <w:spacing w:after="0" w:line="240" w:lineRule="auto"/>
        <w:rPr>
          <w:rFonts w:ascii="Times New Roman" w:eastAsia="Times New Roman" w:hAnsi="Times New Roman" w:cs="Times New Roman"/>
          <w:sz w:val="24"/>
          <w:szCs w:val="24"/>
          <w:lang w:eastAsia="it-IT"/>
        </w:rPr>
      </w:pPr>
      <w:r w:rsidRPr="000A0694">
        <w:rPr>
          <w:rFonts w:ascii="Times New Roman" w:eastAsia="Times New Roman" w:hAnsi="Times New Roman" w:cs="Times New Roman"/>
          <w:sz w:val="24"/>
          <w:szCs w:val="24"/>
          <w:lang w:eastAsia="it-IT"/>
        </w:rPr>
        <w:t>- angolo di attrito interno</w:t>
      </w:r>
      <w:r>
        <w:rPr>
          <w:rFonts w:ascii="Times New Roman" w:eastAsia="Times New Roman" w:hAnsi="Times New Roman" w:cs="Times New Roman"/>
          <w:sz w:val="24"/>
          <w:szCs w:val="24"/>
          <w:lang w:eastAsia="it-IT"/>
        </w:rPr>
        <w:t xml:space="preserve"> efficace        ϕ’ </w:t>
      </w:r>
      <w:r w:rsidRPr="000A0694">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26-27</w:t>
      </w:r>
      <w:r w:rsidRPr="000A0694">
        <w:rPr>
          <w:rFonts w:ascii="Times New Roman" w:eastAsia="Times New Roman" w:hAnsi="Times New Roman" w:cs="Times New Roman"/>
          <w:sz w:val="24"/>
          <w:szCs w:val="24"/>
          <w:lang w:eastAsia="it-IT"/>
        </w:rPr>
        <w:t xml:space="preserve"> gradi </w:t>
      </w:r>
      <w:r w:rsidRPr="000A0694">
        <w:rPr>
          <w:rFonts w:ascii="Times New Roman" w:eastAsia="Times New Roman" w:hAnsi="Times New Roman" w:cs="Times New Roman"/>
          <w:sz w:val="24"/>
          <w:szCs w:val="24"/>
          <w:lang w:eastAsia="it-IT"/>
        </w:rPr>
        <w:tab/>
      </w:r>
      <w:r w:rsidRPr="000A0694">
        <w:rPr>
          <w:rFonts w:ascii="Times New Roman" w:eastAsia="Times New Roman" w:hAnsi="Times New Roman" w:cs="Times New Roman"/>
          <w:sz w:val="24"/>
          <w:szCs w:val="24"/>
          <w:lang w:eastAsia="it-IT"/>
        </w:rPr>
        <w:tab/>
      </w:r>
      <w:r w:rsidRPr="000A0694">
        <w:rPr>
          <w:rFonts w:ascii="Times New Roman" w:eastAsia="Times New Roman" w:hAnsi="Times New Roman" w:cs="Times New Roman"/>
          <w:sz w:val="24"/>
          <w:szCs w:val="24"/>
          <w:lang w:eastAsia="it-IT"/>
        </w:rPr>
        <w:tab/>
      </w:r>
    </w:p>
    <w:p w:rsidR="002B36F5" w:rsidRDefault="002B36F5" w:rsidP="002B36F5">
      <w:pPr>
        <w:spacing w:after="0" w:line="240" w:lineRule="auto"/>
        <w:rPr>
          <w:rFonts w:ascii="Times New Roman" w:eastAsia="Times New Roman" w:hAnsi="Times New Roman" w:cs="Times New Roman"/>
          <w:sz w:val="24"/>
          <w:szCs w:val="24"/>
          <w:lang w:eastAsia="it-IT"/>
        </w:rPr>
      </w:pPr>
      <w:r w:rsidRPr="000A0694">
        <w:rPr>
          <w:rFonts w:ascii="Times New Roman" w:eastAsia="Times New Roman" w:hAnsi="Times New Roman" w:cs="Times New Roman"/>
          <w:sz w:val="24"/>
          <w:szCs w:val="24"/>
          <w:lang w:eastAsia="it-IT"/>
        </w:rPr>
        <w:t xml:space="preserve">- coesione efficace                             </w:t>
      </w:r>
      <w:r w:rsidR="002B46CE">
        <w:rPr>
          <w:rFonts w:ascii="Times New Roman" w:eastAsia="Times New Roman" w:hAnsi="Times New Roman" w:cs="Times New Roman"/>
          <w:sz w:val="24"/>
          <w:szCs w:val="24"/>
          <w:lang w:eastAsia="it-IT"/>
        </w:rPr>
        <w:t xml:space="preserve"> </w:t>
      </w:r>
      <w:r w:rsidRPr="000A0694">
        <w:rPr>
          <w:rFonts w:ascii="Times New Roman" w:eastAsia="Times New Roman" w:hAnsi="Times New Roman" w:cs="Times New Roman"/>
          <w:sz w:val="24"/>
          <w:szCs w:val="24"/>
          <w:lang w:eastAsia="it-IT"/>
        </w:rPr>
        <w:t xml:space="preserve"> C’ = </w:t>
      </w:r>
      <w:r w:rsidR="00215414">
        <w:rPr>
          <w:rFonts w:ascii="Times New Roman" w:eastAsia="Times New Roman" w:hAnsi="Times New Roman" w:cs="Times New Roman"/>
          <w:sz w:val="24"/>
          <w:szCs w:val="24"/>
          <w:lang w:eastAsia="it-IT"/>
        </w:rPr>
        <w:t>0,1</w:t>
      </w:r>
      <w:r>
        <w:rPr>
          <w:rFonts w:ascii="Times New Roman" w:eastAsia="Times New Roman" w:hAnsi="Times New Roman" w:cs="Times New Roman"/>
          <w:sz w:val="24"/>
          <w:szCs w:val="24"/>
          <w:lang w:eastAsia="it-IT"/>
        </w:rPr>
        <w:t>-</w:t>
      </w:r>
      <w:r w:rsidR="00215414">
        <w:rPr>
          <w:rFonts w:ascii="Times New Roman" w:eastAsia="Times New Roman" w:hAnsi="Times New Roman" w:cs="Times New Roman"/>
          <w:sz w:val="24"/>
          <w:szCs w:val="24"/>
          <w:lang w:eastAsia="it-IT"/>
        </w:rPr>
        <w:t>0,12</w:t>
      </w:r>
      <w:r w:rsidRPr="000A0694">
        <w:rPr>
          <w:rFonts w:ascii="Times New Roman" w:eastAsia="Times New Roman" w:hAnsi="Times New Roman" w:cs="Times New Roman"/>
          <w:sz w:val="24"/>
          <w:szCs w:val="24"/>
          <w:lang w:eastAsia="it-IT"/>
        </w:rPr>
        <w:t xml:space="preserve"> </w:t>
      </w:r>
      <w:proofErr w:type="spellStart"/>
      <w:r>
        <w:rPr>
          <w:rFonts w:ascii="Times New Roman" w:eastAsia="Times New Roman" w:hAnsi="Times New Roman" w:cs="Times New Roman"/>
          <w:sz w:val="24"/>
          <w:szCs w:val="24"/>
          <w:lang w:eastAsia="it-IT"/>
        </w:rPr>
        <w:t>d</w:t>
      </w:r>
      <w:r w:rsidRPr="000A0694">
        <w:rPr>
          <w:rFonts w:ascii="Times New Roman" w:eastAsia="Times New Roman" w:hAnsi="Times New Roman" w:cs="Times New Roman"/>
          <w:sz w:val="24"/>
          <w:szCs w:val="24"/>
          <w:lang w:eastAsia="it-IT"/>
        </w:rPr>
        <w:t>aN</w:t>
      </w:r>
      <w:proofErr w:type="spellEnd"/>
      <w:r w:rsidRPr="000A0694">
        <w:rPr>
          <w:rFonts w:ascii="Times New Roman" w:eastAsia="Times New Roman" w:hAnsi="Times New Roman" w:cs="Times New Roman"/>
          <w:sz w:val="24"/>
          <w:szCs w:val="24"/>
          <w:lang w:eastAsia="it-IT"/>
        </w:rPr>
        <w:t>/</w:t>
      </w:r>
      <w:proofErr w:type="spellStart"/>
      <w:r w:rsidRPr="000A0694">
        <w:rPr>
          <w:rFonts w:ascii="Times New Roman" w:eastAsia="Times New Roman" w:hAnsi="Times New Roman" w:cs="Times New Roman"/>
          <w:sz w:val="24"/>
          <w:szCs w:val="24"/>
          <w:lang w:eastAsia="it-IT"/>
        </w:rPr>
        <w:t>cmq</w:t>
      </w:r>
      <w:proofErr w:type="spellEnd"/>
      <w:r w:rsidRPr="000A0694">
        <w:rPr>
          <w:rFonts w:ascii="Times New Roman" w:eastAsia="Times New Roman" w:hAnsi="Times New Roman" w:cs="Times New Roman"/>
          <w:sz w:val="24"/>
          <w:szCs w:val="24"/>
          <w:lang w:eastAsia="it-IT"/>
        </w:rPr>
        <w:t xml:space="preserve"> </w:t>
      </w:r>
    </w:p>
    <w:p w:rsidR="002B36F5" w:rsidRPr="000A0694" w:rsidRDefault="002B36F5" w:rsidP="002B36F5">
      <w:pPr>
        <w:spacing w:after="0" w:line="240" w:lineRule="auto"/>
        <w:rPr>
          <w:rFonts w:ascii="Times New Roman" w:eastAsia="Times New Roman" w:hAnsi="Times New Roman" w:cs="Times New Roman"/>
          <w:sz w:val="24"/>
          <w:szCs w:val="24"/>
          <w:lang w:eastAsia="it-IT"/>
        </w:rPr>
      </w:pPr>
      <w:r w:rsidRPr="000A0694">
        <w:rPr>
          <w:rFonts w:ascii="Times New Roman" w:eastAsia="Times New Roman" w:hAnsi="Times New Roman" w:cs="Times New Roman"/>
          <w:sz w:val="24"/>
          <w:szCs w:val="24"/>
          <w:lang w:eastAsia="it-IT"/>
        </w:rPr>
        <w:t xml:space="preserve">- angolo di attrito </w:t>
      </w:r>
      <w:r>
        <w:rPr>
          <w:rFonts w:ascii="Times New Roman" w:eastAsia="Times New Roman" w:hAnsi="Times New Roman" w:cs="Times New Roman"/>
          <w:sz w:val="24"/>
          <w:szCs w:val="24"/>
          <w:lang w:eastAsia="it-IT"/>
        </w:rPr>
        <w:t xml:space="preserve">non drenato             </w:t>
      </w:r>
      <w:proofErr w:type="spellStart"/>
      <w:r>
        <w:rPr>
          <w:rFonts w:ascii="Times New Roman" w:eastAsia="Times New Roman" w:hAnsi="Times New Roman" w:cs="Times New Roman"/>
          <w:sz w:val="24"/>
          <w:szCs w:val="24"/>
          <w:lang w:eastAsia="it-IT"/>
        </w:rPr>
        <w:t>ϕu</w:t>
      </w:r>
      <w:proofErr w:type="spellEnd"/>
      <w:r>
        <w:rPr>
          <w:rFonts w:ascii="Times New Roman" w:eastAsia="Times New Roman" w:hAnsi="Times New Roman" w:cs="Times New Roman"/>
          <w:sz w:val="24"/>
          <w:szCs w:val="24"/>
          <w:lang w:eastAsia="it-IT"/>
        </w:rPr>
        <w:t xml:space="preserve"> </w:t>
      </w:r>
      <w:r w:rsidRPr="000A0694">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0</w:t>
      </w:r>
      <w:r w:rsidRPr="000A0694">
        <w:rPr>
          <w:rFonts w:ascii="Times New Roman" w:eastAsia="Times New Roman" w:hAnsi="Times New Roman" w:cs="Times New Roman"/>
          <w:sz w:val="24"/>
          <w:szCs w:val="24"/>
          <w:lang w:eastAsia="it-IT"/>
        </w:rPr>
        <w:t xml:space="preserve"> gradi </w:t>
      </w:r>
      <w:r w:rsidRPr="000A0694">
        <w:rPr>
          <w:rFonts w:ascii="Times New Roman" w:eastAsia="Times New Roman" w:hAnsi="Times New Roman" w:cs="Times New Roman"/>
          <w:sz w:val="24"/>
          <w:szCs w:val="24"/>
          <w:lang w:eastAsia="it-IT"/>
        </w:rPr>
        <w:tab/>
      </w:r>
      <w:r w:rsidRPr="000A0694">
        <w:rPr>
          <w:rFonts w:ascii="Times New Roman" w:eastAsia="Times New Roman" w:hAnsi="Times New Roman" w:cs="Times New Roman"/>
          <w:sz w:val="24"/>
          <w:szCs w:val="24"/>
          <w:lang w:eastAsia="it-IT"/>
        </w:rPr>
        <w:tab/>
      </w:r>
      <w:r w:rsidRPr="000A0694">
        <w:rPr>
          <w:rFonts w:ascii="Times New Roman" w:eastAsia="Times New Roman" w:hAnsi="Times New Roman" w:cs="Times New Roman"/>
          <w:sz w:val="24"/>
          <w:szCs w:val="24"/>
          <w:lang w:eastAsia="it-IT"/>
        </w:rPr>
        <w:tab/>
      </w:r>
    </w:p>
    <w:p w:rsidR="002B36F5" w:rsidRPr="000A0694" w:rsidRDefault="002B36F5" w:rsidP="002B36F5">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w:t>
      </w:r>
      <w:r w:rsidRPr="000A0694">
        <w:rPr>
          <w:rFonts w:ascii="Times New Roman" w:eastAsia="Times New Roman" w:hAnsi="Times New Roman" w:cs="Times New Roman"/>
          <w:sz w:val="24"/>
          <w:szCs w:val="24"/>
          <w:lang w:eastAsia="it-IT"/>
        </w:rPr>
        <w:t xml:space="preserve"> coesione  non drenata                       Cu = </w:t>
      </w:r>
      <w:r>
        <w:rPr>
          <w:rFonts w:ascii="Times New Roman" w:eastAsia="Times New Roman" w:hAnsi="Times New Roman" w:cs="Times New Roman"/>
          <w:sz w:val="24"/>
          <w:szCs w:val="24"/>
          <w:lang w:eastAsia="it-IT"/>
        </w:rPr>
        <w:t>2</w:t>
      </w:r>
      <w:r w:rsidR="00215414">
        <w:rPr>
          <w:rFonts w:ascii="Times New Roman" w:eastAsia="Times New Roman" w:hAnsi="Times New Roman" w:cs="Times New Roman"/>
          <w:sz w:val="24"/>
          <w:szCs w:val="24"/>
          <w:lang w:eastAsia="it-IT"/>
        </w:rPr>
        <w:t>,1</w:t>
      </w:r>
      <w:r>
        <w:rPr>
          <w:rFonts w:ascii="Times New Roman" w:eastAsia="Times New Roman" w:hAnsi="Times New Roman" w:cs="Times New Roman"/>
          <w:sz w:val="24"/>
          <w:szCs w:val="24"/>
          <w:lang w:eastAsia="it-IT"/>
        </w:rPr>
        <w:t>-2</w:t>
      </w:r>
      <w:r w:rsidR="00215414">
        <w:rPr>
          <w:rFonts w:ascii="Times New Roman" w:eastAsia="Times New Roman" w:hAnsi="Times New Roman" w:cs="Times New Roman"/>
          <w:sz w:val="24"/>
          <w:szCs w:val="24"/>
          <w:lang w:eastAsia="it-IT"/>
        </w:rPr>
        <w:t>,3</w:t>
      </w:r>
      <w:r w:rsidRPr="000A0694">
        <w:rPr>
          <w:rFonts w:ascii="Times New Roman" w:eastAsia="Times New Roman" w:hAnsi="Times New Roman" w:cs="Times New Roman"/>
          <w:sz w:val="24"/>
          <w:szCs w:val="24"/>
          <w:lang w:eastAsia="it-IT"/>
        </w:rPr>
        <w:t xml:space="preserve"> </w:t>
      </w:r>
      <w:proofErr w:type="spellStart"/>
      <w:r>
        <w:rPr>
          <w:rFonts w:ascii="Times New Roman" w:eastAsia="Times New Roman" w:hAnsi="Times New Roman" w:cs="Times New Roman"/>
          <w:sz w:val="24"/>
          <w:szCs w:val="24"/>
          <w:lang w:eastAsia="it-IT"/>
        </w:rPr>
        <w:t>d</w:t>
      </w:r>
      <w:r w:rsidRPr="000A0694">
        <w:rPr>
          <w:rFonts w:ascii="Times New Roman" w:eastAsia="Times New Roman" w:hAnsi="Times New Roman" w:cs="Times New Roman"/>
          <w:sz w:val="24"/>
          <w:szCs w:val="24"/>
          <w:lang w:eastAsia="it-IT"/>
        </w:rPr>
        <w:t>aN</w:t>
      </w:r>
      <w:proofErr w:type="spellEnd"/>
      <w:r w:rsidRPr="000A0694">
        <w:rPr>
          <w:rFonts w:ascii="Times New Roman" w:eastAsia="Times New Roman" w:hAnsi="Times New Roman" w:cs="Times New Roman"/>
          <w:sz w:val="24"/>
          <w:szCs w:val="24"/>
          <w:lang w:eastAsia="it-IT"/>
        </w:rPr>
        <w:t>/</w:t>
      </w:r>
      <w:proofErr w:type="spellStart"/>
      <w:r w:rsidRPr="000A0694">
        <w:rPr>
          <w:rFonts w:ascii="Times New Roman" w:eastAsia="Times New Roman" w:hAnsi="Times New Roman" w:cs="Times New Roman"/>
          <w:sz w:val="24"/>
          <w:szCs w:val="24"/>
          <w:lang w:eastAsia="it-IT"/>
        </w:rPr>
        <w:t>cmq</w:t>
      </w:r>
      <w:proofErr w:type="spellEnd"/>
      <w:r w:rsidRPr="000A0694">
        <w:rPr>
          <w:rFonts w:ascii="Times New Roman" w:eastAsia="Times New Roman" w:hAnsi="Times New Roman" w:cs="Times New Roman"/>
          <w:sz w:val="24"/>
          <w:szCs w:val="24"/>
          <w:lang w:eastAsia="it-IT"/>
        </w:rPr>
        <w:t xml:space="preserve"> </w:t>
      </w:r>
      <w:r w:rsidRPr="000A0694">
        <w:rPr>
          <w:rFonts w:ascii="Times New Roman" w:eastAsia="Times New Roman" w:hAnsi="Times New Roman" w:cs="Times New Roman"/>
          <w:sz w:val="24"/>
          <w:szCs w:val="24"/>
          <w:lang w:eastAsia="it-IT"/>
        </w:rPr>
        <w:tab/>
      </w:r>
      <w:r w:rsidRPr="000A0694">
        <w:rPr>
          <w:rFonts w:ascii="Times New Roman" w:eastAsia="Times New Roman" w:hAnsi="Times New Roman" w:cs="Times New Roman"/>
          <w:sz w:val="24"/>
          <w:szCs w:val="24"/>
          <w:lang w:eastAsia="it-IT"/>
        </w:rPr>
        <w:tab/>
      </w:r>
      <w:r w:rsidRPr="000A0694">
        <w:rPr>
          <w:rFonts w:ascii="Times New Roman" w:eastAsia="Times New Roman" w:hAnsi="Times New Roman" w:cs="Times New Roman"/>
          <w:sz w:val="24"/>
          <w:szCs w:val="24"/>
          <w:lang w:eastAsia="it-IT"/>
        </w:rPr>
        <w:tab/>
      </w:r>
    </w:p>
    <w:p w:rsidR="002B36F5" w:rsidRPr="000A0694" w:rsidRDefault="002B36F5" w:rsidP="002B36F5">
      <w:pPr>
        <w:spacing w:after="0" w:line="240" w:lineRule="auto"/>
        <w:rPr>
          <w:rFonts w:ascii="Times New Roman" w:eastAsia="Times New Roman" w:hAnsi="Times New Roman" w:cs="Times New Roman"/>
          <w:b/>
          <w:sz w:val="28"/>
          <w:szCs w:val="24"/>
          <w:lang w:eastAsia="it-IT"/>
        </w:rPr>
      </w:pPr>
      <w:r>
        <w:rPr>
          <w:rFonts w:ascii="Times New Roman" w:eastAsia="Times New Roman" w:hAnsi="Times New Roman" w:cs="Times New Roman"/>
          <w:sz w:val="24"/>
          <w:szCs w:val="24"/>
          <w:lang w:eastAsia="it-IT"/>
        </w:rPr>
        <w:t xml:space="preserve">- Modulo elastico                                  E = 650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w:t>
      </w:r>
      <w:proofErr w:type="spellStart"/>
      <w:r>
        <w:rPr>
          <w:rFonts w:ascii="Times New Roman" w:eastAsia="Times New Roman" w:hAnsi="Times New Roman" w:cs="Times New Roman"/>
          <w:sz w:val="24"/>
          <w:szCs w:val="24"/>
          <w:lang w:eastAsia="it-IT"/>
        </w:rPr>
        <w:t>cmq</w:t>
      </w:r>
      <w:proofErr w:type="spellEnd"/>
      <w:r>
        <w:rPr>
          <w:rFonts w:ascii="Times New Roman" w:eastAsia="Times New Roman" w:hAnsi="Times New Roman" w:cs="Times New Roman"/>
          <w:sz w:val="24"/>
          <w:szCs w:val="24"/>
          <w:lang w:eastAsia="it-IT"/>
        </w:rPr>
        <w:t xml:space="preserve">      </w:t>
      </w:r>
    </w:p>
    <w:p w:rsidR="000A0694" w:rsidRPr="000A0694" w:rsidRDefault="000A0694" w:rsidP="000A0694">
      <w:pPr>
        <w:spacing w:after="0" w:line="240" w:lineRule="auto"/>
        <w:jc w:val="both"/>
        <w:rPr>
          <w:rFonts w:ascii="Times New Roman" w:eastAsia="Times New Roman" w:hAnsi="Times New Roman" w:cs="Times New Roman"/>
          <w:sz w:val="24"/>
          <w:szCs w:val="24"/>
          <w:lang w:eastAsia="it-IT"/>
        </w:rPr>
      </w:pPr>
    </w:p>
    <w:p w:rsidR="009274C2" w:rsidRDefault="005E29F6" w:rsidP="00355A59">
      <w:pPr>
        <w:spacing w:after="0" w:line="240" w:lineRule="auto"/>
        <w:jc w:val="both"/>
        <w:rPr>
          <w:rFonts w:ascii="Times New Roman" w:hAnsi="Times New Roman" w:cs="Times New Roman"/>
          <w:sz w:val="24"/>
          <w:szCs w:val="24"/>
        </w:rPr>
      </w:pPr>
      <w:r w:rsidRPr="00355A59">
        <w:rPr>
          <w:rFonts w:ascii="Times New Roman" w:hAnsi="Times New Roman" w:cs="Times New Roman"/>
          <w:sz w:val="24"/>
          <w:szCs w:val="24"/>
        </w:rPr>
        <w:t xml:space="preserve">Dalle indagini eseguite i cui risultati sono stati riportati nella relazione geologica si </w:t>
      </w:r>
      <w:r w:rsidR="0073737A">
        <w:rPr>
          <w:rFonts w:ascii="Times New Roman" w:hAnsi="Times New Roman" w:cs="Times New Roman"/>
          <w:sz w:val="24"/>
          <w:szCs w:val="24"/>
        </w:rPr>
        <w:t>è</w:t>
      </w:r>
      <w:r w:rsidRPr="00355A59">
        <w:rPr>
          <w:rFonts w:ascii="Times New Roman" w:hAnsi="Times New Roman" w:cs="Times New Roman"/>
          <w:sz w:val="24"/>
          <w:szCs w:val="24"/>
        </w:rPr>
        <w:t xml:space="preserve"> </w:t>
      </w:r>
      <w:r w:rsidR="009274C2">
        <w:rPr>
          <w:rFonts w:ascii="Times New Roman" w:hAnsi="Times New Roman" w:cs="Times New Roman"/>
          <w:sz w:val="24"/>
          <w:szCs w:val="24"/>
        </w:rPr>
        <w:t xml:space="preserve">ricavato </w:t>
      </w:r>
      <w:r w:rsidR="00B57B19">
        <w:rPr>
          <w:rFonts w:ascii="Times New Roman" w:hAnsi="Times New Roman" w:cs="Times New Roman"/>
          <w:sz w:val="24"/>
          <w:szCs w:val="24"/>
        </w:rPr>
        <w:t xml:space="preserve">estrapolando le velocità medie dai valori di </w:t>
      </w:r>
      <w:proofErr w:type="spellStart"/>
      <w:r w:rsidR="00B57B19">
        <w:rPr>
          <w:rFonts w:ascii="Times New Roman" w:hAnsi="Times New Roman" w:cs="Times New Roman"/>
          <w:sz w:val="24"/>
          <w:szCs w:val="24"/>
        </w:rPr>
        <w:t>Nspt</w:t>
      </w:r>
      <w:proofErr w:type="spellEnd"/>
      <w:r w:rsidR="00B57B19">
        <w:rPr>
          <w:rFonts w:ascii="Times New Roman" w:hAnsi="Times New Roman" w:cs="Times New Roman"/>
          <w:sz w:val="24"/>
          <w:szCs w:val="24"/>
        </w:rPr>
        <w:t xml:space="preserve"> </w:t>
      </w:r>
      <w:r w:rsidR="009274C2">
        <w:rPr>
          <w:rFonts w:ascii="Times New Roman" w:hAnsi="Times New Roman" w:cs="Times New Roman"/>
          <w:sz w:val="24"/>
          <w:szCs w:val="24"/>
        </w:rPr>
        <w:t xml:space="preserve">un valore di velocità equivalente Vs30 di propagazione delle onde di taglio entro i primi 30 m. di profondità  di 282,36 m/s con conseguente attribuzione dei terreni alla </w:t>
      </w:r>
      <w:r w:rsidRPr="00355A59">
        <w:rPr>
          <w:rFonts w:ascii="Times New Roman" w:hAnsi="Times New Roman" w:cs="Times New Roman"/>
          <w:sz w:val="24"/>
          <w:szCs w:val="24"/>
        </w:rPr>
        <w:t xml:space="preserve">categoria di </w:t>
      </w:r>
      <w:r w:rsidR="009274C2">
        <w:rPr>
          <w:rFonts w:ascii="Times New Roman" w:hAnsi="Times New Roman" w:cs="Times New Roman"/>
          <w:sz w:val="24"/>
          <w:szCs w:val="24"/>
        </w:rPr>
        <w:t>sotto</w:t>
      </w:r>
      <w:r w:rsidRPr="00355A59">
        <w:rPr>
          <w:rFonts w:ascii="Times New Roman" w:hAnsi="Times New Roman" w:cs="Times New Roman"/>
          <w:sz w:val="24"/>
          <w:szCs w:val="24"/>
        </w:rPr>
        <w:t>suolo “</w:t>
      </w:r>
      <w:r w:rsidR="009274C2">
        <w:rPr>
          <w:rFonts w:ascii="Times New Roman" w:hAnsi="Times New Roman" w:cs="Times New Roman"/>
          <w:sz w:val="24"/>
          <w:szCs w:val="24"/>
        </w:rPr>
        <w:t>C</w:t>
      </w:r>
      <w:r w:rsidRPr="00355A59">
        <w:rPr>
          <w:rFonts w:ascii="Times New Roman" w:hAnsi="Times New Roman" w:cs="Times New Roman"/>
          <w:sz w:val="24"/>
          <w:szCs w:val="24"/>
        </w:rPr>
        <w:t>”</w:t>
      </w:r>
      <w:r w:rsidR="009274C2">
        <w:rPr>
          <w:rFonts w:ascii="Times New Roman" w:hAnsi="Times New Roman" w:cs="Times New Roman"/>
          <w:sz w:val="24"/>
          <w:szCs w:val="24"/>
        </w:rPr>
        <w:t>.</w:t>
      </w:r>
    </w:p>
    <w:p w:rsidR="009274C2" w:rsidRDefault="009274C2" w:rsidP="00355A59">
      <w:pPr>
        <w:spacing w:after="0" w:line="240" w:lineRule="auto"/>
        <w:jc w:val="both"/>
        <w:rPr>
          <w:rFonts w:ascii="Times New Roman" w:hAnsi="Times New Roman" w:cs="Times New Roman"/>
          <w:sz w:val="24"/>
          <w:szCs w:val="24"/>
        </w:rPr>
      </w:pPr>
    </w:p>
    <w:p w:rsidR="005E29F6" w:rsidRPr="00355A59" w:rsidRDefault="00F36109" w:rsidP="00A14D0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Si è assunta una categoria topografica T1 </w:t>
      </w:r>
      <w:r w:rsidR="003B2FF4" w:rsidRPr="00355A59">
        <w:rPr>
          <w:rFonts w:ascii="Times New Roman" w:hAnsi="Times New Roman" w:cs="Times New Roman"/>
          <w:sz w:val="24"/>
          <w:szCs w:val="24"/>
        </w:rPr>
        <w:t>e</w:t>
      </w:r>
      <w:r>
        <w:rPr>
          <w:rFonts w:ascii="Times New Roman" w:hAnsi="Times New Roman" w:cs="Times New Roman"/>
          <w:sz w:val="24"/>
          <w:szCs w:val="24"/>
        </w:rPr>
        <w:t>ssendo la superficie topografica pianeggiante.</w:t>
      </w:r>
    </w:p>
    <w:p w:rsidR="007B5946" w:rsidRDefault="007B5946" w:rsidP="00A14D02">
      <w:pPr>
        <w:spacing w:after="0" w:line="240" w:lineRule="auto"/>
        <w:jc w:val="both"/>
        <w:rPr>
          <w:rFonts w:ascii="Times New Roman" w:hAnsi="Times New Roman" w:cs="Times New Roman"/>
          <w:b/>
          <w:sz w:val="28"/>
          <w:szCs w:val="28"/>
        </w:rPr>
      </w:pPr>
    </w:p>
    <w:p w:rsidR="002770CB" w:rsidRPr="00EB5702" w:rsidRDefault="002770CB" w:rsidP="00A14D02">
      <w:pPr>
        <w:spacing w:after="0" w:line="240" w:lineRule="auto"/>
        <w:jc w:val="both"/>
        <w:rPr>
          <w:rFonts w:ascii="Times New Roman" w:hAnsi="Times New Roman" w:cs="Times New Roman"/>
          <w:b/>
          <w:sz w:val="28"/>
          <w:szCs w:val="28"/>
        </w:rPr>
      </w:pPr>
      <w:r w:rsidRPr="00EB5702">
        <w:rPr>
          <w:rFonts w:ascii="Times New Roman" w:hAnsi="Times New Roman" w:cs="Times New Roman"/>
          <w:b/>
          <w:sz w:val="28"/>
          <w:szCs w:val="28"/>
        </w:rPr>
        <w:t xml:space="preserve">3.2 – SULL’ EDIFICIO PER L’ACQUISIZIONE DEL LIVELLO DI CONOSCENZA, DEL FATTORE DI CONFIDENZA E DELLE PROPRIETA’ DEI MATERIALI </w:t>
      </w:r>
    </w:p>
    <w:p w:rsidR="002F28BA" w:rsidRDefault="002F28BA" w:rsidP="002F28BA">
      <w:pPr>
        <w:spacing w:after="0" w:line="240" w:lineRule="auto"/>
        <w:jc w:val="both"/>
        <w:rPr>
          <w:rFonts w:ascii="Times New Roman" w:hAnsi="Times New Roman" w:cs="Times New Roman"/>
          <w:sz w:val="24"/>
          <w:szCs w:val="24"/>
        </w:rPr>
      </w:pPr>
    </w:p>
    <w:p w:rsidR="002F28BA" w:rsidRDefault="002F28BA" w:rsidP="002F28BA">
      <w:pPr>
        <w:spacing w:after="0" w:line="240" w:lineRule="auto"/>
        <w:jc w:val="both"/>
        <w:rPr>
          <w:rFonts w:ascii="Times New Roman" w:hAnsi="Times New Roman" w:cs="Times New Roman"/>
          <w:sz w:val="24"/>
          <w:szCs w:val="24"/>
        </w:rPr>
      </w:pPr>
      <w:r w:rsidRPr="0031387C">
        <w:rPr>
          <w:rFonts w:ascii="Times New Roman" w:hAnsi="Times New Roman" w:cs="Times New Roman"/>
          <w:sz w:val="24"/>
          <w:szCs w:val="24"/>
        </w:rPr>
        <w:t xml:space="preserve">La conoscenza della costruzione oggetto della verifica è di fondamentale importanza ai fini di una adeguata analisi, e può essere conseguita con diversi livelli di approfondimento, in funzione dell’accuratezza delle operazioni di rilievo, dell’analisi storica e delle indagini sperimentali. </w:t>
      </w:r>
    </w:p>
    <w:p w:rsidR="002F28BA" w:rsidRDefault="002F28BA" w:rsidP="002F28BA">
      <w:pPr>
        <w:spacing w:after="0" w:line="240" w:lineRule="auto"/>
        <w:jc w:val="both"/>
        <w:rPr>
          <w:rFonts w:ascii="Times New Roman" w:hAnsi="Times New Roman" w:cs="Times New Roman"/>
          <w:sz w:val="24"/>
          <w:szCs w:val="24"/>
        </w:rPr>
      </w:pPr>
    </w:p>
    <w:p w:rsidR="002F28BA" w:rsidRDefault="002F28BA" w:rsidP="002F28BA">
      <w:pPr>
        <w:spacing w:after="0" w:line="240" w:lineRule="auto"/>
        <w:jc w:val="both"/>
        <w:rPr>
          <w:rFonts w:ascii="Times New Roman" w:hAnsi="Times New Roman" w:cs="Times New Roman"/>
          <w:sz w:val="24"/>
          <w:szCs w:val="24"/>
        </w:rPr>
      </w:pPr>
      <w:r>
        <w:rPr>
          <w:rFonts w:ascii="Times New Roman" w:hAnsi="Times New Roman" w:cs="Times New Roman"/>
          <w:sz w:val="24"/>
          <w:szCs w:val="24"/>
        </w:rPr>
        <w:t>I paragrafi C8A.1.A.4 e C8A.1.B.3  rispettivamente per le costruzioni in muratura e per le costruzioni in c.a. individuano tre livelli di conoscenza perseguibili (LC1, LC2, LC3) che impongono l’impiego nelle verifiche di sicurezza di adeguati fattori di confidenza definiti in considerazione del livello di conoscenza raggiunto (livello di approfondimento delle indagini sulle strutture). Maggiore è il livello di conoscenza raggiunto minore sarà il corrispondente valore del fattore di confidenza raggiunto.</w:t>
      </w:r>
    </w:p>
    <w:p w:rsidR="002F28BA" w:rsidRDefault="002F28BA" w:rsidP="002F28BA">
      <w:pPr>
        <w:spacing w:after="0" w:line="240" w:lineRule="auto"/>
        <w:jc w:val="both"/>
        <w:rPr>
          <w:rFonts w:ascii="Times New Roman" w:hAnsi="Times New Roman" w:cs="Times New Roman"/>
          <w:sz w:val="24"/>
          <w:szCs w:val="24"/>
        </w:rPr>
      </w:pPr>
    </w:p>
    <w:p w:rsidR="002F28BA" w:rsidRDefault="002F28BA" w:rsidP="002F28BA">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Si ritiene che il livello di conoscenza standard da raggiungere in sede di programmazione della campagna di indagini sia pari ad un LC2 utilizzando eventualmente il criterio di ripetibilità ed omogeneità dei dati sperimentali.  </w:t>
      </w:r>
    </w:p>
    <w:p w:rsidR="002F28BA" w:rsidRDefault="002F28BA" w:rsidP="002F28BA">
      <w:pPr>
        <w:spacing w:after="0" w:line="240" w:lineRule="auto"/>
        <w:jc w:val="both"/>
        <w:rPr>
          <w:rFonts w:ascii="Times New Roman" w:hAnsi="Times New Roman" w:cs="Times New Roman"/>
          <w:sz w:val="24"/>
          <w:szCs w:val="24"/>
        </w:rPr>
      </w:pPr>
    </w:p>
    <w:p w:rsidR="002F28BA" w:rsidRDefault="002F28BA" w:rsidP="002F28BA">
      <w:pPr>
        <w:spacing w:after="0" w:line="240" w:lineRule="auto"/>
        <w:jc w:val="both"/>
        <w:rPr>
          <w:rFonts w:ascii="Times New Roman" w:hAnsi="Times New Roman" w:cs="Times New Roman"/>
          <w:sz w:val="24"/>
          <w:szCs w:val="24"/>
        </w:rPr>
      </w:pPr>
      <w:r w:rsidRPr="00823242">
        <w:rPr>
          <w:rFonts w:ascii="Times New Roman" w:hAnsi="Times New Roman" w:cs="Times New Roman"/>
          <w:sz w:val="24"/>
          <w:szCs w:val="24"/>
        </w:rPr>
        <w:t>Per comodit</w:t>
      </w:r>
      <w:r>
        <w:rPr>
          <w:rFonts w:ascii="Times New Roman" w:hAnsi="Times New Roman" w:cs="Times New Roman"/>
          <w:sz w:val="24"/>
          <w:szCs w:val="24"/>
        </w:rPr>
        <w:t>à</w:t>
      </w:r>
      <w:r w:rsidRPr="00823242">
        <w:rPr>
          <w:rFonts w:ascii="Times New Roman" w:hAnsi="Times New Roman" w:cs="Times New Roman"/>
          <w:sz w:val="24"/>
          <w:szCs w:val="24"/>
        </w:rPr>
        <w:t xml:space="preserve"> di lettura si riportano le specifiche di normativa:</w:t>
      </w:r>
    </w:p>
    <w:p w:rsidR="002F28BA" w:rsidRDefault="002F28BA" w:rsidP="002F28BA">
      <w:pPr>
        <w:spacing w:after="0" w:line="240" w:lineRule="auto"/>
        <w:jc w:val="both"/>
        <w:rPr>
          <w:rFonts w:ascii="Times New Roman" w:hAnsi="Times New Roman" w:cs="Times New Roman"/>
          <w:sz w:val="24"/>
          <w:szCs w:val="24"/>
        </w:rPr>
      </w:pPr>
    </w:p>
    <w:p w:rsidR="002F28BA" w:rsidRDefault="002F28BA" w:rsidP="002F28BA">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it-IT"/>
        </w:rPr>
        <w:lastRenderedPageBreak/>
        <w:drawing>
          <wp:inline distT="0" distB="0" distL="0" distR="0" wp14:anchorId="39AFB63A" wp14:editId="24EEA038">
            <wp:extent cx="5843270" cy="6148070"/>
            <wp:effectExtent l="0" t="0" r="5080" b="5080"/>
            <wp:docPr id="43" name="Im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843270" cy="6148070"/>
                    </a:xfrm>
                    <a:prstGeom prst="rect">
                      <a:avLst/>
                    </a:prstGeom>
                    <a:noFill/>
                    <a:ln>
                      <a:noFill/>
                    </a:ln>
                  </pic:spPr>
                </pic:pic>
              </a:graphicData>
            </a:graphic>
          </wp:inline>
        </w:drawing>
      </w:r>
    </w:p>
    <w:p w:rsidR="002F28BA" w:rsidRDefault="002F28BA" w:rsidP="002F28BA">
      <w:pPr>
        <w:spacing w:after="0" w:line="240" w:lineRule="auto"/>
        <w:jc w:val="both"/>
        <w:rPr>
          <w:rFonts w:ascii="Times New Roman" w:hAnsi="Times New Roman" w:cs="Times New Roman"/>
          <w:sz w:val="24"/>
          <w:szCs w:val="24"/>
        </w:rPr>
      </w:pPr>
    </w:p>
    <w:p w:rsidR="002F28BA" w:rsidRDefault="002F28BA" w:rsidP="002F28BA">
      <w:pPr>
        <w:spacing w:after="0" w:line="240" w:lineRule="auto"/>
        <w:jc w:val="both"/>
        <w:rPr>
          <w:rFonts w:ascii="Times New Roman" w:hAnsi="Times New Roman" w:cs="Times New Roman"/>
          <w:sz w:val="24"/>
          <w:szCs w:val="24"/>
        </w:rPr>
      </w:pPr>
    </w:p>
    <w:p w:rsidR="002F28BA" w:rsidRDefault="002F28BA" w:rsidP="002F28BA">
      <w:pPr>
        <w:spacing w:after="0" w:line="240" w:lineRule="auto"/>
        <w:jc w:val="both"/>
        <w:rPr>
          <w:rFonts w:ascii="Times New Roman" w:hAnsi="Times New Roman" w:cs="Times New Roman"/>
          <w:sz w:val="24"/>
          <w:szCs w:val="24"/>
        </w:rPr>
      </w:pPr>
      <w:r>
        <w:rPr>
          <w:rFonts w:ascii="Times New Roman" w:eastAsia="Times New Roman" w:hAnsi="Times New Roman" w:cs="Times New Roman"/>
          <w:b/>
          <w:noProof/>
          <w:sz w:val="24"/>
          <w:szCs w:val="24"/>
          <w:lang w:eastAsia="it-IT"/>
        </w:rPr>
        <w:lastRenderedPageBreak/>
        <w:drawing>
          <wp:inline distT="0" distB="0" distL="0" distR="0" wp14:anchorId="71855351" wp14:editId="22DA3580">
            <wp:extent cx="6120130" cy="4126865"/>
            <wp:effectExtent l="0" t="0" r="0" b="6985"/>
            <wp:docPr id="44" name="Im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120130" cy="4126865"/>
                    </a:xfrm>
                    <a:prstGeom prst="rect">
                      <a:avLst/>
                    </a:prstGeom>
                    <a:noFill/>
                    <a:ln>
                      <a:noFill/>
                    </a:ln>
                  </pic:spPr>
                </pic:pic>
              </a:graphicData>
            </a:graphic>
          </wp:inline>
        </w:drawing>
      </w:r>
    </w:p>
    <w:p w:rsidR="002F28BA" w:rsidRDefault="002F28BA" w:rsidP="002F28BA">
      <w:pPr>
        <w:spacing w:after="0" w:line="240" w:lineRule="auto"/>
        <w:jc w:val="both"/>
        <w:rPr>
          <w:rFonts w:ascii="Times New Roman" w:hAnsi="Times New Roman" w:cs="Times New Roman"/>
          <w:sz w:val="24"/>
          <w:szCs w:val="24"/>
        </w:rPr>
      </w:pPr>
    </w:p>
    <w:p w:rsidR="002F28BA" w:rsidRDefault="002F28BA" w:rsidP="002F28BA">
      <w:pPr>
        <w:spacing w:after="0" w:line="240" w:lineRule="auto"/>
        <w:jc w:val="both"/>
        <w:rPr>
          <w:rFonts w:ascii="Times New Roman" w:hAnsi="Times New Roman" w:cs="Times New Roman"/>
          <w:sz w:val="24"/>
          <w:szCs w:val="24"/>
        </w:rPr>
      </w:pPr>
      <w:r>
        <w:rPr>
          <w:rFonts w:ascii="Times New Roman" w:eastAsia="Times New Roman" w:hAnsi="Times New Roman" w:cs="Times New Roman"/>
          <w:b/>
          <w:noProof/>
          <w:sz w:val="24"/>
          <w:szCs w:val="24"/>
          <w:lang w:eastAsia="it-IT"/>
        </w:rPr>
        <w:drawing>
          <wp:inline distT="0" distB="0" distL="0" distR="0" wp14:anchorId="284338B5" wp14:editId="35E33CFD">
            <wp:extent cx="6120130" cy="3123565"/>
            <wp:effectExtent l="0" t="0" r="0" b="635"/>
            <wp:docPr id="45" name="Immagin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120130" cy="3123565"/>
                    </a:xfrm>
                    <a:prstGeom prst="rect">
                      <a:avLst/>
                    </a:prstGeom>
                    <a:noFill/>
                    <a:ln>
                      <a:noFill/>
                    </a:ln>
                  </pic:spPr>
                </pic:pic>
              </a:graphicData>
            </a:graphic>
          </wp:inline>
        </w:drawing>
      </w:r>
    </w:p>
    <w:p w:rsidR="002F28BA" w:rsidRDefault="002F28BA" w:rsidP="002F28BA">
      <w:pPr>
        <w:spacing w:after="0" w:line="240" w:lineRule="auto"/>
        <w:jc w:val="both"/>
        <w:rPr>
          <w:rFonts w:ascii="Times New Roman" w:hAnsi="Times New Roman" w:cs="Times New Roman"/>
          <w:sz w:val="24"/>
          <w:szCs w:val="24"/>
        </w:rPr>
      </w:pPr>
      <w:r>
        <w:rPr>
          <w:rFonts w:ascii="Times New Roman" w:eastAsia="Times New Roman" w:hAnsi="Times New Roman" w:cs="Times New Roman"/>
          <w:b/>
          <w:noProof/>
          <w:sz w:val="24"/>
          <w:szCs w:val="24"/>
          <w:lang w:eastAsia="it-IT"/>
        </w:rPr>
        <w:drawing>
          <wp:inline distT="0" distB="0" distL="0" distR="0" wp14:anchorId="69A78974" wp14:editId="5B511549">
            <wp:extent cx="6120130" cy="1036320"/>
            <wp:effectExtent l="0" t="0" r="0" b="0"/>
            <wp:docPr id="46" name="Immagin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120130" cy="1036320"/>
                    </a:xfrm>
                    <a:prstGeom prst="rect">
                      <a:avLst/>
                    </a:prstGeom>
                    <a:noFill/>
                    <a:ln>
                      <a:noFill/>
                    </a:ln>
                  </pic:spPr>
                </pic:pic>
              </a:graphicData>
            </a:graphic>
          </wp:inline>
        </w:drawing>
      </w:r>
    </w:p>
    <w:p w:rsidR="002F28BA" w:rsidRDefault="002F28BA" w:rsidP="002F28BA">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it-IT"/>
        </w:rPr>
        <w:lastRenderedPageBreak/>
        <w:drawing>
          <wp:inline distT="0" distB="0" distL="0" distR="0" wp14:anchorId="50AA6BCF" wp14:editId="34F6B952">
            <wp:extent cx="6120130" cy="1737224"/>
            <wp:effectExtent l="0" t="0" r="0" b="0"/>
            <wp:docPr id="47" name="Im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20130" cy="1737224"/>
                    </a:xfrm>
                    <a:prstGeom prst="rect">
                      <a:avLst/>
                    </a:prstGeom>
                    <a:noFill/>
                    <a:ln>
                      <a:noFill/>
                    </a:ln>
                  </pic:spPr>
                </pic:pic>
              </a:graphicData>
            </a:graphic>
          </wp:inline>
        </w:drawing>
      </w:r>
    </w:p>
    <w:p w:rsidR="002F28BA" w:rsidRDefault="002F28BA" w:rsidP="002F28BA">
      <w:pPr>
        <w:spacing w:after="0" w:line="240" w:lineRule="auto"/>
        <w:jc w:val="both"/>
        <w:rPr>
          <w:rFonts w:ascii="Times New Roman" w:hAnsi="Times New Roman" w:cs="Times New Roman"/>
          <w:sz w:val="24"/>
          <w:szCs w:val="24"/>
        </w:rPr>
      </w:pPr>
    </w:p>
    <w:p w:rsidR="008654F4" w:rsidRDefault="008654F4" w:rsidP="008654F4">
      <w:pPr>
        <w:spacing w:after="0" w:line="240" w:lineRule="auto"/>
        <w:jc w:val="both"/>
        <w:rPr>
          <w:rFonts w:ascii="Times New Roman" w:hAnsi="Times New Roman" w:cs="Times New Roman"/>
          <w:sz w:val="24"/>
          <w:szCs w:val="24"/>
        </w:rPr>
      </w:pPr>
      <w:r w:rsidRPr="0031387C">
        <w:rPr>
          <w:rFonts w:ascii="Times New Roman" w:hAnsi="Times New Roman" w:cs="Times New Roman"/>
          <w:sz w:val="24"/>
          <w:szCs w:val="24"/>
        </w:rPr>
        <w:t xml:space="preserve">La conoscenza della geometria strutturale è stata ricavata da operazioni di rilievo, piano per piano  di tutti gli elementi </w:t>
      </w:r>
      <w:r>
        <w:rPr>
          <w:rFonts w:ascii="Times New Roman" w:hAnsi="Times New Roman" w:cs="Times New Roman"/>
          <w:sz w:val="24"/>
          <w:szCs w:val="24"/>
        </w:rPr>
        <w:t xml:space="preserve">in muratura e in c.a., dei </w:t>
      </w:r>
      <w:r w:rsidRPr="0031387C">
        <w:rPr>
          <w:rFonts w:ascii="Times New Roman" w:hAnsi="Times New Roman" w:cs="Times New Roman"/>
          <w:sz w:val="24"/>
          <w:szCs w:val="24"/>
        </w:rPr>
        <w:t xml:space="preserve">solai e della copertura (tipologia e orditura), delle scale (tipologia </w:t>
      </w:r>
      <w:r>
        <w:rPr>
          <w:rFonts w:ascii="Times New Roman" w:hAnsi="Times New Roman" w:cs="Times New Roman"/>
          <w:sz w:val="24"/>
          <w:szCs w:val="24"/>
        </w:rPr>
        <w:t>strutturale)</w:t>
      </w:r>
      <w:r w:rsidRPr="0031387C">
        <w:rPr>
          <w:rFonts w:ascii="Times New Roman" w:hAnsi="Times New Roman" w:cs="Times New Roman"/>
          <w:sz w:val="24"/>
          <w:szCs w:val="24"/>
        </w:rPr>
        <w:t xml:space="preserve"> </w:t>
      </w:r>
      <w:r>
        <w:rPr>
          <w:rFonts w:ascii="Times New Roman" w:hAnsi="Times New Roman" w:cs="Times New Roman"/>
          <w:sz w:val="24"/>
          <w:szCs w:val="24"/>
        </w:rPr>
        <w:t xml:space="preserve">e mediante </w:t>
      </w:r>
      <w:r w:rsidRPr="0031387C">
        <w:rPr>
          <w:rFonts w:ascii="Times New Roman" w:hAnsi="Times New Roman" w:cs="Times New Roman"/>
          <w:sz w:val="24"/>
          <w:szCs w:val="24"/>
        </w:rPr>
        <w:t xml:space="preserve">la individuazione dei carichi gravanti </w:t>
      </w:r>
      <w:r>
        <w:rPr>
          <w:rFonts w:ascii="Times New Roman" w:hAnsi="Times New Roman" w:cs="Times New Roman"/>
          <w:sz w:val="24"/>
          <w:szCs w:val="24"/>
        </w:rPr>
        <w:t>sui solai, sulle travi e su ogni elemento di parete.</w:t>
      </w:r>
    </w:p>
    <w:p w:rsidR="008654F4" w:rsidRDefault="008654F4" w:rsidP="008654F4">
      <w:pPr>
        <w:spacing w:after="0" w:line="240" w:lineRule="auto"/>
        <w:jc w:val="both"/>
        <w:rPr>
          <w:rFonts w:ascii="Times New Roman" w:hAnsi="Times New Roman" w:cs="Times New Roman"/>
          <w:sz w:val="24"/>
          <w:szCs w:val="24"/>
        </w:rPr>
      </w:pPr>
    </w:p>
    <w:p w:rsidR="008654F4" w:rsidRDefault="008654F4" w:rsidP="008654F4">
      <w:pPr>
        <w:spacing w:after="0" w:line="240" w:lineRule="auto"/>
        <w:jc w:val="both"/>
        <w:rPr>
          <w:rFonts w:ascii="Times New Roman" w:hAnsi="Times New Roman" w:cs="Times New Roman"/>
          <w:sz w:val="24"/>
          <w:szCs w:val="24"/>
        </w:rPr>
      </w:pPr>
      <w:r w:rsidRPr="0031387C">
        <w:rPr>
          <w:rFonts w:ascii="Times New Roman" w:hAnsi="Times New Roman" w:cs="Times New Roman"/>
          <w:sz w:val="24"/>
          <w:szCs w:val="24"/>
        </w:rPr>
        <w:t>La rappresentazione dei risultati del rilievo è stata riportata negli elaborati grafici di rilievo.</w:t>
      </w:r>
    </w:p>
    <w:p w:rsidR="008654F4" w:rsidRDefault="008654F4" w:rsidP="008654F4">
      <w:pPr>
        <w:spacing w:after="0" w:line="240" w:lineRule="auto"/>
        <w:jc w:val="both"/>
        <w:rPr>
          <w:rFonts w:ascii="Times New Roman" w:hAnsi="Times New Roman" w:cs="Times New Roman"/>
          <w:sz w:val="24"/>
          <w:szCs w:val="24"/>
        </w:rPr>
      </w:pPr>
    </w:p>
    <w:p w:rsidR="008654F4" w:rsidRPr="00AE3BD6" w:rsidRDefault="008654F4" w:rsidP="008654F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Per quanto riguarda il corpo E1 i</w:t>
      </w:r>
      <w:r w:rsidRPr="00AE3BD6">
        <w:rPr>
          <w:rFonts w:ascii="Times New Roman" w:hAnsi="Times New Roman" w:cs="Times New Roman"/>
          <w:sz w:val="24"/>
          <w:szCs w:val="24"/>
        </w:rPr>
        <w:t xml:space="preserve"> dettagli costruttivi della muratura indicati al paragrafo C8.A.1.A.2 della Circolare del Consiglio Superiore dei Lavori Pubblici n. 617 del 02.02.2009  sono stati rilevati mediante verifiche in situ estese ed esaustive basate su  rilievi di tipo visivo effettuati ricorrendo a saggi estesi in modo sistematico all’intera struttura. </w:t>
      </w:r>
    </w:p>
    <w:p w:rsidR="008654F4" w:rsidRPr="008126D3" w:rsidRDefault="008654F4" w:rsidP="008654F4">
      <w:pPr>
        <w:spacing w:after="0" w:line="240" w:lineRule="auto"/>
        <w:jc w:val="both"/>
        <w:rPr>
          <w:rFonts w:ascii="Times New Roman" w:hAnsi="Times New Roman" w:cs="Times New Roman"/>
          <w:sz w:val="24"/>
          <w:szCs w:val="24"/>
          <w:highlight w:val="yellow"/>
        </w:rPr>
      </w:pPr>
    </w:p>
    <w:p w:rsidR="008654F4" w:rsidRPr="00AE3BD6" w:rsidRDefault="008654F4" w:rsidP="008654F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L</w:t>
      </w:r>
      <w:r w:rsidRPr="00AE3BD6">
        <w:rPr>
          <w:rFonts w:ascii="Times New Roman" w:hAnsi="Times New Roman" w:cs="Times New Roman"/>
          <w:sz w:val="24"/>
          <w:szCs w:val="24"/>
        </w:rPr>
        <w:t>e proprietà dei materiali per ogni tipo di muratura presente sono state ricavate mediante indagini in situ  estese basandosi su esami visivi della superficie muraria per individuare forma e dimensione dei blocchi di cui è costituita e la compattezza della malta.</w:t>
      </w:r>
    </w:p>
    <w:p w:rsidR="008654F4" w:rsidRDefault="008654F4" w:rsidP="008654F4">
      <w:pPr>
        <w:spacing w:after="0" w:line="240" w:lineRule="auto"/>
        <w:jc w:val="both"/>
        <w:rPr>
          <w:rFonts w:ascii="Times New Roman" w:hAnsi="Times New Roman" w:cs="Times New Roman"/>
          <w:sz w:val="24"/>
          <w:szCs w:val="24"/>
          <w:highlight w:val="yellow"/>
        </w:rPr>
      </w:pPr>
    </w:p>
    <w:p w:rsidR="008654F4" w:rsidRPr="00AE3BD6" w:rsidRDefault="008654F4" w:rsidP="008654F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Per </w:t>
      </w:r>
      <w:r w:rsidRPr="007413BF">
        <w:rPr>
          <w:rFonts w:ascii="Times New Roman" w:hAnsi="Times New Roman" w:cs="Times New Roman"/>
          <w:sz w:val="24"/>
          <w:szCs w:val="24"/>
        </w:rPr>
        <w:t>valutare la qualità della muratura in mattoni pieni, che risulta essere la prevalente e quindi quella sismicamente rilevante</w:t>
      </w:r>
      <w:r>
        <w:rPr>
          <w:rFonts w:ascii="Times New Roman" w:hAnsi="Times New Roman" w:cs="Times New Roman"/>
          <w:sz w:val="24"/>
          <w:szCs w:val="24"/>
        </w:rPr>
        <w:t xml:space="preserve"> sono state eseguite due </w:t>
      </w:r>
      <w:r w:rsidRPr="007413BF">
        <w:rPr>
          <w:rFonts w:ascii="Times New Roman" w:hAnsi="Times New Roman" w:cs="Times New Roman"/>
          <w:sz w:val="24"/>
          <w:szCs w:val="24"/>
        </w:rPr>
        <w:t>prov</w:t>
      </w:r>
      <w:r>
        <w:rPr>
          <w:rFonts w:ascii="Times New Roman" w:hAnsi="Times New Roman" w:cs="Times New Roman"/>
          <w:sz w:val="24"/>
          <w:szCs w:val="24"/>
        </w:rPr>
        <w:t xml:space="preserve">e </w:t>
      </w:r>
      <w:r w:rsidRPr="007413BF">
        <w:rPr>
          <w:rFonts w:ascii="Times New Roman" w:hAnsi="Times New Roman" w:cs="Times New Roman"/>
          <w:sz w:val="24"/>
          <w:szCs w:val="24"/>
        </w:rPr>
        <w:t>con martinetti piatti doppi e prove di caratterizzazione della malta (tipo di legante, tipo di aggregato, rapporto legante aggregato, etc.),  e del mattone (caratteristiche fisiche e meccaniche).</w:t>
      </w:r>
      <w:r w:rsidRPr="00AE3BD6">
        <w:rPr>
          <w:rFonts w:ascii="Times New Roman" w:hAnsi="Times New Roman" w:cs="Times New Roman"/>
          <w:sz w:val="24"/>
          <w:szCs w:val="24"/>
        </w:rPr>
        <w:t xml:space="preserve"> </w:t>
      </w:r>
    </w:p>
    <w:p w:rsidR="008654F4" w:rsidRDefault="008654F4" w:rsidP="008654F4">
      <w:pPr>
        <w:spacing w:after="0" w:line="240" w:lineRule="auto"/>
        <w:jc w:val="both"/>
        <w:rPr>
          <w:rFonts w:ascii="Times New Roman" w:hAnsi="Times New Roman" w:cs="Times New Roman"/>
          <w:sz w:val="24"/>
          <w:szCs w:val="24"/>
          <w:highlight w:val="yellow"/>
        </w:rPr>
      </w:pPr>
    </w:p>
    <w:p w:rsidR="008654F4" w:rsidRPr="00AE3BD6" w:rsidRDefault="008654F4" w:rsidP="008654F4">
      <w:pPr>
        <w:spacing w:after="0" w:line="240" w:lineRule="auto"/>
        <w:jc w:val="both"/>
        <w:rPr>
          <w:rFonts w:ascii="Times New Roman" w:hAnsi="Times New Roman" w:cs="Times New Roman"/>
          <w:sz w:val="24"/>
          <w:szCs w:val="24"/>
        </w:rPr>
      </w:pPr>
      <w:r w:rsidRPr="00AE3BD6">
        <w:rPr>
          <w:rFonts w:ascii="Times New Roman" w:hAnsi="Times New Roman" w:cs="Times New Roman"/>
          <w:sz w:val="24"/>
          <w:szCs w:val="24"/>
        </w:rPr>
        <w:t xml:space="preserve">Le prove sulla muratura in mattoni pieni  </w:t>
      </w:r>
      <w:r>
        <w:rPr>
          <w:rFonts w:ascii="Times New Roman" w:hAnsi="Times New Roman" w:cs="Times New Roman"/>
          <w:sz w:val="24"/>
          <w:szCs w:val="24"/>
        </w:rPr>
        <w:t xml:space="preserve">sono state </w:t>
      </w:r>
      <w:r w:rsidRPr="00AE3BD6">
        <w:rPr>
          <w:rFonts w:ascii="Times New Roman" w:hAnsi="Times New Roman" w:cs="Times New Roman"/>
          <w:sz w:val="24"/>
          <w:szCs w:val="24"/>
        </w:rPr>
        <w:t>eseguit</w:t>
      </w:r>
      <w:r>
        <w:rPr>
          <w:rFonts w:ascii="Times New Roman" w:hAnsi="Times New Roman" w:cs="Times New Roman"/>
          <w:sz w:val="24"/>
          <w:szCs w:val="24"/>
        </w:rPr>
        <w:t>e</w:t>
      </w:r>
      <w:r w:rsidRPr="00AE3BD6">
        <w:rPr>
          <w:rFonts w:ascii="Times New Roman" w:hAnsi="Times New Roman" w:cs="Times New Roman"/>
          <w:sz w:val="24"/>
          <w:szCs w:val="24"/>
        </w:rPr>
        <w:t xml:space="preserve"> dal laboratorio Ufficiale Control S.R.L. con sede in Cesena (FO)  autorizzato con D.M. n. 1681 del 25.02.2013 dal Ministero delle Infrastrutture e dei Trasporti.</w:t>
      </w:r>
    </w:p>
    <w:p w:rsidR="008654F4" w:rsidRDefault="008654F4" w:rsidP="008654F4">
      <w:pPr>
        <w:spacing w:after="0" w:line="240" w:lineRule="auto"/>
        <w:jc w:val="both"/>
        <w:rPr>
          <w:rFonts w:ascii="Times New Roman" w:hAnsi="Times New Roman" w:cs="Times New Roman"/>
          <w:sz w:val="24"/>
          <w:szCs w:val="24"/>
        </w:rPr>
      </w:pPr>
    </w:p>
    <w:p w:rsidR="008654F4" w:rsidRPr="00001DB9" w:rsidRDefault="008654F4" w:rsidP="008654F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In base ai rilievi, alle verifiche e alle indagini eseguite si ritiene di avere conseguito </w:t>
      </w:r>
      <w:r w:rsidR="00FF44FF">
        <w:rPr>
          <w:rFonts w:ascii="Times New Roman" w:hAnsi="Times New Roman" w:cs="Times New Roman"/>
          <w:sz w:val="24"/>
          <w:szCs w:val="24"/>
        </w:rPr>
        <w:t xml:space="preserve">per il corpo E1 </w:t>
      </w:r>
      <w:r w:rsidRPr="00F55581">
        <w:rPr>
          <w:rFonts w:ascii="Times New Roman" w:hAnsi="Times New Roman" w:cs="Times New Roman"/>
          <w:b/>
          <w:sz w:val="24"/>
          <w:szCs w:val="24"/>
        </w:rPr>
        <w:t>un livello di conoscenza LC2</w:t>
      </w:r>
      <w:r>
        <w:rPr>
          <w:rFonts w:ascii="Times New Roman" w:hAnsi="Times New Roman" w:cs="Times New Roman"/>
          <w:b/>
          <w:sz w:val="24"/>
          <w:szCs w:val="24"/>
        </w:rPr>
        <w:t>.</w:t>
      </w:r>
    </w:p>
    <w:p w:rsidR="008654F4" w:rsidRDefault="008654F4" w:rsidP="002F28BA">
      <w:pPr>
        <w:spacing w:after="0" w:line="240" w:lineRule="auto"/>
        <w:jc w:val="both"/>
        <w:rPr>
          <w:rFonts w:ascii="Times New Roman" w:hAnsi="Times New Roman" w:cs="Times New Roman"/>
          <w:sz w:val="24"/>
          <w:szCs w:val="24"/>
        </w:rPr>
      </w:pPr>
    </w:p>
    <w:p w:rsidR="002F28BA" w:rsidRPr="0031387C" w:rsidRDefault="002F28BA" w:rsidP="002F28BA">
      <w:pPr>
        <w:spacing w:after="0" w:line="240" w:lineRule="auto"/>
        <w:jc w:val="both"/>
        <w:rPr>
          <w:rFonts w:ascii="Times New Roman" w:hAnsi="Times New Roman" w:cs="Times New Roman"/>
          <w:sz w:val="24"/>
          <w:szCs w:val="24"/>
        </w:rPr>
      </w:pPr>
      <w:r w:rsidRPr="006239D7">
        <w:rPr>
          <w:rFonts w:ascii="Times New Roman" w:hAnsi="Times New Roman" w:cs="Times New Roman"/>
          <w:sz w:val="24"/>
          <w:szCs w:val="24"/>
        </w:rPr>
        <w:t>Per quanto rigu</w:t>
      </w:r>
      <w:r>
        <w:rPr>
          <w:rFonts w:ascii="Times New Roman" w:hAnsi="Times New Roman" w:cs="Times New Roman"/>
          <w:sz w:val="24"/>
          <w:szCs w:val="24"/>
        </w:rPr>
        <w:t>arda le</w:t>
      </w:r>
      <w:r w:rsidRPr="006239D7">
        <w:rPr>
          <w:rFonts w:ascii="Times New Roman" w:hAnsi="Times New Roman" w:cs="Times New Roman"/>
          <w:sz w:val="24"/>
          <w:szCs w:val="24"/>
        </w:rPr>
        <w:t xml:space="preserve"> strutture in c.a. </w:t>
      </w:r>
      <w:r w:rsidR="00FF44FF">
        <w:rPr>
          <w:rFonts w:ascii="Times New Roman" w:hAnsi="Times New Roman" w:cs="Times New Roman"/>
          <w:sz w:val="24"/>
          <w:szCs w:val="24"/>
        </w:rPr>
        <w:t xml:space="preserve">(corpo E2 e corpo E3) </w:t>
      </w:r>
      <w:r>
        <w:rPr>
          <w:rFonts w:ascii="Times New Roman" w:hAnsi="Times New Roman" w:cs="Times New Roman"/>
          <w:sz w:val="24"/>
          <w:szCs w:val="24"/>
        </w:rPr>
        <w:t xml:space="preserve">poiché non sono presenti i disegni costruttivi originali per definire la quantità e la disposizione dell’armatura in tutti gli elementi con funzione strutturale necessari per l’esecuzione delle verifiche del fabbricato si è eseguito un progetto simulato sulla base delle norme tecniche in vigore e della pratica costruttiva dell’epoca della costruzione. </w:t>
      </w:r>
    </w:p>
    <w:p w:rsidR="002F28BA" w:rsidRDefault="002F28BA" w:rsidP="002F28BA">
      <w:pPr>
        <w:spacing w:after="0" w:line="240" w:lineRule="auto"/>
        <w:jc w:val="both"/>
        <w:rPr>
          <w:rFonts w:ascii="Times New Roman" w:hAnsi="Times New Roman" w:cs="Times New Roman"/>
          <w:sz w:val="24"/>
          <w:szCs w:val="24"/>
        </w:rPr>
      </w:pPr>
    </w:p>
    <w:p w:rsidR="002F28BA" w:rsidRDefault="002F28BA" w:rsidP="002F28BA">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Per l’esecuzione del rilievo dei dettagli costruttivi e per le prove sui materiali è stato incaricato </w:t>
      </w:r>
      <w:r w:rsidR="00CA2285">
        <w:rPr>
          <w:rFonts w:ascii="Times New Roman" w:hAnsi="Times New Roman" w:cs="Times New Roman"/>
          <w:sz w:val="24"/>
          <w:szCs w:val="24"/>
        </w:rPr>
        <w:t xml:space="preserve">dalla Ditta Committente </w:t>
      </w:r>
      <w:r>
        <w:rPr>
          <w:rFonts w:ascii="Times New Roman" w:hAnsi="Times New Roman" w:cs="Times New Roman"/>
          <w:sz w:val="24"/>
          <w:szCs w:val="24"/>
        </w:rPr>
        <w:t>il laboratorio Ufficiale Control S.R.L. con sede in Cesena (FO)  autorizzato con D.M. n. 1681 del 25.02.2013 dal Ministero delle Infrastrutture e Dei Trasporti.</w:t>
      </w:r>
    </w:p>
    <w:p w:rsidR="002F28BA" w:rsidRDefault="002F28BA" w:rsidP="002F28BA">
      <w:pPr>
        <w:spacing w:after="0" w:line="240" w:lineRule="auto"/>
        <w:jc w:val="both"/>
        <w:rPr>
          <w:rFonts w:ascii="Times New Roman" w:hAnsi="Times New Roman" w:cs="Times New Roman"/>
          <w:sz w:val="24"/>
          <w:szCs w:val="24"/>
        </w:rPr>
      </w:pPr>
    </w:p>
    <w:p w:rsidR="00E25E82" w:rsidRPr="006719D1" w:rsidRDefault="00E25E82" w:rsidP="00E25E82">
      <w:pPr>
        <w:spacing w:after="0" w:line="240" w:lineRule="auto"/>
        <w:jc w:val="both"/>
        <w:rPr>
          <w:rFonts w:ascii="Times New Roman" w:hAnsi="Times New Roman" w:cs="Times New Roman"/>
          <w:sz w:val="24"/>
          <w:szCs w:val="24"/>
        </w:rPr>
      </w:pPr>
      <w:r w:rsidRPr="006719D1">
        <w:rPr>
          <w:rFonts w:ascii="Times New Roman" w:hAnsi="Times New Roman" w:cs="Times New Roman"/>
          <w:sz w:val="24"/>
          <w:szCs w:val="24"/>
        </w:rPr>
        <w:t xml:space="preserve">Sono state eseguiti n. </w:t>
      </w:r>
      <w:r w:rsidR="00485678" w:rsidRPr="006719D1">
        <w:rPr>
          <w:rFonts w:ascii="Times New Roman" w:hAnsi="Times New Roman" w:cs="Times New Roman"/>
          <w:sz w:val="24"/>
          <w:szCs w:val="24"/>
        </w:rPr>
        <w:t>4</w:t>
      </w:r>
      <w:r w:rsidRPr="006719D1">
        <w:rPr>
          <w:rFonts w:ascii="Times New Roman" w:hAnsi="Times New Roman" w:cs="Times New Roman"/>
          <w:sz w:val="24"/>
          <w:szCs w:val="24"/>
        </w:rPr>
        <w:t xml:space="preserve">4 carotaggi di cui n. </w:t>
      </w:r>
      <w:r w:rsidR="00485678" w:rsidRPr="006719D1">
        <w:rPr>
          <w:rFonts w:ascii="Times New Roman" w:hAnsi="Times New Roman" w:cs="Times New Roman"/>
          <w:sz w:val="24"/>
          <w:szCs w:val="24"/>
        </w:rPr>
        <w:t>36</w:t>
      </w:r>
      <w:r w:rsidRPr="006719D1">
        <w:rPr>
          <w:rFonts w:ascii="Times New Roman" w:hAnsi="Times New Roman" w:cs="Times New Roman"/>
          <w:sz w:val="24"/>
          <w:szCs w:val="24"/>
        </w:rPr>
        <w:t xml:space="preserve"> sui pilastri e n. </w:t>
      </w:r>
      <w:r w:rsidR="00485678" w:rsidRPr="006719D1">
        <w:rPr>
          <w:rFonts w:ascii="Times New Roman" w:hAnsi="Times New Roman" w:cs="Times New Roman"/>
          <w:sz w:val="24"/>
          <w:szCs w:val="24"/>
        </w:rPr>
        <w:t>8</w:t>
      </w:r>
      <w:r w:rsidRPr="006719D1">
        <w:rPr>
          <w:rFonts w:ascii="Times New Roman" w:hAnsi="Times New Roman" w:cs="Times New Roman"/>
          <w:sz w:val="24"/>
          <w:szCs w:val="24"/>
        </w:rPr>
        <w:t xml:space="preserve"> sulle travi e n. </w:t>
      </w:r>
      <w:r w:rsidR="00485678" w:rsidRPr="006719D1">
        <w:rPr>
          <w:rFonts w:ascii="Times New Roman" w:hAnsi="Times New Roman" w:cs="Times New Roman"/>
          <w:sz w:val="24"/>
          <w:szCs w:val="24"/>
        </w:rPr>
        <w:t>11</w:t>
      </w:r>
      <w:r w:rsidRPr="006719D1">
        <w:rPr>
          <w:rFonts w:ascii="Times New Roman" w:hAnsi="Times New Roman" w:cs="Times New Roman"/>
          <w:sz w:val="24"/>
          <w:szCs w:val="24"/>
        </w:rPr>
        <w:t xml:space="preserve"> prove non distruttive mediante metodo indiretto (</w:t>
      </w:r>
      <w:proofErr w:type="spellStart"/>
      <w:r w:rsidRPr="006719D1">
        <w:rPr>
          <w:rFonts w:ascii="Times New Roman" w:hAnsi="Times New Roman" w:cs="Times New Roman"/>
          <w:sz w:val="24"/>
          <w:szCs w:val="24"/>
        </w:rPr>
        <w:t>Sonreb</w:t>
      </w:r>
      <w:proofErr w:type="spellEnd"/>
      <w:r w:rsidRPr="006719D1">
        <w:rPr>
          <w:rFonts w:ascii="Times New Roman" w:hAnsi="Times New Roman" w:cs="Times New Roman"/>
          <w:sz w:val="24"/>
          <w:szCs w:val="24"/>
        </w:rPr>
        <w:t xml:space="preserve">) </w:t>
      </w:r>
      <w:r w:rsidR="00485678" w:rsidRPr="006719D1">
        <w:rPr>
          <w:rFonts w:ascii="Times New Roman" w:hAnsi="Times New Roman" w:cs="Times New Roman"/>
          <w:sz w:val="24"/>
          <w:szCs w:val="24"/>
        </w:rPr>
        <w:t xml:space="preserve">di cui n. 7 sui pilastri e n. 4 </w:t>
      </w:r>
      <w:r w:rsidRPr="006719D1">
        <w:rPr>
          <w:rFonts w:ascii="Times New Roman" w:hAnsi="Times New Roman" w:cs="Times New Roman"/>
          <w:sz w:val="24"/>
          <w:szCs w:val="24"/>
        </w:rPr>
        <w:t>su</w:t>
      </w:r>
      <w:r w:rsidR="00485678" w:rsidRPr="006719D1">
        <w:rPr>
          <w:rFonts w:ascii="Times New Roman" w:hAnsi="Times New Roman" w:cs="Times New Roman"/>
          <w:sz w:val="24"/>
          <w:szCs w:val="24"/>
        </w:rPr>
        <w:t>lle travi</w:t>
      </w:r>
      <w:r w:rsidRPr="006719D1">
        <w:rPr>
          <w:rFonts w:ascii="Times New Roman" w:hAnsi="Times New Roman" w:cs="Times New Roman"/>
          <w:sz w:val="24"/>
          <w:szCs w:val="24"/>
        </w:rPr>
        <w:t>.</w:t>
      </w:r>
    </w:p>
    <w:p w:rsidR="00E25E82" w:rsidRDefault="00E25E82" w:rsidP="00E25E82">
      <w:pPr>
        <w:spacing w:after="0" w:line="240" w:lineRule="auto"/>
        <w:jc w:val="both"/>
        <w:rPr>
          <w:rFonts w:ascii="Times New Roman" w:hAnsi="Times New Roman" w:cs="Times New Roman"/>
          <w:sz w:val="24"/>
          <w:szCs w:val="24"/>
        </w:rPr>
      </w:pPr>
      <w:r w:rsidRPr="006719D1">
        <w:rPr>
          <w:rFonts w:ascii="Times New Roman" w:hAnsi="Times New Roman" w:cs="Times New Roman"/>
          <w:sz w:val="24"/>
          <w:szCs w:val="24"/>
        </w:rPr>
        <w:lastRenderedPageBreak/>
        <w:t xml:space="preserve">Tali indagini sono classificabili come limitate verifiche in situ in quanto </w:t>
      </w:r>
      <w:r w:rsidR="00AA59D0" w:rsidRPr="006719D1">
        <w:rPr>
          <w:rFonts w:ascii="Times New Roman" w:hAnsi="Times New Roman" w:cs="Times New Roman"/>
          <w:sz w:val="24"/>
          <w:szCs w:val="24"/>
        </w:rPr>
        <w:t xml:space="preserve">è stata rilevata la quantità e disposizione dell’armatura per almeno il 15% degli elementi ed inoltre sono stati </w:t>
      </w:r>
      <w:r w:rsidRPr="006719D1">
        <w:rPr>
          <w:rFonts w:ascii="Times New Roman" w:hAnsi="Times New Roman" w:cs="Times New Roman"/>
          <w:sz w:val="24"/>
          <w:szCs w:val="24"/>
        </w:rPr>
        <w:t xml:space="preserve">prelevati </w:t>
      </w:r>
      <w:r w:rsidR="00485678" w:rsidRPr="006719D1">
        <w:rPr>
          <w:rFonts w:ascii="Times New Roman" w:hAnsi="Times New Roman" w:cs="Times New Roman"/>
          <w:sz w:val="24"/>
          <w:szCs w:val="24"/>
        </w:rPr>
        <w:t>47</w:t>
      </w:r>
      <w:r w:rsidRPr="006719D1">
        <w:rPr>
          <w:rFonts w:ascii="Times New Roman" w:hAnsi="Times New Roman" w:cs="Times New Roman"/>
          <w:sz w:val="24"/>
          <w:szCs w:val="24"/>
        </w:rPr>
        <w:t xml:space="preserve"> (</w:t>
      </w:r>
      <w:r w:rsidR="00485678" w:rsidRPr="006719D1">
        <w:rPr>
          <w:rFonts w:ascii="Times New Roman" w:hAnsi="Times New Roman" w:cs="Times New Roman"/>
          <w:sz w:val="24"/>
          <w:szCs w:val="24"/>
        </w:rPr>
        <w:t>4</w:t>
      </w:r>
      <w:r w:rsidRPr="006719D1">
        <w:rPr>
          <w:rFonts w:ascii="Times New Roman" w:hAnsi="Times New Roman" w:cs="Times New Roman"/>
          <w:sz w:val="24"/>
          <w:szCs w:val="24"/>
        </w:rPr>
        <w:t>4+</w:t>
      </w:r>
      <w:r w:rsidR="00485678" w:rsidRPr="006719D1">
        <w:rPr>
          <w:rFonts w:ascii="Times New Roman" w:hAnsi="Times New Roman" w:cs="Times New Roman"/>
          <w:sz w:val="24"/>
          <w:szCs w:val="24"/>
        </w:rPr>
        <w:t>11</w:t>
      </w:r>
      <w:r w:rsidRPr="006719D1">
        <w:rPr>
          <w:rFonts w:ascii="Times New Roman" w:hAnsi="Times New Roman" w:cs="Times New Roman"/>
          <w:sz w:val="24"/>
          <w:szCs w:val="24"/>
        </w:rPr>
        <w:t xml:space="preserve">/3) campioni, cioè </w:t>
      </w:r>
      <w:r w:rsidR="006719D1" w:rsidRPr="006719D1">
        <w:rPr>
          <w:rFonts w:ascii="Times New Roman" w:hAnsi="Times New Roman" w:cs="Times New Roman"/>
          <w:sz w:val="24"/>
          <w:szCs w:val="24"/>
        </w:rPr>
        <w:t>2</w:t>
      </w:r>
      <w:r w:rsidRPr="006719D1">
        <w:rPr>
          <w:rFonts w:ascii="Times New Roman" w:hAnsi="Times New Roman" w:cs="Times New Roman"/>
          <w:sz w:val="24"/>
          <w:szCs w:val="24"/>
        </w:rPr>
        <w:t xml:space="preserve"> provin</w:t>
      </w:r>
      <w:r w:rsidR="006719D1" w:rsidRPr="006719D1">
        <w:rPr>
          <w:rFonts w:ascii="Times New Roman" w:hAnsi="Times New Roman" w:cs="Times New Roman"/>
          <w:sz w:val="24"/>
          <w:szCs w:val="24"/>
        </w:rPr>
        <w:t>i</w:t>
      </w:r>
      <w:r w:rsidRPr="006719D1">
        <w:rPr>
          <w:rFonts w:ascii="Times New Roman" w:hAnsi="Times New Roman" w:cs="Times New Roman"/>
          <w:sz w:val="24"/>
          <w:szCs w:val="24"/>
        </w:rPr>
        <w:t xml:space="preserve"> di calcestruzzo per ogni 300 mq di piano per ogni tipo di elemento primario (travi e pilastri). Si sono privilegiati giustamente i pilastri rispetto alle travi.</w:t>
      </w:r>
    </w:p>
    <w:p w:rsidR="006719D1" w:rsidRDefault="006719D1" w:rsidP="002F28BA">
      <w:pPr>
        <w:spacing w:after="0" w:line="240" w:lineRule="auto"/>
        <w:jc w:val="both"/>
        <w:rPr>
          <w:rFonts w:ascii="Times New Roman" w:hAnsi="Times New Roman" w:cs="Times New Roman"/>
          <w:sz w:val="24"/>
          <w:szCs w:val="24"/>
        </w:rPr>
      </w:pPr>
    </w:p>
    <w:p w:rsidR="006719D1" w:rsidRDefault="006719D1" w:rsidP="002F28BA">
      <w:pPr>
        <w:spacing w:after="0" w:line="240" w:lineRule="auto"/>
        <w:jc w:val="both"/>
        <w:rPr>
          <w:rFonts w:ascii="Times New Roman" w:hAnsi="Times New Roman" w:cs="Times New Roman"/>
          <w:sz w:val="24"/>
          <w:szCs w:val="24"/>
        </w:rPr>
      </w:pPr>
      <w:r>
        <w:rPr>
          <w:rFonts w:ascii="Times New Roman" w:hAnsi="Times New Roman" w:cs="Times New Roman"/>
          <w:sz w:val="24"/>
          <w:szCs w:val="24"/>
        </w:rPr>
        <w:t>In realtà il numero di provini di calcestruzzo prelevati è sufficiente per raggiungere il livello di verifiche estese.</w:t>
      </w:r>
    </w:p>
    <w:p w:rsidR="006719D1" w:rsidRDefault="006719D1" w:rsidP="002F28BA">
      <w:pPr>
        <w:spacing w:after="0" w:line="240" w:lineRule="auto"/>
        <w:jc w:val="both"/>
        <w:rPr>
          <w:rFonts w:ascii="Times New Roman" w:hAnsi="Times New Roman" w:cs="Times New Roman"/>
          <w:sz w:val="24"/>
          <w:szCs w:val="24"/>
        </w:rPr>
      </w:pPr>
    </w:p>
    <w:p w:rsidR="002F28BA" w:rsidRDefault="002F28BA" w:rsidP="002F28BA">
      <w:pPr>
        <w:spacing w:after="0" w:line="240" w:lineRule="auto"/>
        <w:jc w:val="both"/>
        <w:rPr>
          <w:rFonts w:ascii="Times New Roman" w:hAnsi="Times New Roman" w:cs="Times New Roman"/>
          <w:sz w:val="24"/>
          <w:szCs w:val="24"/>
        </w:rPr>
      </w:pPr>
      <w:r>
        <w:rPr>
          <w:rFonts w:ascii="Times New Roman" w:hAnsi="Times New Roman" w:cs="Times New Roman"/>
          <w:sz w:val="24"/>
          <w:szCs w:val="24"/>
        </w:rPr>
        <w:t>La continuità delle sezioni strutturali soggette all’estrazione dei campioni, previa saturazione e pulizia dei fori è stata subito ripristinata con l’impiego di malta espansiva a ritiro controllato.</w:t>
      </w:r>
    </w:p>
    <w:p w:rsidR="002F28BA" w:rsidRDefault="002F28BA" w:rsidP="002F28BA">
      <w:pPr>
        <w:spacing w:after="0" w:line="240" w:lineRule="auto"/>
        <w:jc w:val="both"/>
        <w:rPr>
          <w:rFonts w:ascii="Times New Roman" w:hAnsi="Times New Roman" w:cs="Times New Roman"/>
          <w:sz w:val="24"/>
          <w:szCs w:val="24"/>
        </w:rPr>
      </w:pPr>
    </w:p>
    <w:p w:rsidR="002F28BA" w:rsidRDefault="002F28BA" w:rsidP="002F28BA">
      <w:pPr>
        <w:spacing w:after="0" w:line="240" w:lineRule="auto"/>
        <w:jc w:val="both"/>
        <w:rPr>
          <w:rFonts w:ascii="Times New Roman" w:hAnsi="Times New Roman" w:cs="Times New Roman"/>
          <w:sz w:val="24"/>
          <w:szCs w:val="24"/>
        </w:rPr>
      </w:pPr>
      <w:r w:rsidRPr="006719D1">
        <w:rPr>
          <w:rFonts w:ascii="Times New Roman" w:hAnsi="Times New Roman" w:cs="Times New Roman"/>
          <w:sz w:val="24"/>
          <w:szCs w:val="24"/>
        </w:rPr>
        <w:t xml:space="preserve">Le prove distruttive sul ferro di armatura sono finalizzate all’identificazione della classe dell’acciaio utilizzato con riferimento alla normativa vigente all’epoca di costruzione, pertanto sono stati prelevati  </w:t>
      </w:r>
      <w:r w:rsidR="006719D1" w:rsidRPr="006719D1">
        <w:rPr>
          <w:rFonts w:ascii="Times New Roman" w:hAnsi="Times New Roman" w:cs="Times New Roman"/>
          <w:sz w:val="24"/>
          <w:szCs w:val="24"/>
        </w:rPr>
        <w:t xml:space="preserve">quattro </w:t>
      </w:r>
      <w:r w:rsidRPr="006719D1">
        <w:rPr>
          <w:rFonts w:ascii="Times New Roman" w:hAnsi="Times New Roman" w:cs="Times New Roman"/>
          <w:sz w:val="24"/>
          <w:szCs w:val="24"/>
        </w:rPr>
        <w:t xml:space="preserve"> campioni di armatura da </w:t>
      </w:r>
      <w:r w:rsidR="006719D1" w:rsidRPr="006719D1">
        <w:rPr>
          <w:rFonts w:ascii="Times New Roman" w:hAnsi="Times New Roman" w:cs="Times New Roman"/>
          <w:sz w:val="24"/>
          <w:szCs w:val="24"/>
        </w:rPr>
        <w:t>due pilastri e da due travi</w:t>
      </w:r>
      <w:r w:rsidRPr="006719D1">
        <w:rPr>
          <w:rFonts w:ascii="Times New Roman" w:hAnsi="Times New Roman" w:cs="Times New Roman"/>
          <w:sz w:val="24"/>
          <w:szCs w:val="24"/>
        </w:rPr>
        <w:t>.</w:t>
      </w:r>
    </w:p>
    <w:p w:rsidR="002F28BA" w:rsidRDefault="002F28BA" w:rsidP="002F28BA">
      <w:pPr>
        <w:spacing w:after="0" w:line="240" w:lineRule="auto"/>
        <w:jc w:val="both"/>
        <w:rPr>
          <w:rFonts w:ascii="Times New Roman" w:hAnsi="Times New Roman" w:cs="Times New Roman"/>
          <w:sz w:val="24"/>
          <w:szCs w:val="24"/>
        </w:rPr>
      </w:pPr>
    </w:p>
    <w:p w:rsidR="002F28BA" w:rsidRDefault="002F28BA" w:rsidP="002F28BA">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Conformemente alla nota esplicativa d) della tabella C8A.1.3 il numero dei provini previsto dalla stessa tabella (n.1 campione di armatura per piano per ogni tipo di elemento primario) è stato diminuito in quanto il numero dei prelievi effettuati e l’omogeneità del materiale consentono di ricavare la classe dell’acciaio. </w:t>
      </w:r>
    </w:p>
    <w:p w:rsidR="002F28BA" w:rsidRDefault="002F28BA" w:rsidP="002F28BA">
      <w:pPr>
        <w:spacing w:after="0" w:line="240" w:lineRule="auto"/>
        <w:jc w:val="both"/>
        <w:rPr>
          <w:rFonts w:ascii="Times New Roman" w:hAnsi="Times New Roman" w:cs="Times New Roman"/>
          <w:sz w:val="24"/>
          <w:szCs w:val="24"/>
        </w:rPr>
      </w:pPr>
    </w:p>
    <w:p w:rsidR="002F28BA" w:rsidRDefault="002F28BA" w:rsidP="002F28BA">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Si è immediatamente ripristinata la continuità dell’armatura mediante l’aggiunta di un nuovo spezzone saldato all’armatura esistente da saldatore munito di patentino. L’intervento di ripristino è stato completato mediante l’applicazione di malta </w:t>
      </w:r>
      <w:proofErr w:type="spellStart"/>
      <w:r>
        <w:rPr>
          <w:rFonts w:ascii="Times New Roman" w:hAnsi="Times New Roman" w:cs="Times New Roman"/>
          <w:sz w:val="24"/>
          <w:szCs w:val="24"/>
        </w:rPr>
        <w:t>antiritiro</w:t>
      </w:r>
      <w:proofErr w:type="spellEnd"/>
      <w:r>
        <w:rPr>
          <w:rFonts w:ascii="Times New Roman" w:hAnsi="Times New Roman" w:cs="Times New Roman"/>
          <w:sz w:val="24"/>
          <w:szCs w:val="24"/>
        </w:rPr>
        <w:t xml:space="preserve"> con funzione passivamente. </w:t>
      </w:r>
    </w:p>
    <w:p w:rsidR="00E25E82" w:rsidRDefault="00E25E82" w:rsidP="00E25E82">
      <w:pPr>
        <w:spacing w:after="0" w:line="240" w:lineRule="auto"/>
        <w:jc w:val="both"/>
        <w:rPr>
          <w:rFonts w:ascii="Times New Roman" w:hAnsi="Times New Roman" w:cs="Times New Roman"/>
          <w:sz w:val="24"/>
          <w:szCs w:val="24"/>
        </w:rPr>
      </w:pPr>
    </w:p>
    <w:p w:rsidR="00E25E82" w:rsidRDefault="00E25E82" w:rsidP="00E25E82">
      <w:pPr>
        <w:spacing w:after="0" w:line="240" w:lineRule="auto"/>
        <w:jc w:val="both"/>
        <w:rPr>
          <w:rFonts w:ascii="Times New Roman" w:hAnsi="Times New Roman" w:cs="Times New Roman"/>
          <w:sz w:val="24"/>
          <w:szCs w:val="24"/>
        </w:rPr>
      </w:pPr>
      <w:r w:rsidRPr="006719D1">
        <w:rPr>
          <w:rFonts w:ascii="Times New Roman" w:hAnsi="Times New Roman" w:cs="Times New Roman"/>
          <w:sz w:val="24"/>
          <w:szCs w:val="24"/>
        </w:rPr>
        <w:t>Nella relazione sulle indagini sperimentali redatta dalla ditta</w:t>
      </w:r>
      <w:r w:rsidR="00547B18" w:rsidRPr="006719D1">
        <w:rPr>
          <w:rFonts w:ascii="Times New Roman" w:hAnsi="Times New Roman" w:cs="Times New Roman"/>
          <w:sz w:val="24"/>
          <w:szCs w:val="24"/>
        </w:rPr>
        <w:t xml:space="preserve"> Control S.R.L. </w:t>
      </w:r>
      <w:r w:rsidRPr="006719D1">
        <w:rPr>
          <w:rFonts w:ascii="Times New Roman" w:hAnsi="Times New Roman" w:cs="Times New Roman"/>
          <w:sz w:val="24"/>
          <w:szCs w:val="24"/>
        </w:rPr>
        <w:t xml:space="preserve">sono riportati i risultati di </w:t>
      </w:r>
      <w:r w:rsidR="008654F4">
        <w:rPr>
          <w:rFonts w:ascii="Times New Roman" w:hAnsi="Times New Roman" w:cs="Times New Roman"/>
          <w:sz w:val="24"/>
          <w:szCs w:val="24"/>
        </w:rPr>
        <w:t>43</w:t>
      </w:r>
      <w:r w:rsidRPr="006719D1">
        <w:rPr>
          <w:rFonts w:ascii="Times New Roman" w:hAnsi="Times New Roman" w:cs="Times New Roman"/>
          <w:sz w:val="24"/>
          <w:szCs w:val="24"/>
        </w:rPr>
        <w:t xml:space="preserve"> indagini </w:t>
      </w:r>
      <w:proofErr w:type="spellStart"/>
      <w:r w:rsidRPr="006719D1">
        <w:rPr>
          <w:rFonts w:ascii="Times New Roman" w:hAnsi="Times New Roman" w:cs="Times New Roman"/>
          <w:sz w:val="24"/>
          <w:szCs w:val="24"/>
        </w:rPr>
        <w:t>pacometriche</w:t>
      </w:r>
      <w:proofErr w:type="spellEnd"/>
      <w:r w:rsidRPr="006719D1">
        <w:rPr>
          <w:rFonts w:ascii="Times New Roman" w:hAnsi="Times New Roman" w:cs="Times New Roman"/>
          <w:sz w:val="24"/>
          <w:szCs w:val="24"/>
        </w:rPr>
        <w:t xml:space="preserve"> sui pilastri e di </w:t>
      </w:r>
      <w:r w:rsidR="008654F4">
        <w:rPr>
          <w:rFonts w:ascii="Times New Roman" w:hAnsi="Times New Roman" w:cs="Times New Roman"/>
          <w:sz w:val="24"/>
          <w:szCs w:val="24"/>
        </w:rPr>
        <w:t>14</w:t>
      </w:r>
      <w:r w:rsidRPr="006719D1">
        <w:rPr>
          <w:rFonts w:ascii="Times New Roman" w:hAnsi="Times New Roman" w:cs="Times New Roman"/>
          <w:sz w:val="24"/>
          <w:szCs w:val="24"/>
        </w:rPr>
        <w:t xml:space="preserve"> indagini </w:t>
      </w:r>
      <w:proofErr w:type="spellStart"/>
      <w:r w:rsidRPr="006719D1">
        <w:rPr>
          <w:rFonts w:ascii="Times New Roman" w:hAnsi="Times New Roman" w:cs="Times New Roman"/>
          <w:sz w:val="24"/>
          <w:szCs w:val="24"/>
        </w:rPr>
        <w:t>pacometriche</w:t>
      </w:r>
      <w:proofErr w:type="spellEnd"/>
      <w:r w:rsidRPr="006719D1">
        <w:rPr>
          <w:rFonts w:ascii="Times New Roman" w:hAnsi="Times New Roman" w:cs="Times New Roman"/>
          <w:sz w:val="24"/>
          <w:szCs w:val="24"/>
        </w:rPr>
        <w:t xml:space="preserve"> sulle travi.</w:t>
      </w:r>
      <w:r>
        <w:rPr>
          <w:rFonts w:ascii="Times New Roman" w:hAnsi="Times New Roman" w:cs="Times New Roman"/>
          <w:sz w:val="24"/>
          <w:szCs w:val="24"/>
        </w:rPr>
        <w:t xml:space="preserve"> </w:t>
      </w:r>
    </w:p>
    <w:p w:rsidR="00E25E82" w:rsidRDefault="00E25E82" w:rsidP="00E25E82">
      <w:pPr>
        <w:spacing w:after="0" w:line="240" w:lineRule="auto"/>
        <w:jc w:val="both"/>
        <w:rPr>
          <w:rFonts w:ascii="Times New Roman" w:hAnsi="Times New Roman" w:cs="Times New Roman"/>
          <w:sz w:val="24"/>
          <w:szCs w:val="24"/>
        </w:rPr>
      </w:pPr>
    </w:p>
    <w:p w:rsidR="00E25E82" w:rsidRDefault="00E25E82" w:rsidP="00E25E8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La quantità di tali  indagini è superiore al  15% degli elementi strutturali presenti nel fabbricato.</w:t>
      </w:r>
    </w:p>
    <w:p w:rsidR="002F28BA" w:rsidRDefault="002F28BA" w:rsidP="002F28BA">
      <w:pPr>
        <w:spacing w:after="0" w:line="240" w:lineRule="auto"/>
        <w:jc w:val="both"/>
        <w:rPr>
          <w:rFonts w:ascii="Times New Roman" w:hAnsi="Times New Roman" w:cs="Times New Roman"/>
          <w:sz w:val="24"/>
          <w:szCs w:val="24"/>
        </w:rPr>
      </w:pPr>
    </w:p>
    <w:p w:rsidR="002F28BA" w:rsidRDefault="002F28BA" w:rsidP="002F28BA">
      <w:pPr>
        <w:spacing w:after="0" w:line="240" w:lineRule="auto"/>
        <w:jc w:val="both"/>
        <w:rPr>
          <w:rFonts w:ascii="Times New Roman" w:hAnsi="Times New Roman" w:cs="Times New Roman"/>
          <w:sz w:val="24"/>
          <w:szCs w:val="24"/>
        </w:rPr>
      </w:pPr>
      <w:r>
        <w:rPr>
          <w:rFonts w:ascii="Times New Roman" w:hAnsi="Times New Roman" w:cs="Times New Roman"/>
          <w:sz w:val="24"/>
          <w:szCs w:val="24"/>
        </w:rPr>
        <w:t>In base alle indicazioni contenute nella D.G.R. n. 1168 del 26.07.2010 “Linee di indirizzo per la stesura della relazione tecnica per le verifiche di vulnerabilità di edifici esistenti ai sensi del D.M. 14.01.2008 e della circolare n. 617/2009” si ritiene che nel caso che si sia effettuato un progetto simulato e si sia riscontrata una significativa rispondenza dei dati calcolati con quelli riscontrati attraverso limitate verifiche in situ si possa ritener conseguito comunque un LC2.</w:t>
      </w:r>
    </w:p>
    <w:p w:rsidR="002F28BA" w:rsidRDefault="002F28BA" w:rsidP="002F28BA">
      <w:pPr>
        <w:spacing w:after="0" w:line="240" w:lineRule="auto"/>
        <w:jc w:val="both"/>
        <w:rPr>
          <w:rFonts w:ascii="Times New Roman" w:hAnsi="Times New Roman" w:cs="Times New Roman"/>
          <w:sz w:val="24"/>
          <w:szCs w:val="24"/>
        </w:rPr>
      </w:pPr>
    </w:p>
    <w:p w:rsidR="002F28BA" w:rsidRPr="00001DB9" w:rsidRDefault="002F28BA" w:rsidP="002F28BA">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Dal confronto tra i dati ottenuti con il progetto simulato e quelli ricavati dalle limitate verifiche in situ </w:t>
      </w:r>
      <w:proofErr w:type="spellStart"/>
      <w:r>
        <w:rPr>
          <w:rFonts w:ascii="Times New Roman" w:hAnsi="Times New Roman" w:cs="Times New Roman"/>
          <w:sz w:val="24"/>
          <w:szCs w:val="24"/>
        </w:rPr>
        <w:t>pacometriche</w:t>
      </w:r>
      <w:proofErr w:type="spellEnd"/>
      <w:r>
        <w:rPr>
          <w:rFonts w:ascii="Times New Roman" w:hAnsi="Times New Roman" w:cs="Times New Roman"/>
          <w:sz w:val="24"/>
          <w:szCs w:val="24"/>
        </w:rPr>
        <w:t xml:space="preserve"> si è constatata una significativa  corrispondenza e di conseguenza si ritiene di avere conseguito </w:t>
      </w:r>
      <w:r w:rsidRPr="00F55581">
        <w:rPr>
          <w:rFonts w:ascii="Times New Roman" w:hAnsi="Times New Roman" w:cs="Times New Roman"/>
          <w:b/>
          <w:sz w:val="24"/>
          <w:szCs w:val="24"/>
        </w:rPr>
        <w:t>un livello di conoscenza LC2</w:t>
      </w:r>
      <w:r>
        <w:rPr>
          <w:rFonts w:ascii="Times New Roman" w:hAnsi="Times New Roman" w:cs="Times New Roman"/>
          <w:b/>
          <w:sz w:val="24"/>
          <w:szCs w:val="24"/>
        </w:rPr>
        <w:t xml:space="preserve"> </w:t>
      </w:r>
      <w:r w:rsidRPr="00001DB9">
        <w:rPr>
          <w:rFonts w:ascii="Times New Roman" w:hAnsi="Times New Roman" w:cs="Times New Roman"/>
          <w:sz w:val="24"/>
          <w:szCs w:val="24"/>
        </w:rPr>
        <w:t>anche per la parte in c.a.</w:t>
      </w:r>
    </w:p>
    <w:p w:rsidR="002F28BA" w:rsidRDefault="002F28BA" w:rsidP="002F28BA">
      <w:pPr>
        <w:spacing w:after="0" w:line="240" w:lineRule="auto"/>
        <w:jc w:val="both"/>
        <w:rPr>
          <w:rFonts w:ascii="Times New Roman" w:hAnsi="Times New Roman" w:cs="Times New Roman"/>
          <w:sz w:val="24"/>
          <w:szCs w:val="24"/>
        </w:rPr>
      </w:pPr>
    </w:p>
    <w:p w:rsidR="002F28BA" w:rsidRDefault="002F28BA" w:rsidP="002F28BA">
      <w:pPr>
        <w:spacing w:after="0" w:line="240" w:lineRule="auto"/>
        <w:jc w:val="both"/>
        <w:rPr>
          <w:rFonts w:ascii="Times New Roman" w:hAnsi="Times New Roman" w:cs="Times New Roman"/>
          <w:sz w:val="24"/>
          <w:szCs w:val="24"/>
        </w:rPr>
      </w:pPr>
      <w:r w:rsidRPr="0031387C">
        <w:rPr>
          <w:rFonts w:ascii="Times New Roman" w:hAnsi="Times New Roman" w:cs="Times New Roman"/>
          <w:sz w:val="24"/>
          <w:szCs w:val="24"/>
        </w:rPr>
        <w:t>Al livello di conoscenza LC2 è correlato un fattore di confidenza FC =1,20 che rappresenta un ulteriore coefficiente parziale di sicurezza che tiene conto della carenza della conoscenza dei parametri del modello di calcolo.</w:t>
      </w:r>
    </w:p>
    <w:p w:rsidR="002F28BA" w:rsidRDefault="002F28BA" w:rsidP="002F28BA">
      <w:pPr>
        <w:spacing w:after="0" w:line="240" w:lineRule="auto"/>
        <w:jc w:val="both"/>
        <w:rPr>
          <w:rFonts w:ascii="Times New Roman" w:hAnsi="Times New Roman" w:cs="Times New Roman"/>
          <w:sz w:val="24"/>
          <w:szCs w:val="24"/>
        </w:rPr>
      </w:pPr>
    </w:p>
    <w:p w:rsidR="00823242" w:rsidRDefault="00353063" w:rsidP="000662BF">
      <w:pPr>
        <w:autoSpaceDE w:val="0"/>
        <w:autoSpaceDN w:val="0"/>
        <w:adjustRightInd w:val="0"/>
        <w:spacing w:after="0" w:line="240" w:lineRule="auto"/>
        <w:rPr>
          <w:rFonts w:ascii="Times New Roman" w:eastAsia="Times New Roman" w:hAnsi="Times New Roman" w:cs="Times New Roman"/>
          <w:b/>
          <w:sz w:val="24"/>
          <w:szCs w:val="24"/>
          <w:lang w:eastAsia="it-IT"/>
        </w:rPr>
      </w:pPr>
      <w:r w:rsidRPr="000F166C">
        <w:rPr>
          <w:rFonts w:ascii="Times New Roman" w:eastAsia="Times New Roman" w:hAnsi="Times New Roman" w:cs="Times New Roman"/>
          <w:b/>
          <w:sz w:val="24"/>
          <w:szCs w:val="24"/>
          <w:lang w:eastAsia="it-IT"/>
        </w:rPr>
        <w:t xml:space="preserve">3.2.1 PROGETTO SIMULATO </w:t>
      </w:r>
      <w:r w:rsidR="00796E6F" w:rsidRPr="000F166C">
        <w:rPr>
          <w:rFonts w:ascii="Times New Roman" w:eastAsia="Times New Roman" w:hAnsi="Times New Roman" w:cs="Times New Roman"/>
          <w:b/>
          <w:sz w:val="24"/>
          <w:szCs w:val="24"/>
          <w:lang w:eastAsia="it-IT"/>
        </w:rPr>
        <w:t xml:space="preserve">DEL </w:t>
      </w:r>
      <w:r w:rsidR="00FF44FF" w:rsidRPr="000F166C">
        <w:rPr>
          <w:rFonts w:ascii="Times New Roman" w:eastAsia="Times New Roman" w:hAnsi="Times New Roman" w:cs="Times New Roman"/>
          <w:b/>
          <w:sz w:val="24"/>
          <w:szCs w:val="24"/>
          <w:lang w:eastAsia="it-IT"/>
        </w:rPr>
        <w:t>CORPO E2</w:t>
      </w:r>
    </w:p>
    <w:p w:rsidR="00E447E1" w:rsidRDefault="00E447E1" w:rsidP="00353063">
      <w:pPr>
        <w:spacing w:after="0" w:line="240" w:lineRule="auto"/>
        <w:jc w:val="both"/>
        <w:rPr>
          <w:rFonts w:ascii="Times New Roman" w:hAnsi="Times New Roman" w:cs="Times New Roman"/>
          <w:sz w:val="24"/>
          <w:szCs w:val="24"/>
        </w:rPr>
      </w:pPr>
    </w:p>
    <w:p w:rsidR="00353063" w:rsidRDefault="00353063" w:rsidP="00353063">
      <w:pPr>
        <w:spacing w:after="0" w:line="240" w:lineRule="auto"/>
        <w:jc w:val="both"/>
        <w:rPr>
          <w:rFonts w:ascii="Times New Roman" w:hAnsi="Times New Roman" w:cs="Times New Roman"/>
          <w:sz w:val="24"/>
          <w:szCs w:val="24"/>
        </w:rPr>
      </w:pPr>
      <w:r>
        <w:rPr>
          <w:rFonts w:ascii="Times New Roman" w:hAnsi="Times New Roman" w:cs="Times New Roman"/>
          <w:sz w:val="24"/>
          <w:szCs w:val="24"/>
        </w:rPr>
        <w:t>Il progetto simulato serve, in mancanza dei disegni costruttivi originali, a definire la quantità e la disposizione dell’armatura in tutti gli elementi con funzione strutturale.</w:t>
      </w:r>
    </w:p>
    <w:p w:rsidR="00353063" w:rsidRDefault="00353063" w:rsidP="00353063">
      <w:pPr>
        <w:spacing w:after="0" w:line="240" w:lineRule="auto"/>
        <w:jc w:val="both"/>
        <w:rPr>
          <w:rFonts w:ascii="Times New Roman" w:hAnsi="Times New Roman" w:cs="Times New Roman"/>
          <w:sz w:val="24"/>
          <w:szCs w:val="24"/>
        </w:rPr>
      </w:pPr>
    </w:p>
    <w:p w:rsidR="00AC1246" w:rsidRDefault="00AC1246" w:rsidP="00AC124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Le quantità e la disposizione  delle armature di tutti gli elementi strutturali indispensabili per eseguire le verifiche di vulnerabilità sismica sono state ricavate </w:t>
      </w:r>
      <w:r w:rsidR="00A21DBF">
        <w:rPr>
          <w:rFonts w:ascii="Times New Roman" w:hAnsi="Times New Roman" w:cs="Times New Roman"/>
          <w:sz w:val="24"/>
          <w:szCs w:val="24"/>
        </w:rPr>
        <w:t xml:space="preserve">oltre che con le indagini </w:t>
      </w:r>
      <w:proofErr w:type="spellStart"/>
      <w:r w:rsidR="00A21DBF">
        <w:rPr>
          <w:rFonts w:ascii="Times New Roman" w:hAnsi="Times New Roman" w:cs="Times New Roman"/>
          <w:sz w:val="24"/>
          <w:szCs w:val="24"/>
        </w:rPr>
        <w:lastRenderedPageBreak/>
        <w:t>pacometriche</w:t>
      </w:r>
      <w:proofErr w:type="spellEnd"/>
      <w:r w:rsidR="00A21DBF">
        <w:rPr>
          <w:rFonts w:ascii="Times New Roman" w:hAnsi="Times New Roman" w:cs="Times New Roman"/>
          <w:sz w:val="24"/>
          <w:szCs w:val="24"/>
        </w:rPr>
        <w:t xml:space="preserve"> anche </w:t>
      </w:r>
      <w:r w:rsidRPr="0031387C">
        <w:rPr>
          <w:rFonts w:ascii="Times New Roman" w:hAnsi="Times New Roman" w:cs="Times New Roman"/>
          <w:sz w:val="24"/>
          <w:szCs w:val="24"/>
        </w:rPr>
        <w:t xml:space="preserve">sulla base di un progetto simulato eseguito secondo la pratica </w:t>
      </w:r>
      <w:r>
        <w:rPr>
          <w:rFonts w:ascii="Times New Roman" w:hAnsi="Times New Roman" w:cs="Times New Roman"/>
          <w:sz w:val="24"/>
          <w:szCs w:val="24"/>
        </w:rPr>
        <w:t>utilizzata a</w:t>
      </w:r>
      <w:r w:rsidRPr="0031387C">
        <w:rPr>
          <w:rFonts w:ascii="Times New Roman" w:hAnsi="Times New Roman" w:cs="Times New Roman"/>
          <w:sz w:val="24"/>
          <w:szCs w:val="24"/>
        </w:rPr>
        <w:t xml:space="preserve">ll’epoca  della costruzione (Regio Decreto 16 novembre 1939, n. 2229). </w:t>
      </w:r>
    </w:p>
    <w:p w:rsidR="00AC1246" w:rsidRDefault="00AC1246" w:rsidP="00AC1246">
      <w:pPr>
        <w:spacing w:after="0" w:line="240" w:lineRule="auto"/>
        <w:jc w:val="both"/>
        <w:rPr>
          <w:rFonts w:ascii="Times New Roman" w:hAnsi="Times New Roman" w:cs="Times New Roman"/>
          <w:sz w:val="24"/>
          <w:szCs w:val="24"/>
        </w:rPr>
      </w:pPr>
    </w:p>
    <w:p w:rsidR="00AC1246" w:rsidRPr="0085758F" w:rsidRDefault="00AC1246" w:rsidP="00AC1246">
      <w:pPr>
        <w:spacing w:after="0" w:line="240" w:lineRule="auto"/>
        <w:jc w:val="both"/>
        <w:rPr>
          <w:rFonts w:ascii="Times New Roman" w:eastAsia="Times New Roman" w:hAnsi="Times New Roman" w:cs="Times New Roman"/>
          <w:sz w:val="24"/>
          <w:szCs w:val="24"/>
          <w:lang w:eastAsia="it-IT"/>
        </w:rPr>
      </w:pPr>
      <w:r w:rsidRPr="0060289D">
        <w:rPr>
          <w:rFonts w:ascii="Times New Roman" w:hAnsi="Times New Roman" w:cs="Times New Roman"/>
          <w:sz w:val="24"/>
          <w:szCs w:val="24"/>
        </w:rPr>
        <w:t>Per quanto riguarda i materiali impiegati e visti i risultati delle prove di trazione il ferro impiegato è d</w:t>
      </w:r>
      <w:r>
        <w:rPr>
          <w:rFonts w:ascii="Times New Roman" w:hAnsi="Times New Roman" w:cs="Times New Roman"/>
          <w:sz w:val="24"/>
          <w:szCs w:val="24"/>
        </w:rPr>
        <w:t>el tipo Aq</w:t>
      </w:r>
      <w:r w:rsidRPr="0060289D">
        <w:rPr>
          <w:rFonts w:ascii="Times New Roman" w:hAnsi="Times New Roman" w:cs="Times New Roman"/>
          <w:sz w:val="24"/>
          <w:szCs w:val="24"/>
        </w:rPr>
        <w:t xml:space="preserve">50  con una </w:t>
      </w:r>
      <w:r w:rsidRPr="0060289D">
        <w:rPr>
          <w:rFonts w:ascii="Times New Roman" w:eastAsia="Times New Roman" w:hAnsi="Times New Roman" w:cs="Times New Roman"/>
          <w:sz w:val="24"/>
          <w:szCs w:val="24"/>
          <w:lang w:eastAsia="it-IT"/>
        </w:rPr>
        <w:t xml:space="preserve">tensione ammissibile pari a 1.600 </w:t>
      </w:r>
      <w:proofErr w:type="spellStart"/>
      <w:r w:rsidRPr="0060289D">
        <w:rPr>
          <w:rFonts w:ascii="Times New Roman" w:eastAsia="Times New Roman" w:hAnsi="Times New Roman" w:cs="Times New Roman"/>
          <w:sz w:val="24"/>
          <w:szCs w:val="24"/>
          <w:lang w:eastAsia="it-IT"/>
        </w:rPr>
        <w:t>daN</w:t>
      </w:r>
      <w:proofErr w:type="spellEnd"/>
      <w:r w:rsidRPr="0060289D">
        <w:rPr>
          <w:rFonts w:ascii="Times New Roman" w:eastAsia="Times New Roman" w:hAnsi="Times New Roman" w:cs="Times New Roman"/>
          <w:sz w:val="24"/>
          <w:szCs w:val="24"/>
          <w:lang w:eastAsia="it-IT"/>
        </w:rPr>
        <w:t>/</w:t>
      </w:r>
      <w:proofErr w:type="spellStart"/>
      <w:r w:rsidRPr="0060289D">
        <w:rPr>
          <w:rFonts w:ascii="Times New Roman" w:eastAsia="Times New Roman" w:hAnsi="Times New Roman" w:cs="Times New Roman"/>
          <w:sz w:val="24"/>
          <w:szCs w:val="24"/>
          <w:lang w:eastAsia="it-IT"/>
        </w:rPr>
        <w:t>cmq</w:t>
      </w:r>
      <w:proofErr w:type="spellEnd"/>
      <w:r w:rsidRPr="0060289D">
        <w:rPr>
          <w:rFonts w:ascii="Times New Roman" w:eastAsia="Times New Roman" w:hAnsi="Times New Roman" w:cs="Times New Roman"/>
          <w:sz w:val="24"/>
          <w:szCs w:val="24"/>
          <w:lang w:eastAsia="it-IT"/>
        </w:rPr>
        <w:t>.</w:t>
      </w:r>
    </w:p>
    <w:p w:rsidR="00AC1246" w:rsidRDefault="00AC1246" w:rsidP="00AC1246">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AC1246" w:rsidRPr="008810E2" w:rsidRDefault="00AC1246" w:rsidP="00AC1246">
      <w:pPr>
        <w:spacing w:after="0" w:line="240" w:lineRule="auto"/>
        <w:jc w:val="both"/>
        <w:rPr>
          <w:rFonts w:ascii="Times New Roman" w:hAnsi="Times New Roman" w:cs="Times New Roman"/>
          <w:bCs/>
          <w:sz w:val="24"/>
          <w:szCs w:val="24"/>
        </w:rPr>
      </w:pPr>
      <w:r w:rsidRPr="008810E2">
        <w:rPr>
          <w:rFonts w:ascii="Times New Roman" w:hAnsi="Times New Roman" w:cs="Times New Roman"/>
          <w:sz w:val="24"/>
          <w:szCs w:val="24"/>
        </w:rPr>
        <w:t xml:space="preserve">In base alla Circolare </w:t>
      </w:r>
      <w:r w:rsidRPr="008810E2">
        <w:rPr>
          <w:rFonts w:ascii="TimesNewRomanPSMT" w:hAnsi="TimesNewRomanPSMT" w:cs="TimesNewRomanPSMT"/>
          <w:sz w:val="24"/>
          <w:szCs w:val="24"/>
        </w:rPr>
        <w:t xml:space="preserve"> </w:t>
      </w:r>
      <w:r w:rsidRPr="008810E2">
        <w:rPr>
          <w:rFonts w:ascii="Times New Roman" w:hAnsi="Times New Roman" w:cs="Times New Roman"/>
          <w:bCs/>
          <w:sz w:val="24"/>
          <w:szCs w:val="24"/>
        </w:rPr>
        <w:t xml:space="preserve">del Ministero dei Lavori Pubblici n° 1472 del 23 maggio 1957 </w:t>
      </w:r>
      <w:r>
        <w:rPr>
          <w:rFonts w:ascii="Times New Roman" w:hAnsi="Times New Roman" w:cs="Times New Roman"/>
          <w:bCs/>
          <w:sz w:val="24"/>
          <w:szCs w:val="24"/>
        </w:rPr>
        <w:t xml:space="preserve">con </w:t>
      </w:r>
      <w:r w:rsidRPr="008810E2">
        <w:rPr>
          <w:rFonts w:ascii="Times New Roman" w:hAnsi="Times New Roman" w:cs="Times New Roman"/>
          <w:bCs/>
          <w:sz w:val="24"/>
          <w:szCs w:val="24"/>
        </w:rPr>
        <w:t xml:space="preserve">questo tipo di ferro </w:t>
      </w:r>
      <w:r>
        <w:rPr>
          <w:rFonts w:ascii="Times New Roman" w:hAnsi="Times New Roman" w:cs="Times New Roman"/>
          <w:bCs/>
          <w:sz w:val="24"/>
          <w:szCs w:val="24"/>
        </w:rPr>
        <w:t xml:space="preserve">era obbligatorio </w:t>
      </w:r>
      <w:r w:rsidRPr="008810E2">
        <w:rPr>
          <w:rFonts w:ascii="Times New Roman" w:hAnsi="Times New Roman" w:cs="Times New Roman"/>
          <w:bCs/>
          <w:sz w:val="24"/>
          <w:szCs w:val="24"/>
        </w:rPr>
        <w:t xml:space="preserve">utilizzare un calcestruzzo con </w:t>
      </w:r>
      <w:proofErr w:type="spellStart"/>
      <w:r w:rsidRPr="008810E2">
        <w:rPr>
          <w:rFonts w:ascii="Times New Roman" w:hAnsi="Times New Roman" w:cs="Times New Roman"/>
          <w:bCs/>
          <w:sz w:val="24"/>
          <w:szCs w:val="24"/>
        </w:rPr>
        <w:t>Rck</w:t>
      </w:r>
      <w:proofErr w:type="spellEnd"/>
      <w:r w:rsidRPr="008810E2">
        <w:rPr>
          <w:rFonts w:ascii="Times New Roman" w:hAnsi="Times New Roman" w:cs="Times New Roman"/>
          <w:bCs/>
          <w:sz w:val="24"/>
          <w:szCs w:val="24"/>
        </w:rPr>
        <w:t xml:space="preserve"> minimo di 200 </w:t>
      </w:r>
      <w:proofErr w:type="spellStart"/>
      <w:r w:rsidRPr="008810E2">
        <w:rPr>
          <w:rFonts w:ascii="Times New Roman" w:hAnsi="Times New Roman" w:cs="Times New Roman"/>
          <w:bCs/>
          <w:sz w:val="24"/>
          <w:szCs w:val="24"/>
        </w:rPr>
        <w:t>daN</w:t>
      </w:r>
      <w:proofErr w:type="spellEnd"/>
      <w:r w:rsidRPr="008810E2">
        <w:rPr>
          <w:rFonts w:ascii="Times New Roman" w:hAnsi="Times New Roman" w:cs="Times New Roman"/>
          <w:bCs/>
          <w:sz w:val="24"/>
          <w:szCs w:val="24"/>
        </w:rPr>
        <w:t>/</w:t>
      </w:r>
      <w:proofErr w:type="spellStart"/>
      <w:r w:rsidRPr="008810E2">
        <w:rPr>
          <w:rFonts w:ascii="Times New Roman" w:hAnsi="Times New Roman" w:cs="Times New Roman"/>
          <w:bCs/>
          <w:sz w:val="24"/>
          <w:szCs w:val="24"/>
        </w:rPr>
        <w:t>cmq</w:t>
      </w:r>
      <w:proofErr w:type="spellEnd"/>
      <w:r w:rsidRPr="008810E2">
        <w:rPr>
          <w:rFonts w:ascii="Times New Roman" w:hAnsi="Times New Roman" w:cs="Times New Roman"/>
          <w:bCs/>
          <w:sz w:val="24"/>
          <w:szCs w:val="24"/>
        </w:rPr>
        <w:t xml:space="preserve"> per sezioni rettangolari e </w:t>
      </w:r>
      <w:proofErr w:type="spellStart"/>
      <w:r w:rsidRPr="008810E2">
        <w:rPr>
          <w:rFonts w:ascii="Times New Roman" w:hAnsi="Times New Roman" w:cs="Times New Roman"/>
          <w:bCs/>
          <w:sz w:val="24"/>
          <w:szCs w:val="24"/>
        </w:rPr>
        <w:t>Rck</w:t>
      </w:r>
      <w:proofErr w:type="spellEnd"/>
      <w:r w:rsidRPr="008810E2">
        <w:rPr>
          <w:rFonts w:ascii="Times New Roman" w:hAnsi="Times New Roman" w:cs="Times New Roman"/>
          <w:bCs/>
          <w:sz w:val="24"/>
          <w:szCs w:val="24"/>
        </w:rPr>
        <w:t xml:space="preserve"> = 250 per sezioni a T.</w:t>
      </w:r>
    </w:p>
    <w:p w:rsidR="00AC1246" w:rsidRDefault="00AC1246" w:rsidP="00AC1246">
      <w:pPr>
        <w:spacing w:after="0" w:line="240" w:lineRule="auto"/>
        <w:jc w:val="both"/>
        <w:rPr>
          <w:rFonts w:ascii="Times New Roman" w:hAnsi="Times New Roman" w:cs="Times New Roman"/>
          <w:b/>
          <w:bCs/>
          <w:sz w:val="24"/>
          <w:szCs w:val="24"/>
        </w:rPr>
      </w:pPr>
    </w:p>
    <w:p w:rsidR="0048712D" w:rsidRDefault="00AC1246" w:rsidP="0048712D">
      <w:pPr>
        <w:autoSpaceDE w:val="0"/>
        <w:autoSpaceDN w:val="0"/>
        <w:adjustRightInd w:val="0"/>
        <w:spacing w:after="0" w:line="240" w:lineRule="auto"/>
        <w:jc w:val="both"/>
        <w:rPr>
          <w:rFonts w:ascii="Times New Roman" w:hAnsi="Times New Roman" w:cs="Times New Roman"/>
          <w:sz w:val="24"/>
          <w:szCs w:val="24"/>
        </w:rPr>
      </w:pPr>
      <w:r w:rsidRPr="00E447E1">
        <w:rPr>
          <w:rFonts w:ascii="Times New Roman" w:hAnsi="Times New Roman" w:cs="Times New Roman"/>
          <w:bCs/>
          <w:sz w:val="24"/>
          <w:szCs w:val="24"/>
        </w:rPr>
        <w:t xml:space="preserve">In base ai risultati delle prove </w:t>
      </w:r>
      <w:r>
        <w:rPr>
          <w:rFonts w:ascii="Times New Roman" w:hAnsi="Times New Roman" w:cs="Times New Roman"/>
          <w:bCs/>
          <w:sz w:val="24"/>
          <w:szCs w:val="24"/>
        </w:rPr>
        <w:t xml:space="preserve">a compressione del calcestruzzo </w:t>
      </w:r>
      <w:r w:rsidRPr="00E447E1">
        <w:rPr>
          <w:rFonts w:ascii="Times New Roman" w:hAnsi="Times New Roman" w:cs="Times New Roman"/>
          <w:bCs/>
          <w:sz w:val="24"/>
          <w:szCs w:val="24"/>
        </w:rPr>
        <w:t xml:space="preserve">si suppone che il progettista abbia </w:t>
      </w:r>
      <w:r>
        <w:rPr>
          <w:rFonts w:ascii="Times New Roman" w:hAnsi="Times New Roman" w:cs="Times New Roman"/>
          <w:bCs/>
          <w:sz w:val="24"/>
          <w:szCs w:val="24"/>
        </w:rPr>
        <w:t xml:space="preserve">pertanto </w:t>
      </w:r>
      <w:r w:rsidRPr="00E447E1">
        <w:rPr>
          <w:rFonts w:ascii="Times New Roman" w:hAnsi="Times New Roman" w:cs="Times New Roman"/>
          <w:bCs/>
          <w:sz w:val="24"/>
          <w:szCs w:val="24"/>
        </w:rPr>
        <w:t xml:space="preserve">impiegato nel progetto un calcestruzzo con </w:t>
      </w:r>
      <w:proofErr w:type="spellStart"/>
      <w:r w:rsidRPr="00E447E1">
        <w:rPr>
          <w:rFonts w:ascii="Times New Roman" w:hAnsi="Times New Roman" w:cs="Times New Roman"/>
          <w:bCs/>
          <w:sz w:val="24"/>
          <w:szCs w:val="24"/>
        </w:rPr>
        <w:t>Rck</w:t>
      </w:r>
      <w:proofErr w:type="spellEnd"/>
      <w:r w:rsidRPr="00E447E1">
        <w:rPr>
          <w:rFonts w:ascii="Times New Roman" w:hAnsi="Times New Roman" w:cs="Times New Roman"/>
          <w:bCs/>
          <w:sz w:val="24"/>
          <w:szCs w:val="24"/>
        </w:rPr>
        <w:t xml:space="preserve"> = 2</w:t>
      </w:r>
      <w:r w:rsidR="00796E6F">
        <w:rPr>
          <w:rFonts w:ascii="Times New Roman" w:hAnsi="Times New Roman" w:cs="Times New Roman"/>
          <w:bCs/>
          <w:sz w:val="24"/>
          <w:szCs w:val="24"/>
        </w:rPr>
        <w:t>25</w:t>
      </w:r>
      <w:r w:rsidRPr="00E447E1">
        <w:rPr>
          <w:rFonts w:ascii="Times New Roman" w:hAnsi="Times New Roman" w:cs="Times New Roman"/>
          <w:bCs/>
          <w:sz w:val="24"/>
          <w:szCs w:val="24"/>
        </w:rPr>
        <w:t xml:space="preserve"> </w:t>
      </w:r>
      <w:proofErr w:type="spellStart"/>
      <w:r w:rsidRPr="00E447E1">
        <w:rPr>
          <w:rFonts w:ascii="Times New Roman" w:hAnsi="Times New Roman" w:cs="Times New Roman"/>
          <w:bCs/>
          <w:sz w:val="24"/>
          <w:szCs w:val="24"/>
        </w:rPr>
        <w:t>daN</w:t>
      </w:r>
      <w:proofErr w:type="spellEnd"/>
      <w:r w:rsidRPr="00E447E1">
        <w:rPr>
          <w:rFonts w:ascii="Times New Roman" w:hAnsi="Times New Roman" w:cs="Times New Roman"/>
          <w:bCs/>
          <w:sz w:val="24"/>
          <w:szCs w:val="24"/>
        </w:rPr>
        <w:t>/</w:t>
      </w:r>
      <w:proofErr w:type="spellStart"/>
      <w:r w:rsidRPr="00E447E1">
        <w:rPr>
          <w:rFonts w:ascii="Times New Roman" w:hAnsi="Times New Roman" w:cs="Times New Roman"/>
          <w:bCs/>
          <w:sz w:val="24"/>
          <w:szCs w:val="24"/>
        </w:rPr>
        <w:t>cmq</w:t>
      </w:r>
      <w:proofErr w:type="spellEnd"/>
      <w:r w:rsidRPr="00E447E1">
        <w:rPr>
          <w:rFonts w:ascii="Times New Roman" w:hAnsi="Times New Roman" w:cs="Times New Roman"/>
          <w:bCs/>
          <w:sz w:val="24"/>
          <w:szCs w:val="24"/>
        </w:rPr>
        <w:t xml:space="preserve"> </w:t>
      </w:r>
      <w:r w:rsidR="0048712D">
        <w:rPr>
          <w:rFonts w:ascii="Times New Roman" w:hAnsi="Times New Roman" w:cs="Times New Roman"/>
          <w:bCs/>
          <w:sz w:val="24"/>
          <w:szCs w:val="24"/>
        </w:rPr>
        <w:t>minimo per tutte le strutture (</w:t>
      </w:r>
      <w:proofErr w:type="spellStart"/>
      <w:r w:rsidR="0048712D">
        <w:rPr>
          <w:rFonts w:ascii="Times New Roman" w:hAnsi="Times New Roman" w:cs="Times New Roman"/>
          <w:sz w:val="24"/>
          <w:szCs w:val="24"/>
        </w:rPr>
        <w:t>Rcm</w:t>
      </w:r>
      <w:proofErr w:type="spellEnd"/>
      <w:r w:rsidR="0048712D">
        <w:rPr>
          <w:rFonts w:ascii="Times New Roman" w:hAnsi="Times New Roman" w:cs="Times New Roman"/>
          <w:sz w:val="24"/>
          <w:szCs w:val="24"/>
        </w:rPr>
        <w:t xml:space="preserve"> = 15,87/0,83/0,85 = 22,5 N/</w:t>
      </w:r>
      <w:proofErr w:type="spellStart"/>
      <w:r w:rsidR="0048712D">
        <w:rPr>
          <w:rFonts w:ascii="Times New Roman" w:hAnsi="Times New Roman" w:cs="Times New Roman"/>
          <w:sz w:val="24"/>
          <w:szCs w:val="24"/>
        </w:rPr>
        <w:t>mmq</w:t>
      </w:r>
      <w:proofErr w:type="spellEnd"/>
      <w:r w:rsidR="0048712D">
        <w:rPr>
          <w:rFonts w:ascii="Times New Roman" w:hAnsi="Times New Roman" w:cs="Times New Roman"/>
          <w:sz w:val="24"/>
          <w:szCs w:val="24"/>
        </w:rPr>
        <w:t>).</w:t>
      </w:r>
    </w:p>
    <w:p w:rsidR="00AC1246" w:rsidRPr="00E447E1" w:rsidRDefault="00AC1246" w:rsidP="00AC1246">
      <w:pPr>
        <w:spacing w:after="0" w:line="240" w:lineRule="auto"/>
        <w:jc w:val="both"/>
        <w:rPr>
          <w:rFonts w:ascii="Times New Roman" w:hAnsi="Times New Roman" w:cs="Times New Roman"/>
          <w:bCs/>
          <w:sz w:val="24"/>
          <w:szCs w:val="24"/>
        </w:rPr>
      </w:pPr>
    </w:p>
    <w:p w:rsidR="00AC1246" w:rsidRDefault="00AC1246" w:rsidP="00AC1246">
      <w:pPr>
        <w:spacing w:after="0" w:line="240" w:lineRule="auto"/>
        <w:jc w:val="both"/>
        <w:rPr>
          <w:rFonts w:ascii="Times New Roman" w:hAnsi="Times New Roman" w:cs="Times New Roman"/>
          <w:sz w:val="24"/>
          <w:szCs w:val="24"/>
        </w:rPr>
      </w:pPr>
      <w:r w:rsidRPr="00DF01C3">
        <w:rPr>
          <w:rFonts w:ascii="Times New Roman" w:hAnsi="Times New Roman" w:cs="Times New Roman"/>
          <w:sz w:val="24"/>
          <w:szCs w:val="24"/>
        </w:rPr>
        <w:t>Le tensioni ammissibili</w:t>
      </w:r>
      <w:r>
        <w:rPr>
          <w:rFonts w:ascii="Times New Roman" w:hAnsi="Times New Roman" w:cs="Times New Roman"/>
          <w:sz w:val="24"/>
          <w:szCs w:val="24"/>
        </w:rPr>
        <w:t xml:space="preserve"> del calcestruzzo risultano essere pertanto </w:t>
      </w:r>
      <w:r w:rsidRPr="00DF01C3">
        <w:rPr>
          <w:rFonts w:ascii="Times New Roman" w:hAnsi="Times New Roman" w:cs="Times New Roman"/>
          <w:sz w:val="24"/>
          <w:szCs w:val="24"/>
        </w:rPr>
        <w:t xml:space="preserve">pari a 60 </w:t>
      </w:r>
      <w:proofErr w:type="spellStart"/>
      <w:r>
        <w:rPr>
          <w:rFonts w:ascii="Times New Roman" w:hAnsi="Times New Roman" w:cs="Times New Roman"/>
          <w:sz w:val="24"/>
          <w:szCs w:val="24"/>
        </w:rPr>
        <w:t>daN</w:t>
      </w:r>
      <w:proofErr w:type="spellEnd"/>
      <w:r w:rsidRPr="00DF01C3">
        <w:rPr>
          <w:rFonts w:ascii="Times New Roman" w:hAnsi="Times New Roman" w:cs="Times New Roman"/>
          <w:sz w:val="24"/>
          <w:szCs w:val="24"/>
        </w:rPr>
        <w:t>/</w:t>
      </w:r>
      <w:proofErr w:type="spellStart"/>
      <w:r w:rsidRPr="00DF01C3">
        <w:rPr>
          <w:rFonts w:ascii="Times New Roman" w:hAnsi="Times New Roman" w:cs="Times New Roman"/>
          <w:sz w:val="24"/>
          <w:szCs w:val="24"/>
        </w:rPr>
        <w:t>cm</w:t>
      </w:r>
      <w:r>
        <w:rPr>
          <w:rFonts w:ascii="Times New Roman" w:hAnsi="Times New Roman" w:cs="Times New Roman"/>
          <w:sz w:val="24"/>
          <w:szCs w:val="24"/>
        </w:rPr>
        <w:t>q</w:t>
      </w:r>
      <w:proofErr w:type="spellEnd"/>
      <w:r w:rsidRPr="00DF01C3">
        <w:rPr>
          <w:rFonts w:ascii="Times New Roman" w:hAnsi="Times New Roman" w:cs="Times New Roman"/>
          <w:sz w:val="24"/>
          <w:szCs w:val="24"/>
        </w:rPr>
        <w:t xml:space="preserve"> nel caso di compressione semplice e pari a  75 </w:t>
      </w:r>
      <w:proofErr w:type="spellStart"/>
      <w:r>
        <w:rPr>
          <w:rFonts w:ascii="Times New Roman" w:hAnsi="Times New Roman" w:cs="Times New Roman"/>
          <w:sz w:val="24"/>
          <w:szCs w:val="24"/>
        </w:rPr>
        <w:t>daN</w:t>
      </w:r>
      <w:proofErr w:type="spellEnd"/>
      <w:r w:rsidRPr="00DF01C3">
        <w:rPr>
          <w:rFonts w:ascii="Times New Roman" w:hAnsi="Times New Roman" w:cs="Times New Roman"/>
          <w:sz w:val="24"/>
          <w:szCs w:val="24"/>
        </w:rPr>
        <w:t>/</w:t>
      </w:r>
      <w:proofErr w:type="spellStart"/>
      <w:r w:rsidRPr="00DF01C3">
        <w:rPr>
          <w:rFonts w:ascii="Times New Roman" w:hAnsi="Times New Roman" w:cs="Times New Roman"/>
          <w:sz w:val="24"/>
          <w:szCs w:val="24"/>
        </w:rPr>
        <w:t>cm</w:t>
      </w:r>
      <w:r>
        <w:rPr>
          <w:rFonts w:ascii="Times New Roman" w:hAnsi="Times New Roman" w:cs="Times New Roman"/>
          <w:sz w:val="24"/>
          <w:szCs w:val="24"/>
        </w:rPr>
        <w:t>q</w:t>
      </w:r>
      <w:proofErr w:type="spellEnd"/>
      <w:r w:rsidRPr="00DF01C3">
        <w:rPr>
          <w:rFonts w:ascii="Times New Roman" w:hAnsi="Times New Roman" w:cs="Times New Roman"/>
          <w:sz w:val="24"/>
          <w:szCs w:val="24"/>
        </w:rPr>
        <w:t xml:space="preserve"> nel caso di flessione</w:t>
      </w:r>
      <w:r>
        <w:rPr>
          <w:rFonts w:ascii="Times New Roman" w:hAnsi="Times New Roman" w:cs="Times New Roman"/>
          <w:sz w:val="24"/>
          <w:szCs w:val="24"/>
        </w:rPr>
        <w:t xml:space="preserve"> o presso flessione che risultano i valori massimi previsti dal </w:t>
      </w:r>
      <w:r w:rsidRPr="0031387C">
        <w:rPr>
          <w:rFonts w:ascii="Times New Roman" w:hAnsi="Times New Roman" w:cs="Times New Roman"/>
          <w:sz w:val="24"/>
          <w:szCs w:val="24"/>
        </w:rPr>
        <w:t xml:space="preserve">Regio Decreto 16 novembre 1939, n. 2229. </w:t>
      </w:r>
    </w:p>
    <w:p w:rsidR="00AC1246" w:rsidRDefault="00AC1246" w:rsidP="00AC1246">
      <w:pPr>
        <w:autoSpaceDE w:val="0"/>
        <w:autoSpaceDN w:val="0"/>
        <w:adjustRightInd w:val="0"/>
        <w:spacing w:after="0" w:line="240" w:lineRule="auto"/>
        <w:jc w:val="both"/>
        <w:rPr>
          <w:rFonts w:ascii="Times New Roman" w:hAnsi="Times New Roman" w:cs="Times New Roman"/>
          <w:sz w:val="24"/>
          <w:szCs w:val="24"/>
        </w:rPr>
      </w:pPr>
    </w:p>
    <w:p w:rsidR="00AC1246" w:rsidRDefault="00AC1246" w:rsidP="00AC1246">
      <w:pPr>
        <w:autoSpaceDE w:val="0"/>
        <w:autoSpaceDN w:val="0"/>
        <w:adjustRightInd w:val="0"/>
        <w:spacing w:after="0" w:line="240" w:lineRule="auto"/>
        <w:jc w:val="both"/>
        <w:rPr>
          <w:rFonts w:ascii="Times New Roman" w:hAnsi="Times New Roman" w:cs="Times New Roman"/>
          <w:sz w:val="24"/>
          <w:szCs w:val="24"/>
        </w:rPr>
      </w:pPr>
      <w:r w:rsidRPr="00DF01C3">
        <w:rPr>
          <w:rFonts w:ascii="Times New Roman" w:hAnsi="Times New Roman" w:cs="Times New Roman"/>
          <w:sz w:val="24"/>
          <w:szCs w:val="24"/>
        </w:rPr>
        <w:t xml:space="preserve">Il valore ammissibile della tensione tangenziale </w:t>
      </w:r>
      <w:r>
        <w:rPr>
          <w:rFonts w:ascii="Times New Roman" w:hAnsi="Times New Roman" w:cs="Times New Roman"/>
          <w:sz w:val="24"/>
          <w:szCs w:val="24"/>
        </w:rPr>
        <w:sym w:font="Symbol" w:char="F074"/>
      </w:r>
      <w:r w:rsidRPr="00DF01C3">
        <w:rPr>
          <w:rFonts w:ascii="Times New Roman" w:hAnsi="Times New Roman" w:cs="Times New Roman"/>
          <w:sz w:val="24"/>
          <w:szCs w:val="24"/>
        </w:rPr>
        <w:t xml:space="preserve">c0 </w:t>
      </w:r>
      <w:r>
        <w:rPr>
          <w:rFonts w:ascii="Times New Roman" w:hAnsi="Times New Roman" w:cs="Times New Roman"/>
          <w:sz w:val="24"/>
          <w:szCs w:val="24"/>
        </w:rPr>
        <w:t xml:space="preserve">era </w:t>
      </w:r>
      <w:r w:rsidRPr="00DF01C3">
        <w:rPr>
          <w:rFonts w:ascii="Times New Roman" w:hAnsi="Times New Roman" w:cs="Times New Roman"/>
          <w:sz w:val="24"/>
          <w:szCs w:val="24"/>
        </w:rPr>
        <w:t xml:space="preserve">pari a  6 </w:t>
      </w:r>
      <w:proofErr w:type="spellStart"/>
      <w:r>
        <w:rPr>
          <w:rFonts w:ascii="Times New Roman" w:hAnsi="Times New Roman" w:cs="Times New Roman"/>
          <w:sz w:val="24"/>
          <w:szCs w:val="24"/>
        </w:rPr>
        <w:t>daN</w:t>
      </w:r>
      <w:proofErr w:type="spellEnd"/>
      <w:r w:rsidRPr="00DF01C3">
        <w:rPr>
          <w:rFonts w:ascii="Times New Roman" w:hAnsi="Times New Roman" w:cs="Times New Roman"/>
          <w:sz w:val="24"/>
          <w:szCs w:val="24"/>
        </w:rPr>
        <w:t>/</w:t>
      </w:r>
      <w:proofErr w:type="spellStart"/>
      <w:r w:rsidRPr="00DF01C3">
        <w:rPr>
          <w:rFonts w:ascii="Times New Roman" w:hAnsi="Times New Roman" w:cs="Times New Roman"/>
          <w:sz w:val="24"/>
          <w:szCs w:val="24"/>
        </w:rPr>
        <w:t>cm</w:t>
      </w:r>
      <w:r>
        <w:rPr>
          <w:rFonts w:ascii="Times New Roman" w:hAnsi="Times New Roman" w:cs="Times New Roman"/>
          <w:sz w:val="24"/>
          <w:szCs w:val="24"/>
        </w:rPr>
        <w:t>q</w:t>
      </w:r>
      <w:proofErr w:type="spellEnd"/>
      <w:r>
        <w:rPr>
          <w:rFonts w:ascii="Times New Roman" w:hAnsi="Times New Roman" w:cs="Times New Roman"/>
          <w:sz w:val="24"/>
          <w:szCs w:val="24"/>
        </w:rPr>
        <w:t xml:space="preserve"> </w:t>
      </w:r>
      <w:r w:rsidRPr="00DF01C3">
        <w:rPr>
          <w:rFonts w:ascii="Times New Roman" w:hAnsi="Times New Roman" w:cs="Times New Roman"/>
          <w:sz w:val="24"/>
          <w:szCs w:val="24"/>
        </w:rPr>
        <w:t xml:space="preserve"> </w:t>
      </w:r>
      <w:r>
        <w:rPr>
          <w:rFonts w:ascii="Times New Roman" w:hAnsi="Times New Roman" w:cs="Times New Roman"/>
          <w:sz w:val="24"/>
          <w:szCs w:val="24"/>
        </w:rPr>
        <w:t xml:space="preserve">essendo il </w:t>
      </w:r>
      <w:r w:rsidRPr="00DF01C3">
        <w:rPr>
          <w:rFonts w:ascii="Times New Roman" w:hAnsi="Times New Roman" w:cs="Times New Roman"/>
          <w:sz w:val="24"/>
          <w:szCs w:val="24"/>
        </w:rPr>
        <w:t xml:space="preserve"> calcestruzzo </w:t>
      </w:r>
      <w:r>
        <w:rPr>
          <w:rFonts w:ascii="Times New Roman" w:hAnsi="Times New Roman" w:cs="Times New Roman"/>
          <w:sz w:val="24"/>
          <w:szCs w:val="24"/>
        </w:rPr>
        <w:t xml:space="preserve"> </w:t>
      </w:r>
      <w:r w:rsidRPr="00DF01C3">
        <w:rPr>
          <w:rFonts w:ascii="Times New Roman" w:hAnsi="Times New Roman" w:cs="Times New Roman"/>
          <w:sz w:val="24"/>
          <w:szCs w:val="24"/>
        </w:rPr>
        <w:t>ad alta resistenza. Oltre tal</w:t>
      </w:r>
      <w:r>
        <w:rPr>
          <w:rFonts w:ascii="Times New Roman" w:hAnsi="Times New Roman" w:cs="Times New Roman"/>
          <w:sz w:val="24"/>
          <w:szCs w:val="24"/>
        </w:rPr>
        <w:t>e</w:t>
      </w:r>
      <w:r w:rsidRPr="00DF01C3">
        <w:rPr>
          <w:rFonts w:ascii="Times New Roman" w:hAnsi="Times New Roman" w:cs="Times New Roman"/>
          <w:sz w:val="24"/>
          <w:szCs w:val="24"/>
        </w:rPr>
        <w:t xml:space="preserve"> limiti </w:t>
      </w:r>
      <w:r>
        <w:rPr>
          <w:rFonts w:ascii="Times New Roman" w:hAnsi="Times New Roman" w:cs="Times New Roman"/>
          <w:sz w:val="24"/>
          <w:szCs w:val="24"/>
        </w:rPr>
        <w:t xml:space="preserve">era necessario disporre </w:t>
      </w:r>
      <w:r w:rsidRPr="00DF01C3">
        <w:rPr>
          <w:rFonts w:ascii="Times New Roman" w:hAnsi="Times New Roman" w:cs="Times New Roman"/>
          <w:sz w:val="24"/>
          <w:szCs w:val="24"/>
        </w:rPr>
        <w:t xml:space="preserve">una idonea armatura a taglio. </w:t>
      </w:r>
      <w:r>
        <w:rPr>
          <w:rFonts w:ascii="Times New Roman" w:hAnsi="Times New Roman" w:cs="Times New Roman"/>
          <w:sz w:val="24"/>
          <w:szCs w:val="24"/>
        </w:rPr>
        <w:t xml:space="preserve">Il valore massimo della tensione tangenziale non doveva superare </w:t>
      </w:r>
      <w:r w:rsidRPr="00F003B4">
        <w:rPr>
          <w:rFonts w:ascii="Times New Roman" w:hAnsi="Times New Roman" w:cs="Times New Roman"/>
          <w:sz w:val="24"/>
          <w:szCs w:val="24"/>
        </w:rPr>
        <w:t>14</w:t>
      </w:r>
      <w:r>
        <w:rPr>
          <w:rFonts w:ascii="Times New Roman" w:hAnsi="Times New Roman" w:cs="Times New Roman"/>
          <w:sz w:val="24"/>
          <w:szCs w:val="24"/>
        </w:rPr>
        <w:t xml:space="preserve"> </w:t>
      </w:r>
      <w:proofErr w:type="spellStart"/>
      <w:r>
        <w:rPr>
          <w:rFonts w:ascii="Times New Roman" w:hAnsi="Times New Roman" w:cs="Times New Roman"/>
          <w:sz w:val="24"/>
          <w:szCs w:val="24"/>
        </w:rPr>
        <w:t>daN</w:t>
      </w:r>
      <w:proofErr w:type="spellEnd"/>
      <w:r w:rsidRPr="00F003B4">
        <w:rPr>
          <w:rFonts w:ascii="Times New Roman" w:hAnsi="Times New Roman" w:cs="Times New Roman"/>
          <w:sz w:val="24"/>
          <w:szCs w:val="24"/>
        </w:rPr>
        <w:t>/</w:t>
      </w:r>
      <w:proofErr w:type="spellStart"/>
      <w:r w:rsidRPr="00F003B4">
        <w:rPr>
          <w:rFonts w:ascii="Times New Roman" w:hAnsi="Times New Roman" w:cs="Times New Roman"/>
          <w:sz w:val="24"/>
          <w:szCs w:val="24"/>
        </w:rPr>
        <w:t>cm</w:t>
      </w:r>
      <w:r>
        <w:rPr>
          <w:rFonts w:ascii="Times New Roman" w:hAnsi="Times New Roman" w:cs="Times New Roman"/>
          <w:sz w:val="24"/>
          <w:szCs w:val="24"/>
        </w:rPr>
        <w:t>q</w:t>
      </w:r>
      <w:proofErr w:type="spellEnd"/>
      <w:r w:rsidRPr="00F003B4">
        <w:rPr>
          <w:rFonts w:ascii="Times New Roman" w:hAnsi="Times New Roman" w:cs="Times New Roman"/>
          <w:sz w:val="24"/>
          <w:szCs w:val="24"/>
        </w:rPr>
        <w:t xml:space="preserve">, altrimenti la sezione </w:t>
      </w:r>
      <w:r>
        <w:rPr>
          <w:rFonts w:ascii="Times New Roman" w:hAnsi="Times New Roman" w:cs="Times New Roman"/>
          <w:sz w:val="24"/>
          <w:szCs w:val="24"/>
        </w:rPr>
        <w:t xml:space="preserve">andava </w:t>
      </w:r>
      <w:r w:rsidRPr="00F003B4">
        <w:rPr>
          <w:rFonts w:ascii="Times New Roman" w:hAnsi="Times New Roman" w:cs="Times New Roman"/>
          <w:sz w:val="24"/>
          <w:szCs w:val="24"/>
        </w:rPr>
        <w:t>cambiata.</w:t>
      </w:r>
      <w:r>
        <w:rPr>
          <w:rFonts w:ascii="Times New Roman" w:hAnsi="Times New Roman" w:cs="Times New Roman"/>
          <w:sz w:val="24"/>
          <w:szCs w:val="24"/>
        </w:rPr>
        <w:t xml:space="preserve"> </w:t>
      </w:r>
      <w:r w:rsidRPr="00F003B4">
        <w:rPr>
          <w:rFonts w:ascii="Times New Roman" w:hAnsi="Times New Roman" w:cs="Times New Roman"/>
          <w:sz w:val="24"/>
          <w:szCs w:val="24"/>
        </w:rPr>
        <w:t>Di regola met</w:t>
      </w:r>
      <w:r>
        <w:rPr>
          <w:rFonts w:ascii="Times New Roman" w:hAnsi="Times New Roman" w:cs="Times New Roman"/>
          <w:sz w:val="24"/>
          <w:szCs w:val="24"/>
        </w:rPr>
        <w:t>à</w:t>
      </w:r>
      <w:r w:rsidRPr="00F003B4">
        <w:rPr>
          <w:rFonts w:ascii="Times New Roman" w:hAnsi="Times New Roman" w:cs="Times New Roman"/>
          <w:sz w:val="24"/>
          <w:szCs w:val="24"/>
        </w:rPr>
        <w:t xml:space="preserve"> degli sforzi taglianti d</w:t>
      </w:r>
      <w:r>
        <w:rPr>
          <w:rFonts w:ascii="Times New Roman" w:hAnsi="Times New Roman" w:cs="Times New Roman"/>
          <w:sz w:val="24"/>
          <w:szCs w:val="24"/>
        </w:rPr>
        <w:t xml:space="preserve">oveva </w:t>
      </w:r>
      <w:r w:rsidRPr="00F003B4">
        <w:rPr>
          <w:rFonts w:ascii="Times New Roman" w:hAnsi="Times New Roman" w:cs="Times New Roman"/>
          <w:sz w:val="24"/>
          <w:szCs w:val="24"/>
        </w:rPr>
        <w:t>essere assorbita dalle staffe e met</w:t>
      </w:r>
      <w:r>
        <w:rPr>
          <w:rFonts w:ascii="Times New Roman" w:hAnsi="Times New Roman" w:cs="Times New Roman"/>
          <w:sz w:val="24"/>
          <w:szCs w:val="24"/>
        </w:rPr>
        <w:t>à</w:t>
      </w:r>
      <w:r w:rsidRPr="00F003B4">
        <w:rPr>
          <w:rFonts w:ascii="Times New Roman" w:hAnsi="Times New Roman" w:cs="Times New Roman"/>
          <w:sz w:val="24"/>
          <w:szCs w:val="24"/>
        </w:rPr>
        <w:t xml:space="preserve"> dai piegati.</w:t>
      </w:r>
    </w:p>
    <w:p w:rsidR="00AC1246" w:rsidRDefault="00AC1246" w:rsidP="00AC1246">
      <w:pPr>
        <w:autoSpaceDE w:val="0"/>
        <w:autoSpaceDN w:val="0"/>
        <w:adjustRightInd w:val="0"/>
        <w:spacing w:after="0" w:line="240" w:lineRule="auto"/>
        <w:jc w:val="both"/>
        <w:rPr>
          <w:rFonts w:ascii="Times New Roman" w:hAnsi="Times New Roman" w:cs="Times New Roman"/>
          <w:sz w:val="24"/>
          <w:szCs w:val="24"/>
        </w:rPr>
      </w:pPr>
    </w:p>
    <w:p w:rsidR="00AC1246" w:rsidRDefault="00AC1246" w:rsidP="00AC1246">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Il coefficiente di </w:t>
      </w:r>
      <w:r>
        <w:rPr>
          <w:rFonts w:ascii="TimesNewRomanPSMT" w:hAnsi="TimesNewRomanPSMT" w:cs="TimesNewRomanPSMT"/>
          <w:sz w:val="24"/>
          <w:szCs w:val="24"/>
        </w:rPr>
        <w:t>omogeneizzazione</w:t>
      </w:r>
      <w:r>
        <w:rPr>
          <w:rFonts w:ascii="Times New Roman" w:hAnsi="Times New Roman" w:cs="Times New Roman"/>
          <w:sz w:val="24"/>
          <w:szCs w:val="24"/>
        </w:rPr>
        <w:t xml:space="preserve"> previsto ed utilizzato all’epoca con l’uso di conglomerati ad alta resistenza era n = 8 e la metodologia di calcolo era il metodo delle tensioni ammissibili.</w:t>
      </w:r>
    </w:p>
    <w:p w:rsidR="00AC1246" w:rsidRDefault="00AC1246" w:rsidP="00353063">
      <w:pPr>
        <w:spacing w:after="0" w:line="240" w:lineRule="auto"/>
        <w:jc w:val="both"/>
        <w:rPr>
          <w:rFonts w:ascii="Times New Roman" w:hAnsi="Times New Roman" w:cs="Times New Roman"/>
          <w:sz w:val="24"/>
          <w:szCs w:val="24"/>
        </w:rPr>
      </w:pPr>
    </w:p>
    <w:p w:rsidR="00796E6F" w:rsidRDefault="00A66C86" w:rsidP="005873E8">
      <w:pPr>
        <w:autoSpaceDE w:val="0"/>
        <w:autoSpaceDN w:val="0"/>
        <w:adjustRightInd w:val="0"/>
        <w:spacing w:after="0" w:line="240" w:lineRule="auto"/>
        <w:jc w:val="both"/>
        <w:rPr>
          <w:rFonts w:ascii="Times New Roman" w:hAnsi="Times New Roman" w:cs="Times New Roman"/>
          <w:sz w:val="24"/>
          <w:szCs w:val="24"/>
        </w:rPr>
      </w:pPr>
      <w:r w:rsidRPr="00A66C86">
        <w:rPr>
          <w:rFonts w:ascii="Times New Roman" w:hAnsi="Times New Roman" w:cs="Times New Roman"/>
          <w:sz w:val="24"/>
          <w:szCs w:val="24"/>
        </w:rPr>
        <w:t xml:space="preserve">Per quanto riguarda i carichi ed i sovraccarichi </w:t>
      </w:r>
      <w:r w:rsidR="00796E6F">
        <w:rPr>
          <w:rFonts w:ascii="Times New Roman" w:hAnsi="Times New Roman" w:cs="Times New Roman"/>
          <w:sz w:val="24"/>
          <w:szCs w:val="24"/>
        </w:rPr>
        <w:t xml:space="preserve">si è fatto riferimento al documento allo stralcio del progetto di “ricostruzione del padiglione e ambulatorio”  (attuale Padiglione D) firmato dal titolare Cav. Gaetano di Dio,  Impresa di Costruzioni Edili e Stradali di Pesaro con allegati i calcoli del solaio del padiglione di ingresso dell’ospedale redatti dall’Ing. </w:t>
      </w:r>
      <w:proofErr w:type="spellStart"/>
      <w:r w:rsidR="00796E6F">
        <w:rPr>
          <w:rFonts w:ascii="Times New Roman" w:hAnsi="Times New Roman" w:cs="Times New Roman"/>
          <w:sz w:val="24"/>
          <w:szCs w:val="24"/>
        </w:rPr>
        <w:t>Scagnetti</w:t>
      </w:r>
      <w:proofErr w:type="spellEnd"/>
      <w:r w:rsidR="00796E6F">
        <w:rPr>
          <w:rFonts w:ascii="Times New Roman" w:hAnsi="Times New Roman" w:cs="Times New Roman"/>
          <w:sz w:val="24"/>
          <w:szCs w:val="24"/>
        </w:rPr>
        <w:t xml:space="preserve"> Luigi di Pesaro il 09.12.1949.   </w:t>
      </w:r>
    </w:p>
    <w:p w:rsidR="00796E6F" w:rsidRDefault="00796E6F" w:rsidP="005873E8">
      <w:pPr>
        <w:autoSpaceDE w:val="0"/>
        <w:autoSpaceDN w:val="0"/>
        <w:adjustRightInd w:val="0"/>
        <w:spacing w:after="0" w:line="240" w:lineRule="auto"/>
        <w:jc w:val="both"/>
        <w:rPr>
          <w:rFonts w:ascii="Times New Roman" w:hAnsi="Times New Roman" w:cs="Times New Roman"/>
          <w:sz w:val="24"/>
          <w:szCs w:val="24"/>
        </w:rPr>
      </w:pPr>
    </w:p>
    <w:p w:rsidR="00796E6F" w:rsidRDefault="00796E6F" w:rsidP="005873E8">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In tale documento il peso del solaio comprensivo di un sovraccarico di 400 kg/mq era stato considerato di 700 kg/mq. Per la copertura è stato considerato un carico neve di 90 kg/mq e per il sottotetto un sovraccarico di 100 Kg/mq.</w:t>
      </w:r>
    </w:p>
    <w:p w:rsidR="00796E6F" w:rsidRDefault="00796E6F" w:rsidP="005873E8">
      <w:pPr>
        <w:autoSpaceDE w:val="0"/>
        <w:autoSpaceDN w:val="0"/>
        <w:adjustRightInd w:val="0"/>
        <w:spacing w:after="0" w:line="240" w:lineRule="auto"/>
        <w:jc w:val="both"/>
        <w:rPr>
          <w:rFonts w:ascii="Times New Roman" w:hAnsi="Times New Roman" w:cs="Times New Roman"/>
          <w:sz w:val="24"/>
          <w:szCs w:val="24"/>
        </w:rPr>
      </w:pPr>
    </w:p>
    <w:p w:rsidR="00C73503" w:rsidRDefault="00C73503" w:rsidP="00C73503">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La scelta del modello di calcolo </w:t>
      </w:r>
      <w:r w:rsidR="00920AAC">
        <w:rPr>
          <w:rFonts w:ascii="Times New Roman" w:hAnsi="Times New Roman" w:cs="Times New Roman"/>
          <w:sz w:val="24"/>
          <w:szCs w:val="24"/>
        </w:rPr>
        <w:t xml:space="preserve">di un progetto simulato </w:t>
      </w:r>
      <w:r>
        <w:rPr>
          <w:rFonts w:ascii="Times New Roman" w:hAnsi="Times New Roman" w:cs="Times New Roman"/>
          <w:sz w:val="24"/>
          <w:szCs w:val="24"/>
        </w:rPr>
        <w:t>deve rispecchiare i modelli del periodo e non le sofisticate procedure di valutazione e progettazione strutturale moderne.</w:t>
      </w:r>
    </w:p>
    <w:p w:rsidR="005B53EB" w:rsidRDefault="005B53EB" w:rsidP="00C73503">
      <w:pPr>
        <w:autoSpaceDE w:val="0"/>
        <w:autoSpaceDN w:val="0"/>
        <w:adjustRightInd w:val="0"/>
        <w:spacing w:after="0" w:line="240" w:lineRule="auto"/>
        <w:jc w:val="both"/>
        <w:rPr>
          <w:rFonts w:ascii="Times New Roman" w:hAnsi="Times New Roman" w:cs="Times New Roman"/>
          <w:sz w:val="24"/>
          <w:szCs w:val="24"/>
        </w:rPr>
      </w:pPr>
    </w:p>
    <w:p w:rsidR="00971CA9" w:rsidRDefault="002042F1" w:rsidP="00971CA9">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Per le travi dei telai multipiano si faceva riferimento allo schema di trave continua, a condizione che le luci delle campate </w:t>
      </w:r>
      <w:r w:rsidR="00F37446">
        <w:rPr>
          <w:rFonts w:ascii="Times New Roman" w:hAnsi="Times New Roman" w:cs="Times New Roman"/>
          <w:sz w:val="24"/>
          <w:szCs w:val="24"/>
        </w:rPr>
        <w:t>non fossero molto diverse l’una dall’altra</w:t>
      </w:r>
      <w:r w:rsidR="00971CA9">
        <w:rPr>
          <w:rFonts w:ascii="Times New Roman" w:hAnsi="Times New Roman" w:cs="Times New Roman"/>
          <w:sz w:val="24"/>
          <w:szCs w:val="24"/>
        </w:rPr>
        <w:t xml:space="preserve"> e</w:t>
      </w:r>
      <w:r w:rsidR="00F37446">
        <w:rPr>
          <w:rFonts w:ascii="Times New Roman" w:hAnsi="Times New Roman" w:cs="Times New Roman"/>
          <w:sz w:val="24"/>
          <w:szCs w:val="24"/>
        </w:rPr>
        <w:t xml:space="preserve"> il carico agente fosse uniformemente distribuito; il momento</w:t>
      </w:r>
      <w:r w:rsidR="00971CA9">
        <w:rPr>
          <w:rFonts w:ascii="Times New Roman" w:hAnsi="Times New Roman" w:cs="Times New Roman"/>
          <w:sz w:val="24"/>
          <w:szCs w:val="24"/>
        </w:rPr>
        <w:t xml:space="preserve"> flettente M con buona approssimazione era valutato con la seguente relazione:  </w:t>
      </w:r>
    </w:p>
    <w:p w:rsidR="00971CA9" w:rsidRDefault="00971CA9" w:rsidP="005873E8">
      <w:pPr>
        <w:autoSpaceDE w:val="0"/>
        <w:autoSpaceDN w:val="0"/>
        <w:adjustRightInd w:val="0"/>
        <w:spacing w:after="0" w:line="240" w:lineRule="auto"/>
        <w:rPr>
          <w:rFonts w:ascii="Times New Roman" w:hAnsi="Times New Roman" w:cs="Times New Roman"/>
          <w:sz w:val="24"/>
          <w:szCs w:val="24"/>
        </w:rPr>
      </w:pPr>
    </w:p>
    <w:p w:rsidR="002042F1" w:rsidRDefault="00971CA9" w:rsidP="00971CA9">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M = α*q*l</w:t>
      </w:r>
      <w:r w:rsidRPr="00971CA9">
        <w:rPr>
          <w:rFonts w:ascii="Times New Roman" w:hAnsi="Times New Roman" w:cs="Times New Roman"/>
          <w:sz w:val="24"/>
          <w:szCs w:val="24"/>
          <w:vertAlign w:val="superscript"/>
        </w:rPr>
        <w:t>2</w:t>
      </w:r>
    </w:p>
    <w:p w:rsidR="002042F1" w:rsidRDefault="002042F1" w:rsidP="005873E8">
      <w:pPr>
        <w:autoSpaceDE w:val="0"/>
        <w:autoSpaceDN w:val="0"/>
        <w:adjustRightInd w:val="0"/>
        <w:spacing w:after="0" w:line="240" w:lineRule="auto"/>
        <w:rPr>
          <w:rFonts w:ascii="Times New Roman" w:hAnsi="Times New Roman" w:cs="Times New Roman"/>
          <w:sz w:val="24"/>
          <w:szCs w:val="24"/>
        </w:rPr>
      </w:pPr>
    </w:p>
    <w:p w:rsidR="00971CA9" w:rsidRDefault="00971CA9" w:rsidP="005873E8">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Si consigliava anche di separare gli effetti del carico permanente da quello del carico</w:t>
      </w:r>
      <w:r w:rsidR="00927239">
        <w:rPr>
          <w:rFonts w:ascii="Times New Roman" w:hAnsi="Times New Roman" w:cs="Times New Roman"/>
          <w:sz w:val="24"/>
          <w:szCs w:val="24"/>
        </w:rPr>
        <w:t xml:space="preserve"> accidentale. I valori proposti per il coefficiente α sono riportati nella tabella seguente </w:t>
      </w:r>
    </w:p>
    <w:p w:rsidR="00093F11" w:rsidRDefault="00093F11" w:rsidP="005873E8">
      <w:pPr>
        <w:autoSpaceDE w:val="0"/>
        <w:autoSpaceDN w:val="0"/>
        <w:adjustRightInd w:val="0"/>
        <w:spacing w:after="0" w:line="240" w:lineRule="auto"/>
        <w:rPr>
          <w:rFonts w:ascii="Times New Roman" w:hAnsi="Times New Roman" w:cs="Times New Roman"/>
          <w:sz w:val="24"/>
          <w:szCs w:val="24"/>
        </w:rPr>
      </w:pPr>
    </w:p>
    <w:p w:rsidR="00971CA9" w:rsidRDefault="00093F11" w:rsidP="005873E8">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noProof/>
          <w:sz w:val="24"/>
          <w:szCs w:val="24"/>
          <w:lang w:eastAsia="it-IT"/>
        </w:rPr>
        <w:lastRenderedPageBreak/>
        <w:drawing>
          <wp:inline distT="0" distB="0" distL="0" distR="0">
            <wp:extent cx="6113780" cy="3510915"/>
            <wp:effectExtent l="0" t="0" r="1270" b="0"/>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113780" cy="3510915"/>
                    </a:xfrm>
                    <a:prstGeom prst="rect">
                      <a:avLst/>
                    </a:prstGeom>
                    <a:noFill/>
                    <a:ln>
                      <a:noFill/>
                    </a:ln>
                  </pic:spPr>
                </pic:pic>
              </a:graphicData>
            </a:graphic>
          </wp:inline>
        </w:drawing>
      </w:r>
    </w:p>
    <w:p w:rsidR="002042F1" w:rsidRDefault="002042F1" w:rsidP="005873E8">
      <w:pPr>
        <w:autoSpaceDE w:val="0"/>
        <w:autoSpaceDN w:val="0"/>
        <w:adjustRightInd w:val="0"/>
        <w:spacing w:after="0" w:line="240" w:lineRule="auto"/>
        <w:rPr>
          <w:rFonts w:ascii="Times New Roman" w:hAnsi="Times New Roman" w:cs="Times New Roman"/>
          <w:sz w:val="24"/>
          <w:szCs w:val="24"/>
        </w:rPr>
      </w:pPr>
    </w:p>
    <w:p w:rsidR="00927239" w:rsidRDefault="00927239" w:rsidP="00ED6BB4">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Lo sforzo di taglio nella sezione esterna dal primo appoggio </w:t>
      </w:r>
      <w:r w:rsidR="00ED6BB4">
        <w:rPr>
          <w:rFonts w:ascii="Times New Roman" w:hAnsi="Times New Roman" w:cs="Times New Roman"/>
          <w:sz w:val="24"/>
          <w:szCs w:val="24"/>
        </w:rPr>
        <w:t>veniva calcolato con la seguente relazione</w:t>
      </w:r>
      <w:r>
        <w:rPr>
          <w:rFonts w:ascii="Times New Roman" w:hAnsi="Times New Roman" w:cs="Times New Roman"/>
          <w:sz w:val="24"/>
          <w:szCs w:val="24"/>
        </w:rPr>
        <w:t>:</w:t>
      </w:r>
    </w:p>
    <w:p w:rsidR="00927239" w:rsidRDefault="00927239" w:rsidP="005873E8">
      <w:pPr>
        <w:autoSpaceDE w:val="0"/>
        <w:autoSpaceDN w:val="0"/>
        <w:adjustRightInd w:val="0"/>
        <w:spacing w:after="0" w:line="240" w:lineRule="auto"/>
        <w:rPr>
          <w:rFonts w:ascii="Times New Roman" w:hAnsi="Times New Roman" w:cs="Times New Roman"/>
          <w:sz w:val="24"/>
          <w:szCs w:val="24"/>
        </w:rPr>
      </w:pPr>
    </w:p>
    <w:p w:rsidR="00927239" w:rsidRDefault="00927239" w:rsidP="00927239">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T = 1,15*(</w:t>
      </w:r>
      <w:proofErr w:type="spellStart"/>
      <w:r>
        <w:rPr>
          <w:rFonts w:ascii="Times New Roman" w:hAnsi="Times New Roman" w:cs="Times New Roman"/>
          <w:sz w:val="24"/>
          <w:szCs w:val="24"/>
        </w:rPr>
        <w:t>g+p</w:t>
      </w:r>
      <w:proofErr w:type="spellEnd"/>
      <w:r>
        <w:rPr>
          <w:rFonts w:ascii="Times New Roman" w:hAnsi="Times New Roman" w:cs="Times New Roman"/>
          <w:sz w:val="24"/>
          <w:szCs w:val="24"/>
        </w:rPr>
        <w:t>)*l/2</w:t>
      </w:r>
    </w:p>
    <w:p w:rsidR="00927239" w:rsidRDefault="00927239" w:rsidP="005873E8">
      <w:pPr>
        <w:autoSpaceDE w:val="0"/>
        <w:autoSpaceDN w:val="0"/>
        <w:adjustRightInd w:val="0"/>
        <w:spacing w:after="0" w:line="240" w:lineRule="auto"/>
        <w:rPr>
          <w:rFonts w:ascii="Times New Roman" w:hAnsi="Times New Roman" w:cs="Times New Roman"/>
          <w:sz w:val="24"/>
          <w:szCs w:val="24"/>
        </w:rPr>
      </w:pPr>
    </w:p>
    <w:p w:rsidR="00927239" w:rsidRDefault="00927239" w:rsidP="005873E8">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Nelle sezioni degli appoggi interni il valore del taglio </w:t>
      </w:r>
      <w:r w:rsidR="00ED6BB4">
        <w:rPr>
          <w:rFonts w:ascii="Times New Roman" w:hAnsi="Times New Roman" w:cs="Times New Roman"/>
          <w:sz w:val="24"/>
          <w:szCs w:val="24"/>
        </w:rPr>
        <w:t>veniva determinato con la seguente relazione</w:t>
      </w:r>
      <w:r w:rsidR="00210CD3">
        <w:rPr>
          <w:rFonts w:ascii="Times New Roman" w:hAnsi="Times New Roman" w:cs="Times New Roman"/>
          <w:sz w:val="24"/>
          <w:szCs w:val="24"/>
        </w:rPr>
        <w:t>:</w:t>
      </w:r>
    </w:p>
    <w:p w:rsidR="00927239" w:rsidRDefault="00927239" w:rsidP="00927239">
      <w:pPr>
        <w:autoSpaceDE w:val="0"/>
        <w:autoSpaceDN w:val="0"/>
        <w:adjustRightInd w:val="0"/>
        <w:spacing w:after="0" w:line="240" w:lineRule="auto"/>
        <w:jc w:val="center"/>
        <w:rPr>
          <w:rFonts w:ascii="Times New Roman" w:hAnsi="Times New Roman" w:cs="Times New Roman"/>
          <w:sz w:val="24"/>
          <w:szCs w:val="24"/>
        </w:rPr>
      </w:pPr>
    </w:p>
    <w:p w:rsidR="00927239" w:rsidRDefault="00927239" w:rsidP="00927239">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T = (</w:t>
      </w:r>
      <w:proofErr w:type="spellStart"/>
      <w:r>
        <w:rPr>
          <w:rFonts w:ascii="Times New Roman" w:hAnsi="Times New Roman" w:cs="Times New Roman"/>
          <w:sz w:val="24"/>
          <w:szCs w:val="24"/>
        </w:rPr>
        <w:t>g+p</w:t>
      </w:r>
      <w:proofErr w:type="spellEnd"/>
      <w:r>
        <w:rPr>
          <w:rFonts w:ascii="Times New Roman" w:hAnsi="Times New Roman" w:cs="Times New Roman"/>
          <w:sz w:val="24"/>
          <w:szCs w:val="24"/>
        </w:rPr>
        <w:t>)*l/2</w:t>
      </w:r>
    </w:p>
    <w:p w:rsidR="00ED6BB4" w:rsidRDefault="00ED6BB4" w:rsidP="00B50792">
      <w:pPr>
        <w:autoSpaceDE w:val="0"/>
        <w:autoSpaceDN w:val="0"/>
        <w:adjustRightInd w:val="0"/>
        <w:spacing w:after="0" w:line="240" w:lineRule="auto"/>
        <w:rPr>
          <w:rFonts w:ascii="Times New Roman" w:hAnsi="Times New Roman" w:cs="Times New Roman"/>
          <w:sz w:val="24"/>
          <w:szCs w:val="24"/>
        </w:rPr>
      </w:pPr>
    </w:p>
    <w:p w:rsidR="00B50792" w:rsidRDefault="00B50792" w:rsidP="00B5079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Il progetto delle travi era eseguito solitamente considerando la trave a semplice armatura. Nella realtà la sezione era sempre a doppia armatura per la presenza anche se minima di armatura nella zona compressa, solitamente con la funzione di </w:t>
      </w:r>
      <w:proofErr w:type="spellStart"/>
      <w:r>
        <w:rPr>
          <w:rFonts w:ascii="Times New Roman" w:hAnsi="Times New Roman" w:cs="Times New Roman"/>
          <w:sz w:val="24"/>
          <w:szCs w:val="24"/>
        </w:rPr>
        <w:t>reggistaffa</w:t>
      </w:r>
      <w:proofErr w:type="spellEnd"/>
      <w:r>
        <w:rPr>
          <w:rFonts w:ascii="Times New Roman" w:hAnsi="Times New Roman" w:cs="Times New Roman"/>
          <w:sz w:val="24"/>
          <w:szCs w:val="24"/>
        </w:rPr>
        <w:t>.</w:t>
      </w:r>
    </w:p>
    <w:p w:rsidR="00B032C7" w:rsidRDefault="00B032C7" w:rsidP="00B50792">
      <w:pPr>
        <w:autoSpaceDE w:val="0"/>
        <w:autoSpaceDN w:val="0"/>
        <w:adjustRightInd w:val="0"/>
        <w:spacing w:after="0" w:line="240" w:lineRule="auto"/>
        <w:jc w:val="both"/>
        <w:rPr>
          <w:rFonts w:ascii="Times New Roman" w:hAnsi="Times New Roman" w:cs="Times New Roman"/>
          <w:sz w:val="24"/>
          <w:szCs w:val="24"/>
        </w:rPr>
      </w:pPr>
    </w:p>
    <w:p w:rsidR="00BB01A9" w:rsidRDefault="00BB01A9" w:rsidP="00920AAC">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L’armatura delle travi </w:t>
      </w:r>
      <w:r w:rsidR="00657A2E">
        <w:rPr>
          <w:rFonts w:ascii="Times New Roman" w:hAnsi="Times New Roman" w:cs="Times New Roman"/>
          <w:sz w:val="24"/>
          <w:szCs w:val="24"/>
        </w:rPr>
        <w:t xml:space="preserve">in mezzeria e nelle sezioni di incastro </w:t>
      </w:r>
      <w:r>
        <w:rPr>
          <w:rFonts w:ascii="Times New Roman" w:hAnsi="Times New Roman" w:cs="Times New Roman"/>
          <w:sz w:val="24"/>
          <w:szCs w:val="24"/>
        </w:rPr>
        <w:t>v</w:t>
      </w:r>
      <w:r w:rsidR="00657A2E">
        <w:rPr>
          <w:rFonts w:ascii="Times New Roman" w:hAnsi="Times New Roman" w:cs="Times New Roman"/>
          <w:sz w:val="24"/>
          <w:szCs w:val="24"/>
        </w:rPr>
        <w:t>e</w:t>
      </w:r>
      <w:r>
        <w:rPr>
          <w:rFonts w:ascii="Times New Roman" w:hAnsi="Times New Roman" w:cs="Times New Roman"/>
          <w:sz w:val="24"/>
          <w:szCs w:val="24"/>
        </w:rPr>
        <w:t>niva calcolata con la seguente relazione</w:t>
      </w:r>
      <w:r w:rsidR="00657A2E">
        <w:rPr>
          <w:rFonts w:ascii="Times New Roman" w:hAnsi="Times New Roman" w:cs="Times New Roman"/>
          <w:sz w:val="24"/>
          <w:szCs w:val="24"/>
        </w:rPr>
        <w:t xml:space="preserve"> semplificata</w:t>
      </w:r>
      <w:r>
        <w:rPr>
          <w:rFonts w:ascii="Times New Roman" w:hAnsi="Times New Roman" w:cs="Times New Roman"/>
          <w:sz w:val="24"/>
          <w:szCs w:val="24"/>
        </w:rPr>
        <w:t>:</w:t>
      </w:r>
    </w:p>
    <w:p w:rsidR="00657A2E" w:rsidRDefault="00657A2E" w:rsidP="00657A2E">
      <w:pPr>
        <w:autoSpaceDE w:val="0"/>
        <w:autoSpaceDN w:val="0"/>
        <w:adjustRightInd w:val="0"/>
        <w:spacing w:after="0" w:line="240" w:lineRule="auto"/>
        <w:jc w:val="center"/>
        <w:rPr>
          <w:rFonts w:ascii="Times New Roman" w:hAnsi="Times New Roman" w:cs="Times New Roman"/>
          <w:sz w:val="24"/>
          <w:szCs w:val="24"/>
        </w:rPr>
      </w:pPr>
    </w:p>
    <w:p w:rsidR="00BB01A9" w:rsidRDefault="00657A2E" w:rsidP="00657A2E">
      <w:pPr>
        <w:autoSpaceDE w:val="0"/>
        <w:autoSpaceDN w:val="0"/>
        <w:adjustRightInd w:val="0"/>
        <w:spacing w:after="0" w:line="240" w:lineRule="auto"/>
        <w:jc w:val="center"/>
        <w:rPr>
          <w:rFonts w:ascii="Times New Roman" w:hAnsi="Times New Roman" w:cs="Times New Roman"/>
          <w:sz w:val="24"/>
          <w:szCs w:val="24"/>
          <w:lang w:val="en-US"/>
        </w:rPr>
      </w:pPr>
      <w:r w:rsidRPr="00657A2E">
        <w:rPr>
          <w:rFonts w:ascii="Times New Roman" w:hAnsi="Times New Roman" w:cs="Times New Roman"/>
          <w:sz w:val="24"/>
          <w:szCs w:val="24"/>
          <w:lang w:val="en-US"/>
        </w:rPr>
        <w:t>As = M/(0,9*h*</w:t>
      </w:r>
      <w:r w:rsidR="0066334A">
        <w:rPr>
          <w:rFonts w:ascii="Times New Roman" w:hAnsi="Times New Roman" w:cs="Times New Roman"/>
          <w:sz w:val="24"/>
          <w:szCs w:val="24"/>
        </w:rPr>
        <w:t>σ</w:t>
      </w:r>
      <w:proofErr w:type="spellStart"/>
      <w:r w:rsidRPr="00657A2E">
        <w:rPr>
          <w:rFonts w:ascii="Times New Roman" w:hAnsi="Times New Roman" w:cs="Times New Roman"/>
          <w:sz w:val="24"/>
          <w:szCs w:val="24"/>
          <w:lang w:val="en-US"/>
        </w:rPr>
        <w:t>f,amm</w:t>
      </w:r>
      <w:proofErr w:type="spellEnd"/>
      <w:r w:rsidRPr="00657A2E">
        <w:rPr>
          <w:rFonts w:ascii="Times New Roman" w:hAnsi="Times New Roman" w:cs="Times New Roman"/>
          <w:sz w:val="24"/>
          <w:szCs w:val="24"/>
          <w:lang w:val="en-US"/>
        </w:rPr>
        <w:t>)</w:t>
      </w:r>
    </w:p>
    <w:p w:rsidR="00657A2E" w:rsidRDefault="00657A2E" w:rsidP="00657A2E">
      <w:pPr>
        <w:autoSpaceDE w:val="0"/>
        <w:autoSpaceDN w:val="0"/>
        <w:adjustRightInd w:val="0"/>
        <w:spacing w:after="0" w:line="240" w:lineRule="auto"/>
        <w:rPr>
          <w:rFonts w:ascii="Times New Roman" w:hAnsi="Times New Roman" w:cs="Times New Roman"/>
          <w:sz w:val="24"/>
          <w:szCs w:val="24"/>
          <w:lang w:val="en-US"/>
        </w:rPr>
      </w:pPr>
    </w:p>
    <w:p w:rsidR="00657A2E" w:rsidRPr="00DD4779" w:rsidRDefault="00657A2E" w:rsidP="00657A2E">
      <w:pPr>
        <w:autoSpaceDE w:val="0"/>
        <w:autoSpaceDN w:val="0"/>
        <w:adjustRightInd w:val="0"/>
        <w:spacing w:after="0" w:line="240" w:lineRule="auto"/>
        <w:rPr>
          <w:rFonts w:ascii="Times New Roman" w:hAnsi="Times New Roman" w:cs="Times New Roman"/>
          <w:sz w:val="24"/>
          <w:szCs w:val="24"/>
          <w:lang w:val="en-US"/>
        </w:rPr>
      </w:pPr>
      <w:r w:rsidRPr="00DD4779">
        <w:rPr>
          <w:rFonts w:ascii="Times New Roman" w:hAnsi="Times New Roman" w:cs="Times New Roman"/>
          <w:sz w:val="24"/>
          <w:szCs w:val="24"/>
          <w:lang w:val="en-US"/>
        </w:rPr>
        <w:t>dove:</w:t>
      </w:r>
    </w:p>
    <w:p w:rsidR="00657A2E" w:rsidRDefault="00657A2E" w:rsidP="00657A2E">
      <w:pPr>
        <w:autoSpaceDE w:val="0"/>
        <w:autoSpaceDN w:val="0"/>
        <w:adjustRightInd w:val="0"/>
        <w:spacing w:after="0" w:line="240" w:lineRule="auto"/>
        <w:rPr>
          <w:rFonts w:ascii="Times New Roman" w:hAnsi="Times New Roman" w:cs="Times New Roman"/>
          <w:sz w:val="24"/>
          <w:szCs w:val="24"/>
        </w:rPr>
      </w:pPr>
      <w:r w:rsidRPr="00657A2E">
        <w:rPr>
          <w:rFonts w:ascii="Times New Roman" w:hAnsi="Times New Roman" w:cs="Times New Roman"/>
          <w:sz w:val="24"/>
          <w:szCs w:val="24"/>
        </w:rPr>
        <w:t>M = momento Massimo della sezione</w:t>
      </w:r>
      <w:r>
        <w:rPr>
          <w:rFonts w:ascii="Times New Roman" w:hAnsi="Times New Roman" w:cs="Times New Roman"/>
          <w:sz w:val="24"/>
          <w:szCs w:val="24"/>
        </w:rPr>
        <w:t>;</w:t>
      </w:r>
    </w:p>
    <w:p w:rsidR="00657A2E" w:rsidRDefault="00657A2E" w:rsidP="00657A2E">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h = altezza utile della sezione;</w:t>
      </w:r>
    </w:p>
    <w:p w:rsidR="00657A2E" w:rsidRPr="00657A2E" w:rsidRDefault="0066334A" w:rsidP="00657A2E">
      <w:pPr>
        <w:autoSpaceDE w:val="0"/>
        <w:autoSpaceDN w:val="0"/>
        <w:adjustRightInd w:val="0"/>
        <w:spacing w:after="0" w:line="240" w:lineRule="auto"/>
        <w:rPr>
          <w:rFonts w:ascii="Times New Roman" w:hAnsi="Times New Roman" w:cs="Times New Roman"/>
          <w:sz w:val="24"/>
          <w:szCs w:val="24"/>
        </w:rPr>
      </w:pPr>
      <w:proofErr w:type="spellStart"/>
      <w:r>
        <w:rPr>
          <w:rFonts w:ascii="Times New Roman" w:hAnsi="Times New Roman" w:cs="Times New Roman"/>
          <w:sz w:val="24"/>
          <w:szCs w:val="24"/>
        </w:rPr>
        <w:t>σ</w:t>
      </w:r>
      <w:r w:rsidR="00657A2E">
        <w:rPr>
          <w:rFonts w:ascii="Times New Roman" w:hAnsi="Times New Roman" w:cs="Times New Roman"/>
          <w:sz w:val="24"/>
          <w:szCs w:val="24"/>
        </w:rPr>
        <w:t>famm</w:t>
      </w:r>
      <w:proofErr w:type="spellEnd"/>
      <w:r w:rsidR="00657A2E">
        <w:rPr>
          <w:rFonts w:ascii="Times New Roman" w:hAnsi="Times New Roman" w:cs="Times New Roman"/>
          <w:sz w:val="24"/>
          <w:szCs w:val="24"/>
        </w:rPr>
        <w:t xml:space="preserve"> = tensione ammissibile del ferro utilizzato.</w:t>
      </w:r>
      <w:r w:rsidR="00657A2E" w:rsidRPr="00657A2E">
        <w:rPr>
          <w:rFonts w:ascii="Times New Roman" w:hAnsi="Times New Roman" w:cs="Times New Roman"/>
          <w:sz w:val="24"/>
          <w:szCs w:val="24"/>
        </w:rPr>
        <w:t xml:space="preserve"> </w:t>
      </w:r>
    </w:p>
    <w:p w:rsidR="00F37446" w:rsidRPr="00657A2E" w:rsidRDefault="00F37446" w:rsidP="00920AAC">
      <w:pPr>
        <w:autoSpaceDE w:val="0"/>
        <w:autoSpaceDN w:val="0"/>
        <w:adjustRightInd w:val="0"/>
        <w:spacing w:after="0" w:line="240" w:lineRule="auto"/>
        <w:jc w:val="both"/>
        <w:rPr>
          <w:rFonts w:ascii="Times New Roman" w:hAnsi="Times New Roman" w:cs="Times New Roman"/>
          <w:sz w:val="24"/>
          <w:szCs w:val="24"/>
        </w:rPr>
      </w:pPr>
    </w:p>
    <w:p w:rsidR="00657A2E" w:rsidRDefault="00657A2E" w:rsidP="00920AAC">
      <w:pPr>
        <w:autoSpaceDE w:val="0"/>
        <w:autoSpaceDN w:val="0"/>
        <w:adjustRightInd w:val="0"/>
        <w:spacing w:after="0" w:line="240" w:lineRule="auto"/>
        <w:jc w:val="both"/>
        <w:rPr>
          <w:rFonts w:ascii="Times New Roman" w:hAnsi="Times New Roman" w:cs="Times New Roman"/>
          <w:sz w:val="24"/>
          <w:szCs w:val="24"/>
        </w:rPr>
      </w:pPr>
      <w:r w:rsidRPr="00657A2E">
        <w:rPr>
          <w:rFonts w:ascii="Times New Roman" w:hAnsi="Times New Roman" w:cs="Times New Roman"/>
          <w:sz w:val="24"/>
          <w:szCs w:val="24"/>
        </w:rPr>
        <w:t>La tensione tangenziale veniva calcolata con la</w:t>
      </w:r>
      <w:r>
        <w:rPr>
          <w:rFonts w:ascii="Times New Roman" w:hAnsi="Times New Roman" w:cs="Times New Roman"/>
          <w:sz w:val="24"/>
          <w:szCs w:val="24"/>
        </w:rPr>
        <w:t xml:space="preserve"> formula</w:t>
      </w:r>
      <w:r w:rsidR="00B50792">
        <w:rPr>
          <w:rFonts w:ascii="Times New Roman" w:hAnsi="Times New Roman" w:cs="Times New Roman"/>
          <w:sz w:val="24"/>
          <w:szCs w:val="24"/>
        </w:rPr>
        <w:t xml:space="preserve"> </w:t>
      </w:r>
      <w:proofErr w:type="spellStart"/>
      <w:r w:rsidR="00B50792">
        <w:rPr>
          <w:rFonts w:ascii="Times New Roman" w:hAnsi="Times New Roman" w:cs="Times New Roman"/>
          <w:sz w:val="24"/>
          <w:szCs w:val="24"/>
        </w:rPr>
        <w:t>approsimata</w:t>
      </w:r>
      <w:proofErr w:type="spellEnd"/>
      <w:r>
        <w:rPr>
          <w:rFonts w:ascii="Times New Roman" w:hAnsi="Times New Roman" w:cs="Times New Roman"/>
          <w:sz w:val="24"/>
          <w:szCs w:val="24"/>
        </w:rPr>
        <w:t>:</w:t>
      </w:r>
    </w:p>
    <w:p w:rsidR="00657A2E" w:rsidRDefault="00657A2E" w:rsidP="00920AAC">
      <w:pPr>
        <w:autoSpaceDE w:val="0"/>
        <w:autoSpaceDN w:val="0"/>
        <w:adjustRightInd w:val="0"/>
        <w:spacing w:after="0" w:line="240" w:lineRule="auto"/>
        <w:jc w:val="both"/>
        <w:rPr>
          <w:rFonts w:ascii="Times New Roman" w:hAnsi="Times New Roman" w:cs="Times New Roman"/>
          <w:sz w:val="24"/>
          <w:szCs w:val="24"/>
        </w:rPr>
      </w:pPr>
    </w:p>
    <w:p w:rsidR="00657A2E" w:rsidRPr="00657A2E" w:rsidRDefault="00657A2E" w:rsidP="0066334A">
      <w:pPr>
        <w:autoSpaceDE w:val="0"/>
        <w:autoSpaceDN w:val="0"/>
        <w:adjustRightInd w:val="0"/>
        <w:spacing w:after="0" w:line="240" w:lineRule="auto"/>
        <w:jc w:val="center"/>
        <w:rPr>
          <w:rFonts w:ascii="Times New Roman" w:hAnsi="Times New Roman" w:cs="Times New Roman"/>
          <w:sz w:val="24"/>
          <w:szCs w:val="24"/>
        </w:rPr>
      </w:pPr>
      <w:proofErr w:type="spellStart"/>
      <w:r>
        <w:rPr>
          <w:rFonts w:ascii="Times New Roman" w:hAnsi="Times New Roman" w:cs="Times New Roman"/>
          <w:sz w:val="24"/>
          <w:szCs w:val="24"/>
        </w:rPr>
        <w:t>τ</w:t>
      </w:r>
      <w:r w:rsidR="0066334A">
        <w:rPr>
          <w:rFonts w:ascii="Times New Roman" w:hAnsi="Times New Roman" w:cs="Times New Roman"/>
          <w:sz w:val="24"/>
          <w:szCs w:val="24"/>
        </w:rPr>
        <w:t>max</w:t>
      </w:r>
      <w:proofErr w:type="spellEnd"/>
      <w:r w:rsidR="0066334A">
        <w:rPr>
          <w:rFonts w:ascii="Times New Roman" w:hAnsi="Times New Roman" w:cs="Times New Roman"/>
          <w:sz w:val="24"/>
          <w:szCs w:val="24"/>
        </w:rPr>
        <w:t xml:space="preserve"> = T/(B*0,9*h)</w:t>
      </w:r>
    </w:p>
    <w:p w:rsidR="00657A2E" w:rsidRDefault="00657A2E" w:rsidP="00920AAC">
      <w:pPr>
        <w:autoSpaceDE w:val="0"/>
        <w:autoSpaceDN w:val="0"/>
        <w:adjustRightInd w:val="0"/>
        <w:spacing w:after="0" w:line="240" w:lineRule="auto"/>
        <w:jc w:val="both"/>
        <w:rPr>
          <w:rFonts w:ascii="Times New Roman" w:hAnsi="Times New Roman" w:cs="Times New Roman"/>
          <w:sz w:val="24"/>
          <w:szCs w:val="24"/>
        </w:rPr>
      </w:pPr>
    </w:p>
    <w:p w:rsidR="0066334A" w:rsidRDefault="0066334A" w:rsidP="00920AAC">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Se </w:t>
      </w:r>
      <w:proofErr w:type="spellStart"/>
      <w:r>
        <w:rPr>
          <w:rFonts w:ascii="Times New Roman" w:hAnsi="Times New Roman" w:cs="Times New Roman"/>
          <w:sz w:val="24"/>
          <w:szCs w:val="24"/>
        </w:rPr>
        <w:t>τmax</w:t>
      </w:r>
      <w:proofErr w:type="spellEnd"/>
      <w:r>
        <w:rPr>
          <w:rFonts w:ascii="Times New Roman" w:hAnsi="Times New Roman" w:cs="Times New Roman"/>
          <w:sz w:val="24"/>
          <w:szCs w:val="24"/>
        </w:rPr>
        <w:t xml:space="preserve"> &lt; τc0 no</w:t>
      </w:r>
      <w:r w:rsidR="00B50792">
        <w:rPr>
          <w:rFonts w:ascii="Times New Roman" w:hAnsi="Times New Roman" w:cs="Times New Roman"/>
          <w:sz w:val="24"/>
          <w:szCs w:val="24"/>
        </w:rPr>
        <w:t xml:space="preserve">n </w:t>
      </w:r>
      <w:r>
        <w:rPr>
          <w:rFonts w:ascii="Times New Roman" w:hAnsi="Times New Roman" w:cs="Times New Roman"/>
          <w:sz w:val="24"/>
          <w:szCs w:val="24"/>
        </w:rPr>
        <w:t>si armava a taglio pur disponendo staffatura.</w:t>
      </w:r>
    </w:p>
    <w:p w:rsidR="00B032C7" w:rsidRDefault="00B032C7" w:rsidP="0066334A">
      <w:pPr>
        <w:autoSpaceDE w:val="0"/>
        <w:autoSpaceDN w:val="0"/>
        <w:adjustRightInd w:val="0"/>
        <w:spacing w:after="0" w:line="240" w:lineRule="auto"/>
        <w:jc w:val="both"/>
        <w:rPr>
          <w:rFonts w:ascii="Times New Roman" w:hAnsi="Times New Roman" w:cs="Times New Roman"/>
          <w:sz w:val="24"/>
          <w:szCs w:val="24"/>
        </w:rPr>
      </w:pPr>
    </w:p>
    <w:p w:rsidR="0066334A" w:rsidRDefault="0066334A" w:rsidP="0066334A">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Se τc0 &lt; </w:t>
      </w:r>
      <w:proofErr w:type="spellStart"/>
      <w:r>
        <w:rPr>
          <w:rFonts w:ascii="Times New Roman" w:hAnsi="Times New Roman" w:cs="Times New Roman"/>
          <w:sz w:val="24"/>
          <w:szCs w:val="24"/>
        </w:rPr>
        <w:t>τmax</w:t>
      </w:r>
      <w:proofErr w:type="spellEnd"/>
      <w:r>
        <w:rPr>
          <w:rFonts w:ascii="Times New Roman" w:hAnsi="Times New Roman" w:cs="Times New Roman"/>
          <w:sz w:val="24"/>
          <w:szCs w:val="24"/>
        </w:rPr>
        <w:t xml:space="preserve"> &lt; τc1  si armava a taglio facendo assorbire lo sforzo globale allo scorrimento per il 50% ai ferri piegati e per il 50% alle </w:t>
      </w:r>
    </w:p>
    <w:p w:rsidR="0066334A" w:rsidRDefault="0066334A" w:rsidP="0066334A">
      <w:pPr>
        <w:autoSpaceDE w:val="0"/>
        <w:autoSpaceDN w:val="0"/>
        <w:adjustRightInd w:val="0"/>
        <w:spacing w:after="0" w:line="240" w:lineRule="auto"/>
        <w:jc w:val="both"/>
        <w:rPr>
          <w:rFonts w:ascii="Times New Roman" w:hAnsi="Times New Roman" w:cs="Times New Roman"/>
          <w:sz w:val="24"/>
          <w:szCs w:val="24"/>
        </w:rPr>
      </w:pPr>
    </w:p>
    <w:p w:rsidR="0066334A" w:rsidRDefault="0066334A" w:rsidP="0066334A">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In generale lo sforzo globale di scorrimento Ω era determinato con: </w:t>
      </w:r>
    </w:p>
    <w:p w:rsidR="0066334A" w:rsidRDefault="0066334A" w:rsidP="0066334A">
      <w:pPr>
        <w:autoSpaceDE w:val="0"/>
        <w:autoSpaceDN w:val="0"/>
        <w:adjustRightInd w:val="0"/>
        <w:spacing w:after="0" w:line="240" w:lineRule="auto"/>
        <w:jc w:val="both"/>
        <w:rPr>
          <w:rFonts w:ascii="Times New Roman" w:hAnsi="Times New Roman" w:cs="Times New Roman"/>
          <w:sz w:val="24"/>
          <w:szCs w:val="24"/>
        </w:rPr>
      </w:pPr>
    </w:p>
    <w:p w:rsidR="0066334A" w:rsidRDefault="0066334A" w:rsidP="0066334A">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Ω = T*L/4</w:t>
      </w:r>
    </w:p>
    <w:p w:rsidR="0066334A" w:rsidRDefault="0066334A" w:rsidP="00920AAC">
      <w:pPr>
        <w:autoSpaceDE w:val="0"/>
        <w:autoSpaceDN w:val="0"/>
        <w:adjustRightInd w:val="0"/>
        <w:spacing w:after="0" w:line="240" w:lineRule="auto"/>
        <w:jc w:val="both"/>
        <w:rPr>
          <w:rFonts w:ascii="Times New Roman" w:hAnsi="Times New Roman" w:cs="Times New Roman"/>
          <w:sz w:val="24"/>
          <w:szCs w:val="24"/>
        </w:rPr>
      </w:pPr>
    </w:p>
    <w:p w:rsidR="00505A59" w:rsidRDefault="00505A59" w:rsidP="00920AAC">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Il numero dei piegati e il numero delle staffe veniva ricavato con le seguenti relazioni approssimate:</w:t>
      </w:r>
    </w:p>
    <w:p w:rsidR="00505A59" w:rsidRDefault="00505A59" w:rsidP="00920AAC">
      <w:pPr>
        <w:autoSpaceDE w:val="0"/>
        <w:autoSpaceDN w:val="0"/>
        <w:adjustRightInd w:val="0"/>
        <w:spacing w:after="0" w:line="240" w:lineRule="auto"/>
        <w:jc w:val="both"/>
        <w:rPr>
          <w:rFonts w:ascii="Times New Roman" w:hAnsi="Times New Roman" w:cs="Times New Roman"/>
          <w:sz w:val="24"/>
          <w:szCs w:val="24"/>
        </w:rPr>
      </w:pPr>
    </w:p>
    <w:p w:rsidR="00505A59" w:rsidRPr="00505A59" w:rsidRDefault="00505A59" w:rsidP="00920AAC">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Piegati: (0,5*</w:t>
      </w:r>
      <w:r w:rsidRPr="00505A59">
        <w:rPr>
          <w:rFonts w:ascii="Times New Roman" w:hAnsi="Times New Roman" w:cs="Times New Roman"/>
          <w:sz w:val="24"/>
          <w:szCs w:val="24"/>
        </w:rPr>
        <w:t xml:space="preserve"> </w:t>
      </w:r>
      <w:r>
        <w:rPr>
          <w:rFonts w:ascii="Times New Roman" w:hAnsi="Times New Roman" w:cs="Times New Roman"/>
          <w:sz w:val="24"/>
          <w:szCs w:val="24"/>
        </w:rPr>
        <w:t xml:space="preserve">Ω):  </w:t>
      </w:r>
      <w:proofErr w:type="spellStart"/>
      <w:r>
        <w:rPr>
          <w:rFonts w:ascii="Times New Roman" w:hAnsi="Times New Roman" w:cs="Times New Roman"/>
          <w:sz w:val="24"/>
          <w:szCs w:val="24"/>
        </w:rPr>
        <w:t>np</w:t>
      </w:r>
      <w:proofErr w:type="spellEnd"/>
      <w:r>
        <w:rPr>
          <w:rFonts w:ascii="Times New Roman" w:hAnsi="Times New Roman" w:cs="Times New Roman"/>
          <w:sz w:val="24"/>
          <w:szCs w:val="24"/>
        </w:rPr>
        <w:t>*</w:t>
      </w:r>
      <w:proofErr w:type="spellStart"/>
      <w:r>
        <w:rPr>
          <w:rFonts w:ascii="Times New Roman" w:hAnsi="Times New Roman" w:cs="Times New Roman"/>
          <w:sz w:val="24"/>
          <w:szCs w:val="24"/>
        </w:rPr>
        <w:t>Ap</w:t>
      </w:r>
      <w:proofErr w:type="spellEnd"/>
      <w:r>
        <w:rPr>
          <w:rFonts w:ascii="Times New Roman" w:hAnsi="Times New Roman" w:cs="Times New Roman"/>
          <w:sz w:val="24"/>
          <w:szCs w:val="24"/>
        </w:rPr>
        <w:t xml:space="preserve"> = T*l/(10,2*h*</w:t>
      </w:r>
      <w:r w:rsidRPr="00505A59">
        <w:rPr>
          <w:rFonts w:ascii="Times New Roman" w:hAnsi="Times New Roman" w:cs="Times New Roman"/>
          <w:sz w:val="24"/>
          <w:szCs w:val="24"/>
        </w:rPr>
        <w:t xml:space="preserve"> </w:t>
      </w:r>
      <w:proofErr w:type="spellStart"/>
      <w:r>
        <w:rPr>
          <w:rFonts w:ascii="Times New Roman" w:hAnsi="Times New Roman" w:cs="Times New Roman"/>
          <w:sz w:val="24"/>
          <w:szCs w:val="24"/>
        </w:rPr>
        <w:t>σ</w:t>
      </w:r>
      <w:r w:rsidRPr="00505A59">
        <w:rPr>
          <w:rFonts w:ascii="Times New Roman" w:hAnsi="Times New Roman" w:cs="Times New Roman"/>
          <w:sz w:val="24"/>
          <w:szCs w:val="24"/>
        </w:rPr>
        <w:t>f,amm</w:t>
      </w:r>
      <w:proofErr w:type="spellEnd"/>
      <w:r w:rsidRPr="00505A59">
        <w:rPr>
          <w:rFonts w:ascii="Times New Roman" w:hAnsi="Times New Roman" w:cs="Times New Roman"/>
          <w:sz w:val="24"/>
          <w:szCs w:val="24"/>
        </w:rPr>
        <w:t>);</w:t>
      </w:r>
    </w:p>
    <w:p w:rsidR="00505A59" w:rsidRPr="00505A59" w:rsidRDefault="00505A59" w:rsidP="00505A59">
      <w:pPr>
        <w:autoSpaceDE w:val="0"/>
        <w:autoSpaceDN w:val="0"/>
        <w:adjustRightInd w:val="0"/>
        <w:spacing w:after="0" w:line="240" w:lineRule="auto"/>
        <w:jc w:val="both"/>
        <w:rPr>
          <w:rFonts w:ascii="Times New Roman" w:hAnsi="Times New Roman" w:cs="Times New Roman"/>
          <w:sz w:val="24"/>
          <w:szCs w:val="24"/>
          <w:lang w:val="en-US"/>
        </w:rPr>
      </w:pPr>
      <w:proofErr w:type="spellStart"/>
      <w:r w:rsidRPr="00505A59">
        <w:rPr>
          <w:rFonts w:ascii="Times New Roman" w:hAnsi="Times New Roman" w:cs="Times New Roman"/>
          <w:sz w:val="24"/>
          <w:szCs w:val="24"/>
          <w:lang w:val="en-US"/>
        </w:rPr>
        <w:t>Staffe</w:t>
      </w:r>
      <w:proofErr w:type="spellEnd"/>
      <w:r>
        <w:rPr>
          <w:rFonts w:ascii="Times New Roman" w:hAnsi="Times New Roman" w:cs="Times New Roman"/>
          <w:sz w:val="24"/>
          <w:szCs w:val="24"/>
          <w:lang w:val="en-US"/>
        </w:rPr>
        <w:t>:</w:t>
      </w:r>
      <w:r w:rsidRPr="00505A59">
        <w:rPr>
          <w:rFonts w:ascii="Times New Roman" w:hAnsi="Times New Roman" w:cs="Times New Roman"/>
          <w:sz w:val="24"/>
          <w:szCs w:val="24"/>
          <w:lang w:val="en-US"/>
        </w:rPr>
        <w:t xml:space="preserve">   (0,5* </w:t>
      </w:r>
      <w:r>
        <w:rPr>
          <w:rFonts w:ascii="Times New Roman" w:hAnsi="Times New Roman" w:cs="Times New Roman"/>
          <w:sz w:val="24"/>
          <w:szCs w:val="24"/>
        </w:rPr>
        <w:t>Ω</w:t>
      </w:r>
      <w:r w:rsidRPr="00505A59">
        <w:rPr>
          <w:rFonts w:ascii="Times New Roman" w:hAnsi="Times New Roman" w:cs="Times New Roman"/>
          <w:sz w:val="24"/>
          <w:szCs w:val="24"/>
          <w:lang w:val="en-US"/>
        </w:rPr>
        <w:t xml:space="preserve">):  </w:t>
      </w:r>
      <w:proofErr w:type="spellStart"/>
      <w:r w:rsidRPr="00505A59">
        <w:rPr>
          <w:rFonts w:ascii="Times New Roman" w:hAnsi="Times New Roman" w:cs="Times New Roman"/>
          <w:sz w:val="24"/>
          <w:szCs w:val="24"/>
          <w:lang w:val="en-US"/>
        </w:rPr>
        <w:t>n</w:t>
      </w:r>
      <w:r>
        <w:rPr>
          <w:rFonts w:ascii="Times New Roman" w:hAnsi="Times New Roman" w:cs="Times New Roman"/>
          <w:sz w:val="24"/>
          <w:szCs w:val="24"/>
          <w:lang w:val="en-US"/>
        </w:rPr>
        <w:t>st</w:t>
      </w:r>
      <w:proofErr w:type="spellEnd"/>
      <w:r w:rsidRPr="00505A59">
        <w:rPr>
          <w:rFonts w:ascii="Times New Roman" w:hAnsi="Times New Roman" w:cs="Times New Roman"/>
          <w:sz w:val="24"/>
          <w:szCs w:val="24"/>
          <w:lang w:val="en-US"/>
        </w:rPr>
        <w:t>*</w:t>
      </w:r>
      <w:proofErr w:type="spellStart"/>
      <w:r w:rsidRPr="00505A59">
        <w:rPr>
          <w:rFonts w:ascii="Times New Roman" w:hAnsi="Times New Roman" w:cs="Times New Roman"/>
          <w:sz w:val="24"/>
          <w:szCs w:val="24"/>
          <w:lang w:val="en-US"/>
        </w:rPr>
        <w:t>A</w:t>
      </w:r>
      <w:r>
        <w:rPr>
          <w:rFonts w:ascii="Times New Roman" w:hAnsi="Times New Roman" w:cs="Times New Roman"/>
          <w:sz w:val="24"/>
          <w:szCs w:val="24"/>
          <w:lang w:val="en-US"/>
        </w:rPr>
        <w:t>st</w:t>
      </w:r>
      <w:proofErr w:type="spellEnd"/>
      <w:r w:rsidRPr="00505A59">
        <w:rPr>
          <w:rFonts w:ascii="Times New Roman" w:hAnsi="Times New Roman" w:cs="Times New Roman"/>
          <w:sz w:val="24"/>
          <w:szCs w:val="24"/>
          <w:lang w:val="en-US"/>
        </w:rPr>
        <w:t xml:space="preserve"> = T*l/(</w:t>
      </w:r>
      <w:r>
        <w:rPr>
          <w:rFonts w:ascii="Times New Roman" w:hAnsi="Times New Roman" w:cs="Times New Roman"/>
          <w:sz w:val="24"/>
          <w:szCs w:val="24"/>
          <w:lang w:val="en-US"/>
        </w:rPr>
        <w:t>7,2</w:t>
      </w:r>
      <w:r w:rsidRPr="00505A59">
        <w:rPr>
          <w:rFonts w:ascii="Times New Roman" w:hAnsi="Times New Roman" w:cs="Times New Roman"/>
          <w:sz w:val="24"/>
          <w:szCs w:val="24"/>
          <w:lang w:val="en-US"/>
        </w:rPr>
        <w:t xml:space="preserve">*h* </w:t>
      </w:r>
      <w:r>
        <w:rPr>
          <w:rFonts w:ascii="Times New Roman" w:hAnsi="Times New Roman" w:cs="Times New Roman"/>
          <w:sz w:val="24"/>
          <w:szCs w:val="24"/>
        </w:rPr>
        <w:t>σ</w:t>
      </w:r>
      <w:proofErr w:type="spellStart"/>
      <w:r w:rsidR="00770B03">
        <w:rPr>
          <w:rFonts w:ascii="Times New Roman" w:hAnsi="Times New Roman" w:cs="Times New Roman"/>
          <w:sz w:val="24"/>
          <w:szCs w:val="24"/>
          <w:lang w:val="en-US"/>
        </w:rPr>
        <w:t>f,amm</w:t>
      </w:r>
      <w:proofErr w:type="spellEnd"/>
      <w:r w:rsidR="00770B03">
        <w:rPr>
          <w:rFonts w:ascii="Times New Roman" w:hAnsi="Times New Roman" w:cs="Times New Roman"/>
          <w:sz w:val="24"/>
          <w:szCs w:val="24"/>
          <w:lang w:val="en-US"/>
        </w:rPr>
        <w:t>).</w:t>
      </w:r>
    </w:p>
    <w:p w:rsidR="0066334A" w:rsidRPr="00505A59" w:rsidRDefault="0066334A" w:rsidP="00920AAC">
      <w:pPr>
        <w:autoSpaceDE w:val="0"/>
        <w:autoSpaceDN w:val="0"/>
        <w:adjustRightInd w:val="0"/>
        <w:spacing w:after="0" w:line="240" w:lineRule="auto"/>
        <w:jc w:val="both"/>
        <w:rPr>
          <w:rFonts w:ascii="Times New Roman" w:hAnsi="Times New Roman" w:cs="Times New Roman"/>
          <w:sz w:val="24"/>
          <w:szCs w:val="24"/>
          <w:lang w:val="en-US"/>
        </w:rPr>
      </w:pPr>
    </w:p>
    <w:p w:rsidR="00F904BA" w:rsidRPr="00B032C7" w:rsidRDefault="00192881" w:rsidP="00920AAC">
      <w:pPr>
        <w:autoSpaceDE w:val="0"/>
        <w:autoSpaceDN w:val="0"/>
        <w:adjustRightInd w:val="0"/>
        <w:spacing w:after="0" w:line="240" w:lineRule="auto"/>
        <w:jc w:val="both"/>
        <w:rPr>
          <w:rFonts w:ascii="Times New Roman" w:hAnsi="Times New Roman" w:cs="Times New Roman"/>
          <w:sz w:val="24"/>
          <w:szCs w:val="24"/>
        </w:rPr>
      </w:pPr>
      <w:r w:rsidRPr="00B032C7">
        <w:rPr>
          <w:rFonts w:ascii="Times New Roman" w:hAnsi="Times New Roman" w:cs="Times New Roman"/>
          <w:sz w:val="24"/>
          <w:szCs w:val="24"/>
        </w:rPr>
        <w:t xml:space="preserve">Per quanto riguarda il dimensionamento dei pilastri veniva eseguito considerando </w:t>
      </w:r>
      <w:r w:rsidR="00F904BA" w:rsidRPr="00B032C7">
        <w:rPr>
          <w:rFonts w:ascii="Times New Roman" w:hAnsi="Times New Roman" w:cs="Times New Roman"/>
          <w:sz w:val="24"/>
          <w:szCs w:val="24"/>
        </w:rPr>
        <w:t xml:space="preserve">gli stessi </w:t>
      </w:r>
      <w:r w:rsidR="00797873" w:rsidRPr="00B032C7">
        <w:rPr>
          <w:rFonts w:ascii="Times New Roman" w:hAnsi="Times New Roman" w:cs="Times New Roman"/>
          <w:sz w:val="24"/>
          <w:szCs w:val="24"/>
        </w:rPr>
        <w:t xml:space="preserve"> sottoposti a solo sforzo normale </w:t>
      </w:r>
      <w:r w:rsidR="00F904BA" w:rsidRPr="00B032C7">
        <w:rPr>
          <w:rFonts w:ascii="Times New Roman" w:hAnsi="Times New Roman" w:cs="Times New Roman"/>
          <w:sz w:val="24"/>
          <w:szCs w:val="24"/>
        </w:rPr>
        <w:t xml:space="preserve">centrato </w:t>
      </w:r>
      <w:r w:rsidR="00797873" w:rsidRPr="00B032C7">
        <w:rPr>
          <w:rFonts w:ascii="Times New Roman" w:hAnsi="Times New Roman" w:cs="Times New Roman"/>
          <w:sz w:val="24"/>
          <w:szCs w:val="24"/>
        </w:rPr>
        <w:t>valutato come somma dei tagli relativi alle estremità delle travi  in esso converg</w:t>
      </w:r>
      <w:r w:rsidR="00B50792" w:rsidRPr="00B032C7">
        <w:rPr>
          <w:rFonts w:ascii="Times New Roman" w:hAnsi="Times New Roman" w:cs="Times New Roman"/>
          <w:sz w:val="24"/>
          <w:szCs w:val="24"/>
        </w:rPr>
        <w:t>enti</w:t>
      </w:r>
      <w:r w:rsidR="00797873" w:rsidRPr="00B032C7">
        <w:rPr>
          <w:rFonts w:ascii="Times New Roman" w:hAnsi="Times New Roman" w:cs="Times New Roman"/>
          <w:sz w:val="24"/>
          <w:szCs w:val="24"/>
        </w:rPr>
        <w:t xml:space="preserve"> più il peso proprio del pilastro. </w:t>
      </w:r>
    </w:p>
    <w:p w:rsidR="00920AAC" w:rsidRPr="00B032C7" w:rsidRDefault="00920AAC" w:rsidP="00920AAC">
      <w:pPr>
        <w:autoSpaceDE w:val="0"/>
        <w:autoSpaceDN w:val="0"/>
        <w:adjustRightInd w:val="0"/>
        <w:spacing w:after="0" w:line="240" w:lineRule="auto"/>
        <w:jc w:val="both"/>
        <w:rPr>
          <w:rFonts w:ascii="Times New Roman" w:hAnsi="Times New Roman" w:cs="Times New Roman"/>
          <w:sz w:val="24"/>
          <w:szCs w:val="24"/>
        </w:rPr>
      </w:pPr>
    </w:p>
    <w:p w:rsidR="003C46B3" w:rsidRPr="00B032C7" w:rsidRDefault="003C46B3" w:rsidP="003C46B3">
      <w:pPr>
        <w:autoSpaceDE w:val="0"/>
        <w:autoSpaceDN w:val="0"/>
        <w:adjustRightInd w:val="0"/>
        <w:spacing w:after="0" w:line="240" w:lineRule="auto"/>
        <w:jc w:val="both"/>
        <w:rPr>
          <w:rFonts w:ascii="Times New Roman" w:hAnsi="Times New Roman" w:cs="Times New Roman"/>
          <w:sz w:val="24"/>
          <w:szCs w:val="24"/>
        </w:rPr>
      </w:pPr>
      <w:r w:rsidRPr="00B032C7">
        <w:rPr>
          <w:rFonts w:ascii="Times New Roman" w:hAnsi="Times New Roman" w:cs="Times New Roman"/>
          <w:sz w:val="24"/>
          <w:szCs w:val="24"/>
        </w:rPr>
        <w:t>I</w:t>
      </w:r>
      <w:r w:rsidR="000034D2" w:rsidRPr="00B032C7">
        <w:rPr>
          <w:rFonts w:ascii="Times New Roman" w:hAnsi="Times New Roman" w:cs="Times New Roman"/>
          <w:sz w:val="24"/>
          <w:szCs w:val="24"/>
        </w:rPr>
        <w:t xml:space="preserve"> risultati del progetto simulato </w:t>
      </w:r>
      <w:r w:rsidRPr="00B032C7">
        <w:rPr>
          <w:rFonts w:ascii="Times New Roman" w:hAnsi="Times New Roman" w:cs="Times New Roman"/>
          <w:sz w:val="24"/>
          <w:szCs w:val="24"/>
        </w:rPr>
        <w:t xml:space="preserve">che </w:t>
      </w:r>
      <w:r w:rsidR="000034D2" w:rsidRPr="00B032C7">
        <w:rPr>
          <w:rFonts w:ascii="Times New Roman" w:hAnsi="Times New Roman" w:cs="Times New Roman"/>
          <w:sz w:val="24"/>
          <w:szCs w:val="24"/>
        </w:rPr>
        <w:t xml:space="preserve">vengono </w:t>
      </w:r>
      <w:r w:rsidR="007061A3" w:rsidRPr="00B032C7">
        <w:rPr>
          <w:rFonts w:ascii="Times New Roman" w:hAnsi="Times New Roman" w:cs="Times New Roman"/>
          <w:sz w:val="24"/>
          <w:szCs w:val="24"/>
        </w:rPr>
        <w:t xml:space="preserve">di seguito riportati </w:t>
      </w:r>
      <w:r w:rsidRPr="00B032C7">
        <w:rPr>
          <w:rFonts w:ascii="Times New Roman" w:hAnsi="Times New Roman" w:cs="Times New Roman"/>
          <w:sz w:val="24"/>
          <w:szCs w:val="24"/>
        </w:rPr>
        <w:t xml:space="preserve">sono stati confrontati e resi congruenti con  i dati ricavati dalle limitate verifiche in situ </w:t>
      </w:r>
      <w:proofErr w:type="spellStart"/>
      <w:r w:rsidRPr="00B032C7">
        <w:rPr>
          <w:rFonts w:ascii="Times New Roman" w:hAnsi="Times New Roman" w:cs="Times New Roman"/>
          <w:sz w:val="24"/>
          <w:szCs w:val="24"/>
        </w:rPr>
        <w:t>pacometriche</w:t>
      </w:r>
      <w:proofErr w:type="spellEnd"/>
      <w:r w:rsidRPr="00B032C7">
        <w:rPr>
          <w:rFonts w:ascii="Times New Roman" w:hAnsi="Times New Roman" w:cs="Times New Roman"/>
          <w:sz w:val="24"/>
          <w:szCs w:val="24"/>
        </w:rPr>
        <w:t>.</w:t>
      </w:r>
    </w:p>
    <w:p w:rsidR="000034D2" w:rsidRPr="00B032C7" w:rsidRDefault="000034D2" w:rsidP="00797873">
      <w:pPr>
        <w:autoSpaceDE w:val="0"/>
        <w:autoSpaceDN w:val="0"/>
        <w:adjustRightInd w:val="0"/>
        <w:spacing w:after="0" w:line="240" w:lineRule="auto"/>
        <w:jc w:val="both"/>
        <w:rPr>
          <w:rFonts w:ascii="Times New Roman" w:hAnsi="Times New Roman" w:cs="Times New Roman"/>
          <w:sz w:val="24"/>
          <w:szCs w:val="24"/>
        </w:rPr>
      </w:pPr>
    </w:p>
    <w:p w:rsidR="00126700" w:rsidRPr="00B032C7" w:rsidRDefault="00126700" w:rsidP="00126700">
      <w:pPr>
        <w:autoSpaceDE w:val="0"/>
        <w:autoSpaceDN w:val="0"/>
        <w:adjustRightInd w:val="0"/>
        <w:spacing w:after="0" w:line="240" w:lineRule="auto"/>
        <w:jc w:val="both"/>
        <w:rPr>
          <w:rFonts w:ascii="Times New Roman" w:hAnsi="Times New Roman" w:cs="Times New Roman"/>
          <w:sz w:val="24"/>
          <w:szCs w:val="24"/>
        </w:rPr>
      </w:pPr>
      <w:r w:rsidRPr="00B032C7">
        <w:rPr>
          <w:rFonts w:ascii="Times New Roman" w:hAnsi="Times New Roman" w:cs="Times New Roman"/>
          <w:sz w:val="24"/>
          <w:szCs w:val="24"/>
        </w:rPr>
        <w:t xml:space="preserve">La sezione trasversale di calcestruzzo strettamente necessaria veniva calcolata come rapporto dello sforzo normale e della relativa tensione ammissibile per compressione centrata, l’area minima di acciaio da mettere all’interno della sezione era pari all’ otto per mille dell’area di calcestruzzo  strettamente necessaria. La verifica a sforzo normale centrato veniva poi eseguita nuovamente considerando anche la presenza dell’armatura longitudinale. </w:t>
      </w:r>
    </w:p>
    <w:p w:rsidR="00126700" w:rsidRPr="00B032C7" w:rsidRDefault="00126700" w:rsidP="00126700">
      <w:pPr>
        <w:autoSpaceDE w:val="0"/>
        <w:autoSpaceDN w:val="0"/>
        <w:adjustRightInd w:val="0"/>
        <w:spacing w:after="0" w:line="240" w:lineRule="auto"/>
        <w:jc w:val="both"/>
        <w:rPr>
          <w:rFonts w:ascii="Times New Roman" w:hAnsi="Times New Roman" w:cs="Times New Roman"/>
          <w:sz w:val="24"/>
          <w:szCs w:val="24"/>
        </w:rPr>
      </w:pPr>
    </w:p>
    <w:p w:rsidR="00126700" w:rsidRPr="00B032C7" w:rsidRDefault="00126700" w:rsidP="00126700">
      <w:pPr>
        <w:autoSpaceDE w:val="0"/>
        <w:autoSpaceDN w:val="0"/>
        <w:adjustRightInd w:val="0"/>
        <w:spacing w:after="0" w:line="240" w:lineRule="auto"/>
        <w:jc w:val="both"/>
        <w:rPr>
          <w:rFonts w:ascii="Times New Roman" w:hAnsi="Times New Roman" w:cs="Times New Roman"/>
          <w:sz w:val="24"/>
          <w:szCs w:val="24"/>
        </w:rPr>
      </w:pPr>
      <w:r w:rsidRPr="00B032C7">
        <w:rPr>
          <w:rFonts w:ascii="Times New Roman" w:hAnsi="Times New Roman" w:cs="Times New Roman"/>
          <w:sz w:val="24"/>
          <w:szCs w:val="24"/>
        </w:rPr>
        <w:t xml:space="preserve">Un metodo molto impiegato per la determinazione dei carichi verticali era quello di individuare per ogni pilastro ad ogni piano la sua area di influenza e di calcolarne il peso tenendo conto sia del contributo dei carichi permanenti che di quelli variabili. </w:t>
      </w:r>
    </w:p>
    <w:p w:rsidR="00126700" w:rsidRPr="00B032C7" w:rsidRDefault="00126700" w:rsidP="00126700">
      <w:pPr>
        <w:autoSpaceDE w:val="0"/>
        <w:autoSpaceDN w:val="0"/>
        <w:adjustRightInd w:val="0"/>
        <w:spacing w:after="0" w:line="240" w:lineRule="auto"/>
        <w:jc w:val="both"/>
        <w:rPr>
          <w:rFonts w:ascii="Times New Roman" w:hAnsi="Times New Roman" w:cs="Times New Roman"/>
          <w:sz w:val="24"/>
          <w:szCs w:val="24"/>
        </w:rPr>
      </w:pPr>
    </w:p>
    <w:p w:rsidR="00126700" w:rsidRPr="00B032C7" w:rsidRDefault="00126700" w:rsidP="00126700">
      <w:pPr>
        <w:autoSpaceDE w:val="0"/>
        <w:autoSpaceDN w:val="0"/>
        <w:adjustRightInd w:val="0"/>
        <w:spacing w:after="0" w:line="240" w:lineRule="auto"/>
        <w:jc w:val="both"/>
        <w:rPr>
          <w:rFonts w:ascii="Times New Roman" w:hAnsi="Times New Roman" w:cs="Times New Roman"/>
          <w:sz w:val="24"/>
          <w:szCs w:val="24"/>
        </w:rPr>
      </w:pPr>
      <w:r w:rsidRPr="00B032C7">
        <w:rPr>
          <w:rFonts w:ascii="Times New Roman" w:hAnsi="Times New Roman" w:cs="Times New Roman"/>
          <w:sz w:val="24"/>
          <w:szCs w:val="24"/>
        </w:rPr>
        <w:t xml:space="preserve">Pertanto per ricavare le armature degli elementi strutturali e per verificare la corrispondenza dei dati ricavati dalle indagini </w:t>
      </w:r>
      <w:proofErr w:type="spellStart"/>
      <w:r w:rsidRPr="00B032C7">
        <w:rPr>
          <w:rFonts w:ascii="Times New Roman" w:hAnsi="Times New Roman" w:cs="Times New Roman"/>
          <w:sz w:val="24"/>
          <w:szCs w:val="24"/>
        </w:rPr>
        <w:t>pacometriche</w:t>
      </w:r>
      <w:proofErr w:type="spellEnd"/>
      <w:r w:rsidRPr="00B032C7">
        <w:rPr>
          <w:rFonts w:ascii="Times New Roman" w:hAnsi="Times New Roman" w:cs="Times New Roman"/>
          <w:sz w:val="24"/>
          <w:szCs w:val="24"/>
        </w:rPr>
        <w:t xml:space="preserve"> si sono eseguite verifiche delle travi e dei pilastri in base alle formule utilizzate all’epoca della progettazione prima della diffusione degli elaboratori elettronici e dei programmi informatici.</w:t>
      </w:r>
    </w:p>
    <w:p w:rsidR="00126700" w:rsidRPr="00126700" w:rsidRDefault="00126700" w:rsidP="00126700">
      <w:pPr>
        <w:autoSpaceDE w:val="0"/>
        <w:autoSpaceDN w:val="0"/>
        <w:adjustRightInd w:val="0"/>
        <w:spacing w:after="0" w:line="240" w:lineRule="auto"/>
        <w:jc w:val="both"/>
        <w:rPr>
          <w:rFonts w:ascii="Times New Roman" w:hAnsi="Times New Roman" w:cs="Times New Roman"/>
          <w:sz w:val="24"/>
          <w:szCs w:val="24"/>
          <w:highlight w:val="yellow"/>
        </w:rPr>
      </w:pPr>
    </w:p>
    <w:p w:rsidR="005378F8" w:rsidRDefault="005378F8" w:rsidP="005378F8">
      <w:pPr>
        <w:autoSpaceDE w:val="0"/>
        <w:autoSpaceDN w:val="0"/>
        <w:adjustRightInd w:val="0"/>
        <w:spacing w:after="0" w:line="240" w:lineRule="auto"/>
        <w:rPr>
          <w:rFonts w:ascii="Times New Roman" w:hAnsi="Times New Roman" w:cs="Times New Roman"/>
          <w:b/>
          <w:sz w:val="24"/>
          <w:szCs w:val="24"/>
        </w:rPr>
      </w:pPr>
      <w:r w:rsidRPr="00B032C7">
        <w:rPr>
          <w:rFonts w:ascii="Times New Roman" w:hAnsi="Times New Roman" w:cs="Times New Roman"/>
          <w:b/>
          <w:sz w:val="24"/>
          <w:szCs w:val="24"/>
        </w:rPr>
        <w:t xml:space="preserve">3.2.1.1 </w:t>
      </w:r>
      <w:r w:rsidR="00C32682" w:rsidRPr="00B032C7">
        <w:rPr>
          <w:rFonts w:ascii="Times New Roman" w:hAnsi="Times New Roman" w:cs="Times New Roman"/>
          <w:b/>
          <w:sz w:val="24"/>
          <w:szCs w:val="24"/>
        </w:rPr>
        <w:t xml:space="preserve">PROGETTO SIMULATO </w:t>
      </w:r>
      <w:r w:rsidRPr="00B032C7">
        <w:rPr>
          <w:rFonts w:ascii="Times New Roman" w:hAnsi="Times New Roman" w:cs="Times New Roman"/>
          <w:b/>
          <w:sz w:val="24"/>
          <w:szCs w:val="24"/>
        </w:rPr>
        <w:t xml:space="preserve">DEI </w:t>
      </w:r>
      <w:r w:rsidR="00C32682" w:rsidRPr="00B032C7">
        <w:rPr>
          <w:rFonts w:ascii="Times New Roman" w:hAnsi="Times New Roman" w:cs="Times New Roman"/>
          <w:b/>
          <w:sz w:val="24"/>
          <w:szCs w:val="24"/>
        </w:rPr>
        <w:t>PILASTRI</w:t>
      </w:r>
      <w:r w:rsidR="00B032C7" w:rsidRPr="00B032C7">
        <w:rPr>
          <w:rFonts w:ascii="Times New Roman" w:hAnsi="Times New Roman" w:cs="Times New Roman"/>
          <w:b/>
          <w:sz w:val="24"/>
          <w:szCs w:val="24"/>
        </w:rPr>
        <w:t xml:space="preserve"> DEL CORPO E2</w:t>
      </w:r>
    </w:p>
    <w:p w:rsidR="005378F8" w:rsidRDefault="005378F8" w:rsidP="005378F8">
      <w:pPr>
        <w:autoSpaceDE w:val="0"/>
        <w:autoSpaceDN w:val="0"/>
        <w:adjustRightInd w:val="0"/>
        <w:spacing w:after="0" w:line="240" w:lineRule="auto"/>
        <w:rPr>
          <w:rFonts w:ascii="TimesNewRomanPSMT" w:hAnsi="TimesNewRomanPSMT" w:cs="TimesNewRomanPSMT"/>
          <w:sz w:val="24"/>
          <w:szCs w:val="24"/>
        </w:rPr>
      </w:pPr>
    </w:p>
    <w:p w:rsidR="00126700" w:rsidRDefault="00126700" w:rsidP="00126700">
      <w:pPr>
        <w:autoSpaceDE w:val="0"/>
        <w:autoSpaceDN w:val="0"/>
        <w:adjustRightInd w:val="0"/>
        <w:spacing w:after="0" w:line="240" w:lineRule="auto"/>
        <w:jc w:val="both"/>
        <w:rPr>
          <w:rFonts w:ascii="Times New Roman" w:hAnsi="Times New Roman" w:cs="Times New Roman"/>
          <w:sz w:val="24"/>
          <w:szCs w:val="24"/>
        </w:rPr>
      </w:pPr>
      <w:r w:rsidRPr="005378F8">
        <w:rPr>
          <w:rFonts w:ascii="TimesNewRomanPSMT" w:hAnsi="TimesNewRomanPSMT" w:cs="TimesNewRomanPSMT"/>
          <w:sz w:val="24"/>
          <w:szCs w:val="24"/>
        </w:rPr>
        <w:t xml:space="preserve">In base al  R.D. n 2229 del 1939 </w:t>
      </w:r>
      <w:r>
        <w:rPr>
          <w:rFonts w:ascii="TimesNewRomanPSMT" w:hAnsi="TimesNewRomanPSMT" w:cs="TimesNewRomanPSMT"/>
          <w:sz w:val="24"/>
          <w:szCs w:val="24"/>
        </w:rPr>
        <w:t xml:space="preserve">i </w:t>
      </w:r>
      <w:r w:rsidRPr="005378F8">
        <w:rPr>
          <w:rFonts w:ascii="TimesNewRomanPSMT" w:hAnsi="TimesNewRomanPSMT" w:cs="TimesNewRomanPSMT"/>
          <w:sz w:val="24"/>
          <w:szCs w:val="24"/>
        </w:rPr>
        <w:t xml:space="preserve">pilastri </w:t>
      </w:r>
      <w:r>
        <w:rPr>
          <w:rFonts w:ascii="TimesNewRomanPSMT" w:hAnsi="TimesNewRomanPSMT" w:cs="TimesNewRomanPSMT"/>
          <w:sz w:val="24"/>
          <w:szCs w:val="24"/>
        </w:rPr>
        <w:t xml:space="preserve">soggetti a pressione assiale centrata o eccentrica di sezione poligonale regolare devono avere un armatura longitudinale di sezione pari allo 0,8 % della sezione di calcestruzzo strettamente necessaria,  quando questa sia minore di 2000 </w:t>
      </w:r>
      <w:proofErr w:type="spellStart"/>
      <w:r>
        <w:rPr>
          <w:rFonts w:ascii="TimesNewRomanPSMT" w:hAnsi="TimesNewRomanPSMT" w:cs="TimesNewRomanPSMT"/>
          <w:sz w:val="24"/>
          <w:szCs w:val="24"/>
        </w:rPr>
        <w:t>cmq</w:t>
      </w:r>
      <w:proofErr w:type="spellEnd"/>
      <w:r>
        <w:rPr>
          <w:rFonts w:ascii="TimesNewRomanPSMT" w:hAnsi="TimesNewRomanPSMT" w:cs="TimesNewRomanPSMT"/>
          <w:sz w:val="24"/>
          <w:szCs w:val="24"/>
        </w:rPr>
        <w:t>. Le armature trasversali devono avere un passo non superiore alla metà della dimensione minima della sezione né a 10 volte il diametro dei ferri di armatura longitudinale.</w:t>
      </w:r>
    </w:p>
    <w:p w:rsidR="00126700" w:rsidRDefault="00126700" w:rsidP="00126700">
      <w:pPr>
        <w:spacing w:after="0" w:line="240" w:lineRule="auto"/>
        <w:jc w:val="both"/>
        <w:rPr>
          <w:rFonts w:ascii="Times New Roman" w:eastAsia="Times New Roman" w:hAnsi="Times New Roman" w:cs="Times New Roman"/>
          <w:sz w:val="24"/>
          <w:szCs w:val="24"/>
          <w:lang w:eastAsia="it-IT"/>
        </w:rPr>
      </w:pPr>
    </w:p>
    <w:p w:rsidR="004A1E9D" w:rsidRDefault="004A1E9D" w:rsidP="00B05262">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Nel primo livello sono state eseguite le seguenti </w:t>
      </w:r>
      <w:proofErr w:type="spellStart"/>
      <w:r>
        <w:rPr>
          <w:rFonts w:ascii="Times New Roman" w:eastAsia="Times New Roman" w:hAnsi="Times New Roman" w:cs="Times New Roman"/>
          <w:sz w:val="24"/>
          <w:szCs w:val="24"/>
          <w:lang w:eastAsia="it-IT"/>
        </w:rPr>
        <w:t>pacometrie</w:t>
      </w:r>
      <w:proofErr w:type="spellEnd"/>
      <w:r>
        <w:rPr>
          <w:rFonts w:ascii="Times New Roman" w:eastAsia="Times New Roman" w:hAnsi="Times New Roman" w:cs="Times New Roman"/>
          <w:sz w:val="24"/>
          <w:szCs w:val="24"/>
          <w:lang w:eastAsia="it-IT"/>
        </w:rPr>
        <w:t xml:space="preserve"> sui pilastri:</w:t>
      </w:r>
    </w:p>
    <w:p w:rsidR="006821DF" w:rsidRDefault="006821DF" w:rsidP="00B05262">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PAC 1: Pilastro n. 6 </w:t>
      </w:r>
    </w:p>
    <w:p w:rsidR="00210A65" w:rsidRDefault="006821DF" w:rsidP="006821DF">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PAC 2: Pilastro n. 4</w:t>
      </w:r>
    </w:p>
    <w:p w:rsidR="00210A65" w:rsidRDefault="00210A65" w:rsidP="006821DF">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PAC 3: Pilastro n. 22</w:t>
      </w:r>
    </w:p>
    <w:p w:rsidR="00210A65" w:rsidRDefault="00210A65" w:rsidP="006821DF">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PAC 4: Pilastro n. 21</w:t>
      </w:r>
    </w:p>
    <w:p w:rsidR="00210A65" w:rsidRDefault="00210A65" w:rsidP="006821DF">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PAC 5: Pilastro n. 20</w:t>
      </w:r>
    </w:p>
    <w:p w:rsidR="00210A65" w:rsidRDefault="00210A65" w:rsidP="006821DF">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PAC 6: Pilastro n. 18</w:t>
      </w:r>
    </w:p>
    <w:p w:rsidR="00210A65" w:rsidRDefault="00210A65" w:rsidP="006821DF">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PAC 7: Pilastro n. 29</w:t>
      </w:r>
    </w:p>
    <w:p w:rsidR="00210A65" w:rsidRDefault="00210A65" w:rsidP="006821DF">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PAC 8: Pilastro n. 28</w:t>
      </w:r>
    </w:p>
    <w:p w:rsidR="00210A65" w:rsidRDefault="00210A65" w:rsidP="006821DF">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lastRenderedPageBreak/>
        <w:t>PAC 9: Pilastro n. 26</w:t>
      </w:r>
    </w:p>
    <w:p w:rsidR="00210A65" w:rsidRDefault="00210A65" w:rsidP="006821DF">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PAC 10: Pilastro n. 9</w:t>
      </w:r>
    </w:p>
    <w:p w:rsidR="006821DF" w:rsidRDefault="00210A65" w:rsidP="006821DF">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PAC 11: Pilastro n. 11</w:t>
      </w:r>
      <w:r w:rsidR="006821DF">
        <w:rPr>
          <w:rFonts w:ascii="Times New Roman" w:eastAsia="Times New Roman" w:hAnsi="Times New Roman" w:cs="Times New Roman"/>
          <w:sz w:val="24"/>
          <w:szCs w:val="24"/>
          <w:lang w:eastAsia="it-IT"/>
        </w:rPr>
        <w:t xml:space="preserve"> </w:t>
      </w:r>
    </w:p>
    <w:p w:rsidR="004A1E9D" w:rsidRDefault="004A1E9D" w:rsidP="004A1E9D">
      <w:pPr>
        <w:spacing w:after="0" w:line="240" w:lineRule="auto"/>
        <w:jc w:val="both"/>
        <w:rPr>
          <w:rFonts w:ascii="Times New Roman" w:eastAsia="Times New Roman" w:hAnsi="Times New Roman" w:cs="Times New Roman"/>
          <w:sz w:val="24"/>
          <w:szCs w:val="24"/>
          <w:lang w:eastAsia="it-IT"/>
        </w:rPr>
      </w:pPr>
    </w:p>
    <w:p w:rsidR="004A1E9D" w:rsidRDefault="004A1E9D" w:rsidP="004A1E9D">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Le </w:t>
      </w:r>
      <w:proofErr w:type="spellStart"/>
      <w:r>
        <w:rPr>
          <w:rFonts w:ascii="Times New Roman" w:eastAsia="Times New Roman" w:hAnsi="Times New Roman" w:cs="Times New Roman"/>
          <w:sz w:val="24"/>
          <w:szCs w:val="24"/>
          <w:lang w:eastAsia="it-IT"/>
        </w:rPr>
        <w:t>pacometrie</w:t>
      </w:r>
      <w:proofErr w:type="spellEnd"/>
      <w:r>
        <w:rPr>
          <w:rFonts w:ascii="Times New Roman" w:eastAsia="Times New Roman" w:hAnsi="Times New Roman" w:cs="Times New Roman"/>
          <w:sz w:val="24"/>
          <w:szCs w:val="24"/>
          <w:lang w:eastAsia="it-IT"/>
        </w:rPr>
        <w:t xml:space="preserve"> eseguite </w:t>
      </w:r>
      <w:r w:rsidRPr="004A3049">
        <w:rPr>
          <w:rFonts w:ascii="Times New Roman" w:eastAsia="Times New Roman" w:hAnsi="Times New Roman" w:cs="Times New Roman"/>
          <w:sz w:val="24"/>
          <w:szCs w:val="24"/>
          <w:lang w:eastAsia="it-IT"/>
        </w:rPr>
        <w:t>al primo livello</w:t>
      </w:r>
      <w:r>
        <w:rPr>
          <w:rFonts w:ascii="Times New Roman" w:eastAsia="Times New Roman" w:hAnsi="Times New Roman" w:cs="Times New Roman"/>
          <w:sz w:val="24"/>
          <w:szCs w:val="24"/>
          <w:lang w:eastAsia="it-IT"/>
        </w:rPr>
        <w:t xml:space="preserve"> sono state n. 11 su un totale di 29 pilastri ed hanno permesso di individuare in tutti i pilastri la presenza di staffe f8 con passo di 20 cm. e n. 4 armature longitudinali di diametro f20</w:t>
      </w:r>
      <w:r w:rsidR="001420C4">
        <w:rPr>
          <w:rFonts w:ascii="Times New Roman" w:eastAsia="Times New Roman" w:hAnsi="Times New Roman" w:cs="Times New Roman"/>
          <w:sz w:val="24"/>
          <w:szCs w:val="24"/>
          <w:lang w:eastAsia="it-IT"/>
        </w:rPr>
        <w:t>,</w:t>
      </w:r>
      <w:r>
        <w:rPr>
          <w:rFonts w:ascii="Times New Roman" w:eastAsia="Times New Roman" w:hAnsi="Times New Roman" w:cs="Times New Roman"/>
          <w:sz w:val="24"/>
          <w:szCs w:val="24"/>
          <w:lang w:eastAsia="it-IT"/>
        </w:rPr>
        <w:t xml:space="preserve"> eccetto che nel pilastro n. 29 </w:t>
      </w:r>
      <w:r w:rsidR="001420C4">
        <w:rPr>
          <w:rFonts w:ascii="Times New Roman" w:eastAsia="Times New Roman" w:hAnsi="Times New Roman" w:cs="Times New Roman"/>
          <w:sz w:val="24"/>
          <w:szCs w:val="24"/>
          <w:lang w:eastAsia="it-IT"/>
        </w:rPr>
        <w:t xml:space="preserve">di larghezza 70 cm. </w:t>
      </w:r>
      <w:r>
        <w:rPr>
          <w:rFonts w:ascii="Times New Roman" w:eastAsia="Times New Roman" w:hAnsi="Times New Roman" w:cs="Times New Roman"/>
          <w:sz w:val="24"/>
          <w:szCs w:val="24"/>
          <w:lang w:eastAsia="it-IT"/>
        </w:rPr>
        <w:t>dove sono state rilevate n. 6 barre f20.</w:t>
      </w:r>
      <w:r w:rsidR="001420C4">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I risultati delle indagini confermano una uniformità nella distribuzione delle armature che permette di evitare il progetto simulato.</w:t>
      </w:r>
    </w:p>
    <w:p w:rsidR="004A1E9D" w:rsidRDefault="004A1E9D" w:rsidP="004A1E9D">
      <w:pPr>
        <w:spacing w:after="0" w:line="240" w:lineRule="auto"/>
        <w:jc w:val="both"/>
        <w:rPr>
          <w:rFonts w:ascii="Times New Roman" w:eastAsia="Times New Roman" w:hAnsi="Times New Roman" w:cs="Times New Roman"/>
          <w:sz w:val="24"/>
          <w:szCs w:val="24"/>
          <w:lang w:eastAsia="it-IT"/>
        </w:rPr>
      </w:pPr>
    </w:p>
    <w:p w:rsidR="00213BE4" w:rsidRDefault="00213BE4" w:rsidP="00213BE4">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Nel secondo livello sono state eseguite le seguenti </w:t>
      </w:r>
      <w:proofErr w:type="spellStart"/>
      <w:r>
        <w:rPr>
          <w:rFonts w:ascii="Times New Roman" w:eastAsia="Times New Roman" w:hAnsi="Times New Roman" w:cs="Times New Roman"/>
          <w:sz w:val="24"/>
          <w:szCs w:val="24"/>
          <w:lang w:eastAsia="it-IT"/>
        </w:rPr>
        <w:t>pacometrie</w:t>
      </w:r>
      <w:proofErr w:type="spellEnd"/>
      <w:r>
        <w:rPr>
          <w:rFonts w:ascii="Times New Roman" w:eastAsia="Times New Roman" w:hAnsi="Times New Roman" w:cs="Times New Roman"/>
          <w:sz w:val="24"/>
          <w:szCs w:val="24"/>
          <w:lang w:eastAsia="it-IT"/>
        </w:rPr>
        <w:t xml:space="preserve"> sui pilastri:</w:t>
      </w:r>
    </w:p>
    <w:p w:rsidR="00213BE4" w:rsidRDefault="00213BE4" w:rsidP="00213BE4">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PAC 12: Pilastro n. 96 </w:t>
      </w:r>
    </w:p>
    <w:p w:rsidR="00213BE4" w:rsidRDefault="00213BE4" w:rsidP="00213BE4">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PAC 13: Pilastro n. 11</w:t>
      </w:r>
    </w:p>
    <w:p w:rsidR="00213BE4" w:rsidRDefault="00213BE4" w:rsidP="00213BE4">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PAC 14: Pilastro n. 25</w:t>
      </w:r>
    </w:p>
    <w:p w:rsidR="00213BE4" w:rsidRDefault="00213BE4" w:rsidP="00213BE4">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PAC 15: Pilastro n. 23</w:t>
      </w:r>
    </w:p>
    <w:p w:rsidR="00213BE4" w:rsidRDefault="00213BE4" w:rsidP="00213BE4">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PAC 16: Pilastro n. 22</w:t>
      </w:r>
    </w:p>
    <w:p w:rsidR="00213BE4" w:rsidRDefault="00213BE4" w:rsidP="00213BE4">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PAC 17: Pilastro n. 7</w:t>
      </w:r>
    </w:p>
    <w:p w:rsidR="00213BE4" w:rsidRDefault="00213BE4" w:rsidP="00213BE4">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PAC 18: Pilastro n. 19</w:t>
      </w:r>
    </w:p>
    <w:p w:rsidR="00213BE4" w:rsidRDefault="00213BE4" w:rsidP="00213BE4">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PAC 19: Pilastro n. 27</w:t>
      </w:r>
    </w:p>
    <w:p w:rsidR="00213BE4" w:rsidRDefault="00EC54D0" w:rsidP="00213BE4">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PAC 20: Pilastro n. 17</w:t>
      </w:r>
    </w:p>
    <w:p w:rsidR="00EC54D0" w:rsidRDefault="00EC54D0" w:rsidP="00EC54D0">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PAC 21: Pilastro n. 12</w:t>
      </w:r>
    </w:p>
    <w:p w:rsidR="00EC54D0" w:rsidRDefault="00EC54D0" w:rsidP="00EC54D0">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PAC 22: Pilastro n. 10</w:t>
      </w:r>
    </w:p>
    <w:p w:rsidR="00EC54D0" w:rsidRDefault="00EC54D0" w:rsidP="00213BE4">
      <w:pPr>
        <w:spacing w:after="0" w:line="240" w:lineRule="auto"/>
        <w:jc w:val="both"/>
        <w:rPr>
          <w:rFonts w:ascii="Times New Roman" w:eastAsia="Times New Roman" w:hAnsi="Times New Roman" w:cs="Times New Roman"/>
          <w:sz w:val="24"/>
          <w:szCs w:val="24"/>
          <w:lang w:eastAsia="it-IT"/>
        </w:rPr>
      </w:pPr>
    </w:p>
    <w:p w:rsidR="00EC54D0" w:rsidRDefault="00EC54D0" w:rsidP="00EC54D0">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Le </w:t>
      </w:r>
      <w:proofErr w:type="spellStart"/>
      <w:r>
        <w:rPr>
          <w:rFonts w:ascii="Times New Roman" w:eastAsia="Times New Roman" w:hAnsi="Times New Roman" w:cs="Times New Roman"/>
          <w:sz w:val="24"/>
          <w:szCs w:val="24"/>
          <w:lang w:eastAsia="it-IT"/>
        </w:rPr>
        <w:t>pacometrie</w:t>
      </w:r>
      <w:proofErr w:type="spellEnd"/>
      <w:r>
        <w:rPr>
          <w:rFonts w:ascii="Times New Roman" w:eastAsia="Times New Roman" w:hAnsi="Times New Roman" w:cs="Times New Roman"/>
          <w:sz w:val="24"/>
          <w:szCs w:val="24"/>
          <w:lang w:eastAsia="it-IT"/>
        </w:rPr>
        <w:t xml:space="preserve"> eseguite </w:t>
      </w:r>
      <w:r w:rsidRPr="004A3049">
        <w:rPr>
          <w:rFonts w:ascii="Times New Roman" w:eastAsia="Times New Roman" w:hAnsi="Times New Roman" w:cs="Times New Roman"/>
          <w:sz w:val="24"/>
          <w:szCs w:val="24"/>
          <w:lang w:eastAsia="it-IT"/>
        </w:rPr>
        <w:t xml:space="preserve">al </w:t>
      </w:r>
      <w:r>
        <w:rPr>
          <w:rFonts w:ascii="Times New Roman" w:eastAsia="Times New Roman" w:hAnsi="Times New Roman" w:cs="Times New Roman"/>
          <w:sz w:val="24"/>
          <w:szCs w:val="24"/>
          <w:lang w:eastAsia="it-IT"/>
        </w:rPr>
        <w:t xml:space="preserve">secondo </w:t>
      </w:r>
      <w:r w:rsidRPr="004A3049">
        <w:rPr>
          <w:rFonts w:ascii="Times New Roman" w:eastAsia="Times New Roman" w:hAnsi="Times New Roman" w:cs="Times New Roman"/>
          <w:sz w:val="24"/>
          <w:szCs w:val="24"/>
          <w:lang w:eastAsia="it-IT"/>
        </w:rPr>
        <w:t>livello</w:t>
      </w:r>
      <w:r>
        <w:rPr>
          <w:rFonts w:ascii="Times New Roman" w:eastAsia="Times New Roman" w:hAnsi="Times New Roman" w:cs="Times New Roman"/>
          <w:sz w:val="24"/>
          <w:szCs w:val="24"/>
          <w:lang w:eastAsia="it-IT"/>
        </w:rPr>
        <w:t xml:space="preserve"> sono state n. 11 su un totale di 29 pilastri ed hanno permesso di individuare in tutti i pilastri la presenza di staffe f8 con passo di 20 cm. e </w:t>
      </w:r>
      <w:r w:rsidR="001420C4">
        <w:rPr>
          <w:rFonts w:ascii="Times New Roman" w:eastAsia="Times New Roman" w:hAnsi="Times New Roman" w:cs="Times New Roman"/>
          <w:sz w:val="24"/>
          <w:szCs w:val="24"/>
          <w:lang w:eastAsia="it-IT"/>
        </w:rPr>
        <w:t xml:space="preserve">di </w:t>
      </w:r>
      <w:r>
        <w:rPr>
          <w:rFonts w:ascii="Times New Roman" w:eastAsia="Times New Roman" w:hAnsi="Times New Roman" w:cs="Times New Roman"/>
          <w:sz w:val="24"/>
          <w:szCs w:val="24"/>
          <w:lang w:eastAsia="it-IT"/>
        </w:rPr>
        <w:t>n. 4 armature longitudinali di diametro f20. I risultati delle indagini confermano una uniformità nella distribuzione delle armature che permette di evitare il progetto simulato.</w:t>
      </w:r>
    </w:p>
    <w:p w:rsidR="00EC54D0" w:rsidRDefault="00EC54D0" w:rsidP="004A1E9D">
      <w:pPr>
        <w:spacing w:after="0" w:line="240" w:lineRule="auto"/>
        <w:jc w:val="both"/>
        <w:rPr>
          <w:rFonts w:ascii="Times New Roman" w:eastAsia="Times New Roman" w:hAnsi="Times New Roman" w:cs="Times New Roman"/>
          <w:sz w:val="24"/>
          <w:szCs w:val="24"/>
          <w:lang w:eastAsia="it-IT"/>
        </w:rPr>
      </w:pPr>
    </w:p>
    <w:p w:rsidR="001420C4" w:rsidRDefault="001420C4" w:rsidP="001420C4">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Nel terzo livello sono state eseguite le seguenti </w:t>
      </w:r>
      <w:proofErr w:type="spellStart"/>
      <w:r>
        <w:rPr>
          <w:rFonts w:ascii="Times New Roman" w:eastAsia="Times New Roman" w:hAnsi="Times New Roman" w:cs="Times New Roman"/>
          <w:sz w:val="24"/>
          <w:szCs w:val="24"/>
          <w:lang w:eastAsia="it-IT"/>
        </w:rPr>
        <w:t>pacometrie</w:t>
      </w:r>
      <w:proofErr w:type="spellEnd"/>
      <w:r>
        <w:rPr>
          <w:rFonts w:ascii="Times New Roman" w:eastAsia="Times New Roman" w:hAnsi="Times New Roman" w:cs="Times New Roman"/>
          <w:sz w:val="24"/>
          <w:szCs w:val="24"/>
          <w:lang w:eastAsia="it-IT"/>
        </w:rPr>
        <w:t xml:space="preserve"> sui pilastri:</w:t>
      </w:r>
    </w:p>
    <w:p w:rsidR="001420C4" w:rsidRDefault="001420C4" w:rsidP="001420C4">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PAC 51: Pilastro n. 11 </w:t>
      </w:r>
    </w:p>
    <w:p w:rsidR="001420C4" w:rsidRDefault="001420C4" w:rsidP="001420C4">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PAC 52: Pilastro n. 10</w:t>
      </w:r>
    </w:p>
    <w:p w:rsidR="001420C4" w:rsidRDefault="001420C4" w:rsidP="001420C4">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PAC 53: Pilastro n. 9</w:t>
      </w:r>
    </w:p>
    <w:p w:rsidR="00EC54D0" w:rsidRDefault="00EC54D0" w:rsidP="004A1E9D">
      <w:pPr>
        <w:spacing w:after="0" w:line="240" w:lineRule="auto"/>
        <w:jc w:val="both"/>
        <w:rPr>
          <w:rFonts w:ascii="Times New Roman" w:eastAsia="Times New Roman" w:hAnsi="Times New Roman" w:cs="Times New Roman"/>
          <w:sz w:val="24"/>
          <w:szCs w:val="24"/>
          <w:lang w:eastAsia="it-IT"/>
        </w:rPr>
      </w:pPr>
    </w:p>
    <w:p w:rsidR="001420C4" w:rsidRDefault="004A1E9D" w:rsidP="004A1E9D">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Le </w:t>
      </w:r>
      <w:proofErr w:type="spellStart"/>
      <w:r>
        <w:rPr>
          <w:rFonts w:ascii="Times New Roman" w:eastAsia="Times New Roman" w:hAnsi="Times New Roman" w:cs="Times New Roman"/>
          <w:sz w:val="24"/>
          <w:szCs w:val="24"/>
          <w:lang w:eastAsia="it-IT"/>
        </w:rPr>
        <w:t>pacometrie</w:t>
      </w:r>
      <w:proofErr w:type="spellEnd"/>
      <w:r>
        <w:rPr>
          <w:rFonts w:ascii="Times New Roman" w:eastAsia="Times New Roman" w:hAnsi="Times New Roman" w:cs="Times New Roman"/>
          <w:sz w:val="24"/>
          <w:szCs w:val="24"/>
          <w:lang w:eastAsia="it-IT"/>
        </w:rPr>
        <w:t xml:space="preserve"> eseguite </w:t>
      </w:r>
      <w:r w:rsidRPr="004A3049">
        <w:rPr>
          <w:rFonts w:ascii="Times New Roman" w:eastAsia="Times New Roman" w:hAnsi="Times New Roman" w:cs="Times New Roman"/>
          <w:sz w:val="24"/>
          <w:szCs w:val="24"/>
          <w:lang w:eastAsia="it-IT"/>
        </w:rPr>
        <w:t xml:space="preserve">al </w:t>
      </w:r>
      <w:r w:rsidR="001420C4">
        <w:rPr>
          <w:rFonts w:ascii="Times New Roman" w:eastAsia="Times New Roman" w:hAnsi="Times New Roman" w:cs="Times New Roman"/>
          <w:sz w:val="24"/>
          <w:szCs w:val="24"/>
          <w:lang w:eastAsia="it-IT"/>
        </w:rPr>
        <w:t>terzo l</w:t>
      </w:r>
      <w:r w:rsidRPr="004A3049">
        <w:rPr>
          <w:rFonts w:ascii="Times New Roman" w:eastAsia="Times New Roman" w:hAnsi="Times New Roman" w:cs="Times New Roman"/>
          <w:sz w:val="24"/>
          <w:szCs w:val="24"/>
          <w:lang w:eastAsia="it-IT"/>
        </w:rPr>
        <w:t>ivello</w:t>
      </w:r>
      <w:r w:rsidR="001420C4">
        <w:rPr>
          <w:rFonts w:ascii="Times New Roman" w:eastAsia="Times New Roman" w:hAnsi="Times New Roman" w:cs="Times New Roman"/>
          <w:sz w:val="24"/>
          <w:szCs w:val="24"/>
          <w:lang w:eastAsia="it-IT"/>
        </w:rPr>
        <w:t>,</w:t>
      </w:r>
      <w:r>
        <w:rPr>
          <w:rFonts w:ascii="Times New Roman" w:eastAsia="Times New Roman" w:hAnsi="Times New Roman" w:cs="Times New Roman"/>
          <w:sz w:val="24"/>
          <w:szCs w:val="24"/>
          <w:lang w:eastAsia="it-IT"/>
        </w:rPr>
        <w:t xml:space="preserve"> </w:t>
      </w:r>
      <w:r w:rsidR="001420C4">
        <w:rPr>
          <w:rFonts w:ascii="Times New Roman" w:eastAsia="Times New Roman" w:hAnsi="Times New Roman" w:cs="Times New Roman"/>
          <w:sz w:val="24"/>
          <w:szCs w:val="24"/>
          <w:lang w:eastAsia="it-IT"/>
        </w:rPr>
        <w:t xml:space="preserve">in numero limitato per impossibilità di accesso, </w:t>
      </w:r>
      <w:r>
        <w:rPr>
          <w:rFonts w:ascii="Times New Roman" w:eastAsia="Times New Roman" w:hAnsi="Times New Roman" w:cs="Times New Roman"/>
          <w:sz w:val="24"/>
          <w:szCs w:val="24"/>
          <w:lang w:eastAsia="it-IT"/>
        </w:rPr>
        <w:t xml:space="preserve">hanno </w:t>
      </w:r>
      <w:r w:rsidR="001420C4">
        <w:rPr>
          <w:rFonts w:ascii="Times New Roman" w:eastAsia="Times New Roman" w:hAnsi="Times New Roman" w:cs="Times New Roman"/>
          <w:sz w:val="24"/>
          <w:szCs w:val="24"/>
          <w:lang w:eastAsia="it-IT"/>
        </w:rPr>
        <w:t>confermato</w:t>
      </w:r>
      <w:r>
        <w:rPr>
          <w:rFonts w:ascii="Times New Roman" w:eastAsia="Times New Roman" w:hAnsi="Times New Roman" w:cs="Times New Roman"/>
          <w:sz w:val="24"/>
          <w:szCs w:val="24"/>
          <w:lang w:eastAsia="it-IT"/>
        </w:rPr>
        <w:t xml:space="preserve">, la presenza di staffe f8 con passo di 20 cm. e </w:t>
      </w:r>
      <w:r w:rsidR="001420C4">
        <w:rPr>
          <w:rFonts w:ascii="Times New Roman" w:eastAsia="Times New Roman" w:hAnsi="Times New Roman" w:cs="Times New Roman"/>
          <w:sz w:val="24"/>
          <w:szCs w:val="24"/>
          <w:lang w:eastAsia="it-IT"/>
        </w:rPr>
        <w:t>di n. 4 armature longitudinali di diametro f20.</w:t>
      </w:r>
    </w:p>
    <w:p w:rsidR="001420C4" w:rsidRDefault="001420C4" w:rsidP="004A1E9D">
      <w:pPr>
        <w:spacing w:after="0" w:line="240" w:lineRule="auto"/>
        <w:jc w:val="both"/>
        <w:rPr>
          <w:rFonts w:ascii="Times New Roman" w:eastAsia="Times New Roman" w:hAnsi="Times New Roman" w:cs="Times New Roman"/>
          <w:sz w:val="24"/>
          <w:szCs w:val="24"/>
          <w:lang w:eastAsia="it-IT"/>
        </w:rPr>
      </w:pPr>
    </w:p>
    <w:p w:rsidR="001420C4" w:rsidRDefault="001420C4" w:rsidP="001420C4">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Nel quarto livello sono state eseguite le seguenti </w:t>
      </w:r>
      <w:proofErr w:type="spellStart"/>
      <w:r>
        <w:rPr>
          <w:rFonts w:ascii="Times New Roman" w:eastAsia="Times New Roman" w:hAnsi="Times New Roman" w:cs="Times New Roman"/>
          <w:sz w:val="24"/>
          <w:szCs w:val="24"/>
          <w:lang w:eastAsia="it-IT"/>
        </w:rPr>
        <w:t>pacometrie</w:t>
      </w:r>
      <w:proofErr w:type="spellEnd"/>
      <w:r>
        <w:rPr>
          <w:rFonts w:ascii="Times New Roman" w:eastAsia="Times New Roman" w:hAnsi="Times New Roman" w:cs="Times New Roman"/>
          <w:sz w:val="24"/>
          <w:szCs w:val="24"/>
          <w:lang w:eastAsia="it-IT"/>
        </w:rPr>
        <w:t xml:space="preserve"> sui pilastri:</w:t>
      </w:r>
    </w:p>
    <w:p w:rsidR="001420C4" w:rsidRDefault="001420C4" w:rsidP="001420C4">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PAC </w:t>
      </w:r>
      <w:r w:rsidR="00755BBF">
        <w:rPr>
          <w:rFonts w:ascii="Times New Roman" w:eastAsia="Times New Roman" w:hAnsi="Times New Roman" w:cs="Times New Roman"/>
          <w:sz w:val="24"/>
          <w:szCs w:val="24"/>
          <w:lang w:eastAsia="it-IT"/>
        </w:rPr>
        <w:t>44</w:t>
      </w:r>
      <w:r>
        <w:rPr>
          <w:rFonts w:ascii="Times New Roman" w:eastAsia="Times New Roman" w:hAnsi="Times New Roman" w:cs="Times New Roman"/>
          <w:sz w:val="24"/>
          <w:szCs w:val="24"/>
          <w:lang w:eastAsia="it-IT"/>
        </w:rPr>
        <w:t>: Pilastro n. 1</w:t>
      </w:r>
      <w:r w:rsidR="00755BBF">
        <w:rPr>
          <w:rFonts w:ascii="Times New Roman" w:eastAsia="Times New Roman" w:hAnsi="Times New Roman" w:cs="Times New Roman"/>
          <w:sz w:val="24"/>
          <w:szCs w:val="24"/>
          <w:lang w:eastAsia="it-IT"/>
        </w:rPr>
        <w:t>0</w:t>
      </w:r>
      <w:r>
        <w:rPr>
          <w:rFonts w:ascii="Times New Roman" w:eastAsia="Times New Roman" w:hAnsi="Times New Roman" w:cs="Times New Roman"/>
          <w:sz w:val="24"/>
          <w:szCs w:val="24"/>
          <w:lang w:eastAsia="it-IT"/>
        </w:rPr>
        <w:t xml:space="preserve"> </w:t>
      </w:r>
    </w:p>
    <w:p w:rsidR="001420C4" w:rsidRDefault="001420C4" w:rsidP="001420C4">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PAC </w:t>
      </w:r>
      <w:r w:rsidR="00755BBF">
        <w:rPr>
          <w:rFonts w:ascii="Times New Roman" w:eastAsia="Times New Roman" w:hAnsi="Times New Roman" w:cs="Times New Roman"/>
          <w:sz w:val="24"/>
          <w:szCs w:val="24"/>
          <w:lang w:eastAsia="it-IT"/>
        </w:rPr>
        <w:t>45</w:t>
      </w:r>
      <w:r>
        <w:rPr>
          <w:rFonts w:ascii="Times New Roman" w:eastAsia="Times New Roman" w:hAnsi="Times New Roman" w:cs="Times New Roman"/>
          <w:sz w:val="24"/>
          <w:szCs w:val="24"/>
          <w:lang w:eastAsia="it-IT"/>
        </w:rPr>
        <w:t>: Pilastro n. 1</w:t>
      </w:r>
      <w:r w:rsidR="00755BBF">
        <w:rPr>
          <w:rFonts w:ascii="Times New Roman" w:eastAsia="Times New Roman" w:hAnsi="Times New Roman" w:cs="Times New Roman"/>
          <w:sz w:val="24"/>
          <w:szCs w:val="24"/>
          <w:lang w:eastAsia="it-IT"/>
        </w:rPr>
        <w:t>1</w:t>
      </w:r>
    </w:p>
    <w:p w:rsidR="001420C4" w:rsidRDefault="001420C4" w:rsidP="001420C4">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PAC </w:t>
      </w:r>
      <w:r w:rsidR="00755BBF">
        <w:rPr>
          <w:rFonts w:ascii="Times New Roman" w:eastAsia="Times New Roman" w:hAnsi="Times New Roman" w:cs="Times New Roman"/>
          <w:sz w:val="24"/>
          <w:szCs w:val="24"/>
          <w:lang w:eastAsia="it-IT"/>
        </w:rPr>
        <w:t>46</w:t>
      </w:r>
      <w:r>
        <w:rPr>
          <w:rFonts w:ascii="Times New Roman" w:eastAsia="Times New Roman" w:hAnsi="Times New Roman" w:cs="Times New Roman"/>
          <w:sz w:val="24"/>
          <w:szCs w:val="24"/>
          <w:lang w:eastAsia="it-IT"/>
        </w:rPr>
        <w:t xml:space="preserve">: Pilastro n. </w:t>
      </w:r>
      <w:r w:rsidR="00755BBF">
        <w:rPr>
          <w:rFonts w:ascii="Times New Roman" w:eastAsia="Times New Roman" w:hAnsi="Times New Roman" w:cs="Times New Roman"/>
          <w:sz w:val="24"/>
          <w:szCs w:val="24"/>
          <w:lang w:eastAsia="it-IT"/>
        </w:rPr>
        <w:t>26</w:t>
      </w:r>
    </w:p>
    <w:p w:rsidR="00755BBF" w:rsidRDefault="00755BBF" w:rsidP="00755BBF">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PAC 47: Pilastro n. 21</w:t>
      </w:r>
    </w:p>
    <w:p w:rsidR="00755BBF" w:rsidRDefault="00755BBF" w:rsidP="00755BBF">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PAC 48: Pilastro n. 3</w:t>
      </w:r>
    </w:p>
    <w:p w:rsidR="00755BBF" w:rsidRDefault="00755BBF" w:rsidP="00755BBF">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PAC 49: Pilastro n. 4</w:t>
      </w:r>
    </w:p>
    <w:p w:rsidR="00755BBF" w:rsidRDefault="00755BBF" w:rsidP="00755BBF">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PAC 50: Pilastro n. 5</w:t>
      </w:r>
    </w:p>
    <w:p w:rsidR="00755BBF" w:rsidRDefault="00755BBF" w:rsidP="00755BBF">
      <w:pPr>
        <w:spacing w:after="0" w:line="240" w:lineRule="auto"/>
        <w:jc w:val="both"/>
        <w:rPr>
          <w:rFonts w:ascii="Times New Roman" w:eastAsia="Times New Roman" w:hAnsi="Times New Roman" w:cs="Times New Roman"/>
          <w:sz w:val="24"/>
          <w:szCs w:val="24"/>
          <w:lang w:eastAsia="it-IT"/>
        </w:rPr>
      </w:pPr>
    </w:p>
    <w:p w:rsidR="00755BBF" w:rsidRDefault="00755BBF" w:rsidP="00755BBF">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Le </w:t>
      </w:r>
      <w:proofErr w:type="spellStart"/>
      <w:r>
        <w:rPr>
          <w:rFonts w:ascii="Times New Roman" w:eastAsia="Times New Roman" w:hAnsi="Times New Roman" w:cs="Times New Roman"/>
          <w:sz w:val="24"/>
          <w:szCs w:val="24"/>
          <w:lang w:eastAsia="it-IT"/>
        </w:rPr>
        <w:t>pacometrie</w:t>
      </w:r>
      <w:proofErr w:type="spellEnd"/>
      <w:r>
        <w:rPr>
          <w:rFonts w:ascii="Times New Roman" w:eastAsia="Times New Roman" w:hAnsi="Times New Roman" w:cs="Times New Roman"/>
          <w:sz w:val="24"/>
          <w:szCs w:val="24"/>
          <w:lang w:eastAsia="it-IT"/>
        </w:rPr>
        <w:t xml:space="preserve"> eseguite </w:t>
      </w:r>
      <w:r w:rsidRPr="004A3049">
        <w:rPr>
          <w:rFonts w:ascii="Times New Roman" w:eastAsia="Times New Roman" w:hAnsi="Times New Roman" w:cs="Times New Roman"/>
          <w:sz w:val="24"/>
          <w:szCs w:val="24"/>
          <w:lang w:eastAsia="it-IT"/>
        </w:rPr>
        <w:t xml:space="preserve">al </w:t>
      </w:r>
      <w:r>
        <w:rPr>
          <w:rFonts w:ascii="Times New Roman" w:eastAsia="Times New Roman" w:hAnsi="Times New Roman" w:cs="Times New Roman"/>
          <w:sz w:val="24"/>
          <w:szCs w:val="24"/>
          <w:lang w:eastAsia="it-IT"/>
        </w:rPr>
        <w:t>quarto l</w:t>
      </w:r>
      <w:r w:rsidRPr="004A3049">
        <w:rPr>
          <w:rFonts w:ascii="Times New Roman" w:eastAsia="Times New Roman" w:hAnsi="Times New Roman" w:cs="Times New Roman"/>
          <w:sz w:val="24"/>
          <w:szCs w:val="24"/>
          <w:lang w:eastAsia="it-IT"/>
        </w:rPr>
        <w:t>ivello</w:t>
      </w:r>
      <w:r>
        <w:rPr>
          <w:rFonts w:ascii="Times New Roman" w:eastAsia="Times New Roman" w:hAnsi="Times New Roman" w:cs="Times New Roman"/>
          <w:sz w:val="24"/>
          <w:szCs w:val="24"/>
          <w:lang w:eastAsia="it-IT"/>
        </w:rPr>
        <w:t>, in numero limitato per impossibilità di accesso, hanno confermato, la presenza di staffe f8 con passo di 20 cm. e di n. 4 armature longitudinali di diametro f20.</w:t>
      </w:r>
    </w:p>
    <w:p w:rsidR="00A21DBF" w:rsidRDefault="00A21DBF" w:rsidP="00755BBF">
      <w:pPr>
        <w:spacing w:after="0" w:line="240" w:lineRule="auto"/>
        <w:jc w:val="both"/>
        <w:rPr>
          <w:rFonts w:ascii="Times New Roman" w:eastAsia="Times New Roman" w:hAnsi="Times New Roman" w:cs="Times New Roman"/>
          <w:sz w:val="24"/>
          <w:szCs w:val="24"/>
          <w:lang w:eastAsia="it-IT"/>
        </w:rPr>
      </w:pPr>
    </w:p>
    <w:p w:rsidR="00755BBF" w:rsidRDefault="00755BBF" w:rsidP="00755BBF">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Nel quinto livello sono state eseguite le seguenti </w:t>
      </w:r>
      <w:proofErr w:type="spellStart"/>
      <w:r>
        <w:rPr>
          <w:rFonts w:ascii="Times New Roman" w:eastAsia="Times New Roman" w:hAnsi="Times New Roman" w:cs="Times New Roman"/>
          <w:sz w:val="24"/>
          <w:szCs w:val="24"/>
          <w:lang w:eastAsia="it-IT"/>
        </w:rPr>
        <w:t>pacometrie</w:t>
      </w:r>
      <w:proofErr w:type="spellEnd"/>
      <w:r>
        <w:rPr>
          <w:rFonts w:ascii="Times New Roman" w:eastAsia="Times New Roman" w:hAnsi="Times New Roman" w:cs="Times New Roman"/>
          <w:sz w:val="24"/>
          <w:szCs w:val="24"/>
          <w:lang w:eastAsia="it-IT"/>
        </w:rPr>
        <w:t xml:space="preserve"> sui pilastri:</w:t>
      </w:r>
    </w:p>
    <w:p w:rsidR="00755BBF" w:rsidRDefault="00755BBF" w:rsidP="00755BBF">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lastRenderedPageBreak/>
        <w:t xml:space="preserve">PAC 23: Pilastro n. 26 </w:t>
      </w:r>
    </w:p>
    <w:p w:rsidR="00755BBF" w:rsidRDefault="00755BBF" w:rsidP="00755BBF">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PAC 24: Pilastro n. 24</w:t>
      </w:r>
    </w:p>
    <w:p w:rsidR="00755BBF" w:rsidRDefault="00755BBF" w:rsidP="00755BBF">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PAC 25: Pilastro n. 7</w:t>
      </w:r>
    </w:p>
    <w:p w:rsidR="00755BBF" w:rsidRDefault="00755BBF" w:rsidP="00755BBF">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PAC 26: Pilastro n. 27</w:t>
      </w:r>
    </w:p>
    <w:p w:rsidR="00755BBF" w:rsidRDefault="00755BBF" w:rsidP="00755BBF">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PAC 27: Pilastro n. 12</w:t>
      </w:r>
    </w:p>
    <w:p w:rsidR="00755BBF" w:rsidRDefault="00755BBF" w:rsidP="00755BBF">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PAC 28: Pilastro n. 11</w:t>
      </w:r>
    </w:p>
    <w:p w:rsidR="00755BBF" w:rsidRDefault="00755BBF" w:rsidP="00755BBF">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PAC 29: Pilastro n. 21</w:t>
      </w:r>
    </w:p>
    <w:p w:rsidR="00755BBF" w:rsidRDefault="00755BBF" w:rsidP="00755BBF">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PAC 30: Pilastro n. 22</w:t>
      </w:r>
    </w:p>
    <w:p w:rsidR="00755BBF" w:rsidRDefault="00755BBF" w:rsidP="00755BBF">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PAC 31: Pilastro n. </w:t>
      </w:r>
      <w:r w:rsidR="00147881">
        <w:rPr>
          <w:rFonts w:ascii="Times New Roman" w:eastAsia="Times New Roman" w:hAnsi="Times New Roman" w:cs="Times New Roman"/>
          <w:sz w:val="24"/>
          <w:szCs w:val="24"/>
          <w:lang w:eastAsia="it-IT"/>
        </w:rPr>
        <w:t>25</w:t>
      </w:r>
    </w:p>
    <w:p w:rsidR="00755BBF" w:rsidRDefault="00755BBF" w:rsidP="00755BBF">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PAC 32: Pilastro n. </w:t>
      </w:r>
      <w:r w:rsidR="00147881">
        <w:rPr>
          <w:rFonts w:ascii="Times New Roman" w:eastAsia="Times New Roman" w:hAnsi="Times New Roman" w:cs="Times New Roman"/>
          <w:sz w:val="24"/>
          <w:szCs w:val="24"/>
          <w:lang w:eastAsia="it-IT"/>
        </w:rPr>
        <w:t>10</w:t>
      </w:r>
    </w:p>
    <w:p w:rsidR="00755BBF" w:rsidRDefault="00755BBF" w:rsidP="00755BBF">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PAC 33: Pilastro n. 2</w:t>
      </w:r>
      <w:r w:rsidR="00147881">
        <w:rPr>
          <w:rFonts w:ascii="Times New Roman" w:eastAsia="Times New Roman" w:hAnsi="Times New Roman" w:cs="Times New Roman"/>
          <w:sz w:val="24"/>
          <w:szCs w:val="24"/>
          <w:lang w:eastAsia="it-IT"/>
        </w:rPr>
        <w:t>8</w:t>
      </w:r>
    </w:p>
    <w:p w:rsidR="00147881" w:rsidRDefault="00147881" w:rsidP="00147881">
      <w:pPr>
        <w:spacing w:after="0" w:line="240" w:lineRule="auto"/>
        <w:jc w:val="both"/>
        <w:rPr>
          <w:rFonts w:ascii="Times New Roman" w:eastAsia="Times New Roman" w:hAnsi="Times New Roman" w:cs="Times New Roman"/>
          <w:sz w:val="24"/>
          <w:szCs w:val="24"/>
          <w:lang w:eastAsia="it-IT"/>
        </w:rPr>
      </w:pPr>
    </w:p>
    <w:p w:rsidR="00147881" w:rsidRDefault="00147881" w:rsidP="00147881">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Le </w:t>
      </w:r>
      <w:proofErr w:type="spellStart"/>
      <w:r>
        <w:rPr>
          <w:rFonts w:ascii="Times New Roman" w:eastAsia="Times New Roman" w:hAnsi="Times New Roman" w:cs="Times New Roman"/>
          <w:sz w:val="24"/>
          <w:szCs w:val="24"/>
          <w:lang w:eastAsia="it-IT"/>
        </w:rPr>
        <w:t>pacometrie</w:t>
      </w:r>
      <w:proofErr w:type="spellEnd"/>
      <w:r>
        <w:rPr>
          <w:rFonts w:ascii="Times New Roman" w:eastAsia="Times New Roman" w:hAnsi="Times New Roman" w:cs="Times New Roman"/>
          <w:sz w:val="24"/>
          <w:szCs w:val="24"/>
          <w:lang w:eastAsia="it-IT"/>
        </w:rPr>
        <w:t xml:space="preserve"> eseguite </w:t>
      </w:r>
      <w:r w:rsidRPr="004A3049">
        <w:rPr>
          <w:rFonts w:ascii="Times New Roman" w:eastAsia="Times New Roman" w:hAnsi="Times New Roman" w:cs="Times New Roman"/>
          <w:sz w:val="24"/>
          <w:szCs w:val="24"/>
          <w:lang w:eastAsia="it-IT"/>
        </w:rPr>
        <w:t xml:space="preserve">al </w:t>
      </w:r>
      <w:r>
        <w:rPr>
          <w:rFonts w:ascii="Times New Roman" w:eastAsia="Times New Roman" w:hAnsi="Times New Roman" w:cs="Times New Roman"/>
          <w:sz w:val="24"/>
          <w:szCs w:val="24"/>
          <w:lang w:eastAsia="it-IT"/>
        </w:rPr>
        <w:t xml:space="preserve">quinto </w:t>
      </w:r>
      <w:r w:rsidRPr="004A3049">
        <w:rPr>
          <w:rFonts w:ascii="Times New Roman" w:eastAsia="Times New Roman" w:hAnsi="Times New Roman" w:cs="Times New Roman"/>
          <w:sz w:val="24"/>
          <w:szCs w:val="24"/>
          <w:lang w:eastAsia="it-IT"/>
        </w:rPr>
        <w:t>livello</w:t>
      </w:r>
      <w:r>
        <w:rPr>
          <w:rFonts w:ascii="Times New Roman" w:eastAsia="Times New Roman" w:hAnsi="Times New Roman" w:cs="Times New Roman"/>
          <w:sz w:val="24"/>
          <w:szCs w:val="24"/>
          <w:lang w:eastAsia="it-IT"/>
        </w:rPr>
        <w:t xml:space="preserve"> sono state n. 11 su un totale di 13 pilastri ed hanno permesso di individuare in tutti i pilastri la presenza di staffe f8 con passo medio di 20 cm. e di n. 4 armature longitudinali di diametro f20. I risultati delle indagini confermano una uniformità nella distribuzione delle armature che permette di evitare il progetto simulato.</w:t>
      </w:r>
    </w:p>
    <w:p w:rsidR="001420C4" w:rsidRDefault="001420C4" w:rsidP="004A1E9D">
      <w:pPr>
        <w:spacing w:after="0" w:line="240" w:lineRule="auto"/>
        <w:jc w:val="both"/>
        <w:rPr>
          <w:rFonts w:ascii="Times New Roman" w:eastAsia="Times New Roman" w:hAnsi="Times New Roman" w:cs="Times New Roman"/>
          <w:sz w:val="24"/>
          <w:szCs w:val="24"/>
          <w:lang w:eastAsia="it-IT"/>
        </w:rPr>
      </w:pPr>
    </w:p>
    <w:p w:rsidR="00E13D52" w:rsidRDefault="00E13D52" w:rsidP="00E13D52">
      <w:pPr>
        <w:autoSpaceDE w:val="0"/>
        <w:autoSpaceDN w:val="0"/>
        <w:adjustRightInd w:val="0"/>
        <w:spacing w:after="0" w:line="240" w:lineRule="auto"/>
        <w:rPr>
          <w:rFonts w:ascii="Times New Roman" w:hAnsi="Times New Roman" w:cs="Times New Roman"/>
          <w:b/>
          <w:sz w:val="24"/>
          <w:szCs w:val="24"/>
        </w:rPr>
      </w:pPr>
      <w:r w:rsidRPr="00147881">
        <w:rPr>
          <w:rFonts w:ascii="Times New Roman" w:hAnsi="Times New Roman" w:cs="Times New Roman"/>
          <w:b/>
          <w:sz w:val="24"/>
          <w:szCs w:val="24"/>
        </w:rPr>
        <w:t>3.2.1.2 PROGETTO SIMULATO DELLA TRAVE DI FONDAZIONE</w:t>
      </w:r>
      <w:r w:rsidR="00147881" w:rsidRPr="00147881">
        <w:rPr>
          <w:rFonts w:ascii="Times New Roman" w:hAnsi="Times New Roman" w:cs="Times New Roman"/>
          <w:b/>
          <w:sz w:val="24"/>
          <w:szCs w:val="24"/>
        </w:rPr>
        <w:t xml:space="preserve"> DEL CORPO E2</w:t>
      </w:r>
      <w:r>
        <w:rPr>
          <w:rFonts w:ascii="Times New Roman" w:hAnsi="Times New Roman" w:cs="Times New Roman"/>
          <w:b/>
          <w:sz w:val="24"/>
          <w:szCs w:val="24"/>
        </w:rPr>
        <w:t xml:space="preserve"> </w:t>
      </w:r>
    </w:p>
    <w:p w:rsidR="000F2C5D" w:rsidRDefault="000F2C5D" w:rsidP="00E13D52">
      <w:pPr>
        <w:autoSpaceDE w:val="0"/>
        <w:autoSpaceDN w:val="0"/>
        <w:adjustRightInd w:val="0"/>
        <w:spacing w:after="0" w:line="240" w:lineRule="auto"/>
        <w:jc w:val="both"/>
        <w:rPr>
          <w:rFonts w:ascii="Times New Roman" w:hAnsi="Times New Roman" w:cs="Times New Roman"/>
          <w:sz w:val="24"/>
          <w:szCs w:val="24"/>
        </w:rPr>
      </w:pPr>
    </w:p>
    <w:p w:rsidR="004D667F" w:rsidRDefault="004D667F" w:rsidP="00E13D5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Le travi di fondazione all’epoca della costruzione venivano realizzate rigide a “T” rovescia </w:t>
      </w:r>
      <w:r w:rsidR="00951671">
        <w:rPr>
          <w:rFonts w:ascii="Times New Roman" w:hAnsi="Times New Roman" w:cs="Times New Roman"/>
          <w:sz w:val="24"/>
          <w:szCs w:val="24"/>
        </w:rPr>
        <w:t xml:space="preserve">con </w:t>
      </w:r>
      <w:r>
        <w:rPr>
          <w:rFonts w:ascii="Times New Roman" w:hAnsi="Times New Roman" w:cs="Times New Roman"/>
          <w:sz w:val="24"/>
          <w:szCs w:val="24"/>
        </w:rPr>
        <w:t xml:space="preserve"> larghezza </w:t>
      </w:r>
      <w:r w:rsidR="00951671">
        <w:rPr>
          <w:rFonts w:ascii="Times New Roman" w:hAnsi="Times New Roman" w:cs="Times New Roman"/>
          <w:sz w:val="24"/>
          <w:szCs w:val="24"/>
        </w:rPr>
        <w:t xml:space="preserve">della suola </w:t>
      </w:r>
      <w:r>
        <w:rPr>
          <w:rFonts w:ascii="Times New Roman" w:hAnsi="Times New Roman" w:cs="Times New Roman"/>
          <w:sz w:val="24"/>
          <w:szCs w:val="24"/>
        </w:rPr>
        <w:t xml:space="preserve">dimensionata in funzione dei carichi verticali dei pilastri e della portanza ammissibile del terreno suggerita </w:t>
      </w:r>
      <w:r w:rsidR="00951671">
        <w:rPr>
          <w:rFonts w:ascii="Times New Roman" w:hAnsi="Times New Roman" w:cs="Times New Roman"/>
          <w:sz w:val="24"/>
          <w:szCs w:val="24"/>
        </w:rPr>
        <w:t>dai manuali dell’epoca.</w:t>
      </w:r>
    </w:p>
    <w:p w:rsidR="00652571" w:rsidRDefault="00652571" w:rsidP="00652571">
      <w:pPr>
        <w:spacing w:after="0" w:line="240" w:lineRule="auto"/>
        <w:jc w:val="both"/>
        <w:rPr>
          <w:rFonts w:ascii="Times New Roman" w:hAnsi="Times New Roman" w:cs="Times New Roman"/>
          <w:sz w:val="24"/>
          <w:szCs w:val="24"/>
        </w:rPr>
      </w:pPr>
    </w:p>
    <w:p w:rsidR="00652571" w:rsidRDefault="00652571" w:rsidP="00652571">
      <w:pPr>
        <w:spacing w:after="0" w:line="240" w:lineRule="auto"/>
        <w:jc w:val="both"/>
        <w:rPr>
          <w:rFonts w:ascii="Times New Roman" w:hAnsi="Times New Roman" w:cs="Times New Roman"/>
          <w:sz w:val="24"/>
          <w:szCs w:val="24"/>
        </w:rPr>
      </w:pPr>
      <w:r w:rsidRPr="00DD450A">
        <w:rPr>
          <w:rFonts w:ascii="Times New Roman" w:hAnsi="Times New Roman" w:cs="Times New Roman"/>
          <w:sz w:val="24"/>
          <w:szCs w:val="24"/>
        </w:rPr>
        <w:t xml:space="preserve">Le fondazioni del corpo E2 risultano costituite da travi in c.a. di larghezza 130 cm. </w:t>
      </w:r>
      <w:r>
        <w:rPr>
          <w:rFonts w:ascii="Times New Roman" w:hAnsi="Times New Roman" w:cs="Times New Roman"/>
          <w:sz w:val="24"/>
          <w:szCs w:val="24"/>
        </w:rPr>
        <w:t xml:space="preserve">ed altezza 130 cm </w:t>
      </w:r>
      <w:r w:rsidRPr="00DD450A">
        <w:rPr>
          <w:rFonts w:ascii="Times New Roman" w:hAnsi="Times New Roman" w:cs="Times New Roman"/>
          <w:sz w:val="24"/>
          <w:szCs w:val="24"/>
        </w:rPr>
        <w:t xml:space="preserve">come si ricava dalla tavola del progetto originario redatta il 05.06.1959 dal progettista Ing. </w:t>
      </w:r>
      <w:r>
        <w:rPr>
          <w:rFonts w:ascii="Times New Roman" w:hAnsi="Times New Roman" w:cs="Times New Roman"/>
          <w:sz w:val="24"/>
          <w:szCs w:val="24"/>
        </w:rPr>
        <w:t>Carlo Mariotti</w:t>
      </w:r>
      <w:r w:rsidR="00A21DBF">
        <w:rPr>
          <w:rFonts w:ascii="Times New Roman" w:hAnsi="Times New Roman" w:cs="Times New Roman"/>
          <w:sz w:val="24"/>
          <w:szCs w:val="24"/>
        </w:rPr>
        <w:t>,</w:t>
      </w:r>
      <w:r>
        <w:rPr>
          <w:rFonts w:ascii="Times New Roman" w:hAnsi="Times New Roman" w:cs="Times New Roman"/>
          <w:sz w:val="24"/>
          <w:szCs w:val="24"/>
        </w:rPr>
        <w:t xml:space="preserve"> presente nell’archivio dell’Ente. </w:t>
      </w:r>
    </w:p>
    <w:p w:rsidR="00470744" w:rsidRDefault="00470744" w:rsidP="00E13D52">
      <w:pPr>
        <w:autoSpaceDE w:val="0"/>
        <w:autoSpaceDN w:val="0"/>
        <w:adjustRightInd w:val="0"/>
        <w:spacing w:after="0" w:line="240" w:lineRule="auto"/>
        <w:jc w:val="both"/>
        <w:rPr>
          <w:rFonts w:ascii="Times New Roman" w:hAnsi="Times New Roman" w:cs="Times New Roman"/>
          <w:sz w:val="24"/>
          <w:szCs w:val="24"/>
        </w:rPr>
      </w:pPr>
    </w:p>
    <w:p w:rsidR="00E13D52" w:rsidRDefault="00E13D52" w:rsidP="00E13D5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L’armatura delle fondazioni non può essere rilevata in quanto posta nella base inferiore in corrispondenza del pilastro. Tale armatura veniva ricavata considerando la fondazione incastrata nei pilastri e soggetta al carico massimo trasmesso dal terreno (</w:t>
      </w:r>
      <w:proofErr w:type="spellStart"/>
      <w:r>
        <w:rPr>
          <w:rFonts w:ascii="Times New Roman" w:hAnsi="Times New Roman" w:cs="Times New Roman"/>
          <w:sz w:val="24"/>
          <w:szCs w:val="24"/>
        </w:rPr>
        <w:t>pt</w:t>
      </w:r>
      <w:proofErr w:type="spellEnd"/>
      <w:r>
        <w:rPr>
          <w:rFonts w:ascii="Times New Roman" w:hAnsi="Times New Roman" w:cs="Times New Roman"/>
          <w:sz w:val="24"/>
          <w:szCs w:val="24"/>
        </w:rPr>
        <w:t xml:space="preserve"> ammissibile). La resistenza della fondazione è pertanto sempre superiore alla resistenza del terreno. Se risultano soddisfatte le verifiche geotecniche risultano pertanto soddisfatte anche le verifiche delle strutture di fondazione.</w:t>
      </w:r>
    </w:p>
    <w:p w:rsidR="0051708E" w:rsidRPr="00462513" w:rsidRDefault="0051708E" w:rsidP="003D3B3D">
      <w:pPr>
        <w:autoSpaceDE w:val="0"/>
        <w:autoSpaceDN w:val="0"/>
        <w:adjustRightInd w:val="0"/>
        <w:spacing w:after="0" w:line="240" w:lineRule="auto"/>
        <w:jc w:val="both"/>
        <w:rPr>
          <w:rFonts w:ascii="Times New Roman" w:eastAsia="Times New Roman" w:hAnsi="Times New Roman" w:cs="Times New Roman"/>
          <w:sz w:val="24"/>
          <w:szCs w:val="20"/>
          <w:lang w:eastAsia="it-IT"/>
        </w:rPr>
      </w:pPr>
    </w:p>
    <w:p w:rsidR="002230F9" w:rsidRDefault="002230F9" w:rsidP="002230F9">
      <w:pPr>
        <w:autoSpaceDE w:val="0"/>
        <w:autoSpaceDN w:val="0"/>
        <w:adjustRightInd w:val="0"/>
        <w:spacing w:after="0" w:line="240" w:lineRule="auto"/>
        <w:rPr>
          <w:rFonts w:ascii="Times New Roman" w:hAnsi="Times New Roman" w:cs="Times New Roman"/>
          <w:b/>
          <w:sz w:val="24"/>
          <w:szCs w:val="24"/>
        </w:rPr>
      </w:pPr>
      <w:r w:rsidRPr="00BC30B3">
        <w:rPr>
          <w:rFonts w:ascii="Times New Roman" w:hAnsi="Times New Roman" w:cs="Times New Roman"/>
          <w:b/>
          <w:sz w:val="24"/>
          <w:szCs w:val="24"/>
        </w:rPr>
        <w:t xml:space="preserve">3.2.1.3. </w:t>
      </w:r>
      <w:r w:rsidR="003E50CF" w:rsidRPr="00BC30B3">
        <w:rPr>
          <w:rFonts w:ascii="Times New Roman" w:hAnsi="Times New Roman" w:cs="Times New Roman"/>
          <w:b/>
          <w:sz w:val="24"/>
          <w:szCs w:val="24"/>
        </w:rPr>
        <w:t xml:space="preserve">PROGETTO SIMULATO </w:t>
      </w:r>
      <w:r w:rsidR="00505A59" w:rsidRPr="00BC30B3">
        <w:rPr>
          <w:rFonts w:ascii="Times New Roman" w:hAnsi="Times New Roman" w:cs="Times New Roman"/>
          <w:b/>
          <w:sz w:val="24"/>
          <w:szCs w:val="24"/>
        </w:rPr>
        <w:t xml:space="preserve">DELLE </w:t>
      </w:r>
      <w:r w:rsidR="003E50CF" w:rsidRPr="00BC30B3">
        <w:rPr>
          <w:rFonts w:ascii="Times New Roman" w:hAnsi="Times New Roman" w:cs="Times New Roman"/>
          <w:b/>
          <w:sz w:val="24"/>
          <w:szCs w:val="24"/>
        </w:rPr>
        <w:t>TRAVI</w:t>
      </w:r>
      <w:r w:rsidR="00BC30B3" w:rsidRPr="00BC30B3">
        <w:rPr>
          <w:rFonts w:ascii="Times New Roman" w:hAnsi="Times New Roman" w:cs="Times New Roman"/>
          <w:b/>
          <w:sz w:val="24"/>
          <w:szCs w:val="24"/>
        </w:rPr>
        <w:t xml:space="preserve"> DEL CORPO E2</w:t>
      </w:r>
      <w:r w:rsidR="003E50CF">
        <w:rPr>
          <w:rFonts w:ascii="Times New Roman" w:hAnsi="Times New Roman" w:cs="Times New Roman"/>
          <w:b/>
          <w:sz w:val="24"/>
          <w:szCs w:val="24"/>
        </w:rPr>
        <w:t xml:space="preserve"> </w:t>
      </w:r>
    </w:p>
    <w:p w:rsidR="00041C68" w:rsidRDefault="00041C68" w:rsidP="002230F9">
      <w:pPr>
        <w:autoSpaceDE w:val="0"/>
        <w:autoSpaceDN w:val="0"/>
        <w:adjustRightInd w:val="0"/>
        <w:spacing w:after="0" w:line="240" w:lineRule="auto"/>
        <w:rPr>
          <w:rFonts w:ascii="Times New Roman" w:hAnsi="Times New Roman" w:cs="Times New Roman"/>
          <w:b/>
          <w:sz w:val="24"/>
          <w:szCs w:val="24"/>
        </w:rPr>
      </w:pPr>
    </w:p>
    <w:p w:rsidR="008F1056" w:rsidRDefault="00BC30B3" w:rsidP="00A21DBF">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19008B">
        <w:rPr>
          <w:rFonts w:ascii="Times New Roman" w:hAnsi="Times New Roman" w:cs="Times New Roman"/>
          <w:sz w:val="24"/>
          <w:szCs w:val="24"/>
        </w:rPr>
        <w:t>L’armatura delle travi si ricava tramite un progetto simulato alle tensioni ammissibili considerando</w:t>
      </w:r>
      <w:r w:rsidRPr="0085758F">
        <w:rPr>
          <w:rFonts w:ascii="Times New Roman" w:hAnsi="Times New Roman" w:cs="Times New Roman"/>
          <w:sz w:val="24"/>
          <w:szCs w:val="24"/>
        </w:rPr>
        <w:t xml:space="preserve"> un</w:t>
      </w:r>
      <w:r>
        <w:rPr>
          <w:rFonts w:ascii="Times New Roman" w:hAnsi="Times New Roman" w:cs="Times New Roman"/>
          <w:sz w:val="24"/>
          <w:szCs w:val="24"/>
        </w:rPr>
        <w:t>a</w:t>
      </w:r>
      <w:r w:rsidRPr="0085758F">
        <w:rPr>
          <w:rFonts w:ascii="Times New Roman" w:hAnsi="Times New Roman" w:cs="Times New Roman"/>
          <w:sz w:val="24"/>
          <w:szCs w:val="24"/>
        </w:rPr>
        <w:t xml:space="preserve"> tensione ammissibile del calcestruzzo di </w:t>
      </w:r>
      <w:r>
        <w:rPr>
          <w:rFonts w:ascii="Times New Roman" w:hAnsi="Times New Roman" w:cs="Times New Roman"/>
          <w:sz w:val="24"/>
          <w:szCs w:val="24"/>
        </w:rPr>
        <w:t>75</w:t>
      </w:r>
      <w:r w:rsidRPr="0085758F">
        <w:rPr>
          <w:rFonts w:ascii="Times New Roman" w:hAnsi="Times New Roman" w:cs="Times New Roman"/>
          <w:sz w:val="24"/>
          <w:szCs w:val="24"/>
        </w:rPr>
        <w:t xml:space="preserve"> </w:t>
      </w:r>
      <w:proofErr w:type="spellStart"/>
      <w:r w:rsidRPr="0085758F">
        <w:rPr>
          <w:rFonts w:ascii="Times New Roman" w:hAnsi="Times New Roman" w:cs="Times New Roman"/>
          <w:sz w:val="24"/>
          <w:szCs w:val="24"/>
        </w:rPr>
        <w:t>daN</w:t>
      </w:r>
      <w:proofErr w:type="spellEnd"/>
      <w:r w:rsidRPr="0085758F">
        <w:rPr>
          <w:rFonts w:ascii="Times New Roman" w:hAnsi="Times New Roman" w:cs="Times New Roman"/>
          <w:sz w:val="24"/>
          <w:szCs w:val="24"/>
        </w:rPr>
        <w:t>/</w:t>
      </w:r>
      <w:proofErr w:type="spellStart"/>
      <w:r w:rsidRPr="0085758F">
        <w:rPr>
          <w:rFonts w:ascii="Times New Roman" w:hAnsi="Times New Roman" w:cs="Times New Roman"/>
          <w:sz w:val="24"/>
          <w:szCs w:val="24"/>
        </w:rPr>
        <w:t>cmq</w:t>
      </w:r>
      <w:proofErr w:type="spellEnd"/>
      <w:r>
        <w:rPr>
          <w:rFonts w:ascii="Times New Roman" w:hAnsi="Times New Roman" w:cs="Times New Roman"/>
          <w:sz w:val="24"/>
          <w:szCs w:val="24"/>
        </w:rPr>
        <w:t>,</w:t>
      </w:r>
      <w:r w:rsidRPr="0085758F">
        <w:rPr>
          <w:rFonts w:ascii="Times New Roman" w:hAnsi="Times New Roman" w:cs="Times New Roman"/>
          <w:sz w:val="24"/>
          <w:szCs w:val="24"/>
        </w:rPr>
        <w:t xml:space="preserve"> una tensione ammissibile dell’acciaio di 1</w:t>
      </w:r>
      <w:r>
        <w:rPr>
          <w:rFonts w:ascii="Times New Roman" w:hAnsi="Times New Roman" w:cs="Times New Roman"/>
          <w:sz w:val="24"/>
          <w:szCs w:val="24"/>
        </w:rPr>
        <w:t>6</w:t>
      </w:r>
      <w:r w:rsidRPr="0085758F">
        <w:rPr>
          <w:rFonts w:ascii="Times New Roman" w:hAnsi="Times New Roman" w:cs="Times New Roman"/>
          <w:sz w:val="24"/>
          <w:szCs w:val="24"/>
        </w:rPr>
        <w:t xml:space="preserve">00 </w:t>
      </w:r>
      <w:proofErr w:type="spellStart"/>
      <w:r w:rsidRPr="0085758F">
        <w:rPr>
          <w:rFonts w:ascii="Times New Roman" w:hAnsi="Times New Roman" w:cs="Times New Roman"/>
          <w:sz w:val="24"/>
          <w:szCs w:val="24"/>
        </w:rPr>
        <w:t>daN</w:t>
      </w:r>
      <w:proofErr w:type="spellEnd"/>
      <w:r w:rsidRPr="0085758F">
        <w:rPr>
          <w:rFonts w:ascii="Times New Roman" w:hAnsi="Times New Roman" w:cs="Times New Roman"/>
          <w:sz w:val="24"/>
          <w:szCs w:val="24"/>
        </w:rPr>
        <w:t>/</w:t>
      </w:r>
      <w:proofErr w:type="spellStart"/>
      <w:r w:rsidRPr="0085758F">
        <w:rPr>
          <w:rFonts w:ascii="Times New Roman" w:hAnsi="Times New Roman" w:cs="Times New Roman"/>
          <w:sz w:val="24"/>
          <w:szCs w:val="24"/>
        </w:rPr>
        <w:t>cmq</w:t>
      </w:r>
      <w:proofErr w:type="spellEnd"/>
      <w:r w:rsidRPr="0085758F">
        <w:rPr>
          <w:rFonts w:ascii="Times New Roman" w:hAnsi="Times New Roman" w:cs="Times New Roman"/>
          <w:sz w:val="24"/>
          <w:szCs w:val="24"/>
        </w:rPr>
        <w:t xml:space="preserve"> e un coeff</w:t>
      </w:r>
      <w:r>
        <w:rPr>
          <w:rFonts w:ascii="Times New Roman" w:hAnsi="Times New Roman" w:cs="Times New Roman"/>
          <w:sz w:val="24"/>
          <w:szCs w:val="24"/>
        </w:rPr>
        <w:t>iciente di omogeneizzazione n=8 (art. 22 R.D. n.</w:t>
      </w:r>
      <w:r w:rsidRPr="00D725F1">
        <w:rPr>
          <w:rFonts w:ascii="Times New Roman" w:eastAsia="Times New Roman" w:hAnsi="Times New Roman" w:cs="Times New Roman"/>
          <w:sz w:val="24"/>
          <w:szCs w:val="24"/>
          <w:lang w:eastAsia="it-IT"/>
        </w:rPr>
        <w:t xml:space="preserve"> 2229 del 1939</w:t>
      </w:r>
      <w:r w:rsidR="00A21DBF">
        <w:rPr>
          <w:rFonts w:ascii="Times New Roman" w:eastAsia="Times New Roman" w:hAnsi="Times New Roman" w:cs="Times New Roman"/>
          <w:sz w:val="24"/>
          <w:szCs w:val="24"/>
          <w:lang w:eastAsia="it-IT"/>
        </w:rPr>
        <w:t xml:space="preserve">), </w:t>
      </w:r>
      <w:r w:rsidR="00E96DAE">
        <w:rPr>
          <w:rFonts w:ascii="Times New Roman" w:eastAsia="Times New Roman" w:hAnsi="Times New Roman" w:cs="Times New Roman"/>
          <w:sz w:val="24"/>
          <w:szCs w:val="24"/>
          <w:lang w:eastAsia="it-IT"/>
        </w:rPr>
        <w:t xml:space="preserve"> </w:t>
      </w:r>
      <w:r w:rsidR="008F1056">
        <w:rPr>
          <w:rFonts w:ascii="Times New Roman" w:eastAsia="Times New Roman" w:hAnsi="Times New Roman" w:cs="Times New Roman"/>
          <w:sz w:val="24"/>
          <w:szCs w:val="24"/>
          <w:lang w:eastAsia="it-IT"/>
        </w:rPr>
        <w:t xml:space="preserve">verificando </w:t>
      </w:r>
      <w:r w:rsidR="00E96DAE">
        <w:rPr>
          <w:rFonts w:ascii="Times New Roman" w:eastAsia="Times New Roman" w:hAnsi="Times New Roman" w:cs="Times New Roman"/>
          <w:sz w:val="24"/>
          <w:szCs w:val="24"/>
          <w:lang w:eastAsia="it-IT"/>
        </w:rPr>
        <w:t xml:space="preserve">sempre </w:t>
      </w:r>
      <w:r w:rsidR="008F1056">
        <w:rPr>
          <w:rFonts w:ascii="Times New Roman" w:eastAsia="Times New Roman" w:hAnsi="Times New Roman" w:cs="Times New Roman"/>
          <w:sz w:val="24"/>
          <w:szCs w:val="24"/>
          <w:lang w:eastAsia="it-IT"/>
        </w:rPr>
        <w:t xml:space="preserve">la congruenza </w:t>
      </w:r>
      <w:r w:rsidR="00E96DAE">
        <w:rPr>
          <w:rFonts w:ascii="Times New Roman" w:eastAsia="Times New Roman" w:hAnsi="Times New Roman" w:cs="Times New Roman"/>
          <w:sz w:val="24"/>
          <w:szCs w:val="24"/>
          <w:lang w:eastAsia="it-IT"/>
        </w:rPr>
        <w:t xml:space="preserve">con i dati ricavati con le prove </w:t>
      </w:r>
      <w:proofErr w:type="spellStart"/>
      <w:r w:rsidR="00E96DAE">
        <w:rPr>
          <w:rFonts w:ascii="Times New Roman" w:eastAsia="Times New Roman" w:hAnsi="Times New Roman" w:cs="Times New Roman"/>
          <w:sz w:val="24"/>
          <w:szCs w:val="24"/>
          <w:lang w:eastAsia="it-IT"/>
        </w:rPr>
        <w:t>pacometriche</w:t>
      </w:r>
      <w:proofErr w:type="spellEnd"/>
      <w:r w:rsidR="007053AB">
        <w:rPr>
          <w:rFonts w:ascii="Times New Roman" w:eastAsia="Times New Roman" w:hAnsi="Times New Roman" w:cs="Times New Roman"/>
          <w:sz w:val="24"/>
          <w:szCs w:val="24"/>
          <w:lang w:eastAsia="it-IT"/>
        </w:rPr>
        <w:t>.</w:t>
      </w:r>
      <w:r w:rsidR="008F1056">
        <w:rPr>
          <w:rFonts w:ascii="Times New Roman" w:eastAsia="Times New Roman" w:hAnsi="Times New Roman" w:cs="Times New Roman"/>
          <w:sz w:val="24"/>
          <w:szCs w:val="24"/>
          <w:lang w:eastAsia="it-IT"/>
        </w:rPr>
        <w:t xml:space="preserve"> </w:t>
      </w:r>
    </w:p>
    <w:p w:rsidR="006D0281" w:rsidRDefault="006D0281" w:rsidP="008F1056">
      <w:pPr>
        <w:spacing w:after="0" w:line="240" w:lineRule="auto"/>
        <w:jc w:val="both"/>
        <w:rPr>
          <w:rFonts w:ascii="Times New Roman" w:eastAsia="Times New Roman" w:hAnsi="Times New Roman" w:cs="Times New Roman"/>
          <w:sz w:val="24"/>
          <w:szCs w:val="24"/>
          <w:lang w:eastAsia="it-IT"/>
        </w:rPr>
      </w:pPr>
    </w:p>
    <w:p w:rsidR="006D0281" w:rsidRDefault="006D0281" w:rsidP="008F1056">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Nel caso di necessità di armatura a taglio, per tenere conto della presenza dei piegati nell’inserimento del</w:t>
      </w:r>
      <w:r w:rsidR="00AD1DCF">
        <w:rPr>
          <w:rFonts w:ascii="Times New Roman" w:eastAsia="Times New Roman" w:hAnsi="Times New Roman" w:cs="Times New Roman"/>
          <w:sz w:val="24"/>
          <w:szCs w:val="24"/>
          <w:lang w:eastAsia="it-IT"/>
        </w:rPr>
        <w:t>le armature nel m</w:t>
      </w:r>
      <w:r>
        <w:rPr>
          <w:rFonts w:ascii="Times New Roman" w:eastAsia="Times New Roman" w:hAnsi="Times New Roman" w:cs="Times New Roman"/>
          <w:sz w:val="24"/>
          <w:szCs w:val="24"/>
          <w:lang w:eastAsia="it-IT"/>
        </w:rPr>
        <w:t>odello di calcolo si dimezzerà il passo delle staffe.</w:t>
      </w:r>
    </w:p>
    <w:p w:rsidR="00A21DBF" w:rsidRDefault="00A21DBF" w:rsidP="001E2A38">
      <w:pPr>
        <w:spacing w:after="0" w:line="240" w:lineRule="auto"/>
        <w:jc w:val="both"/>
        <w:rPr>
          <w:rFonts w:ascii="Times New Roman" w:hAnsi="Times New Roman" w:cs="Times New Roman"/>
          <w:sz w:val="24"/>
          <w:szCs w:val="24"/>
        </w:rPr>
      </w:pPr>
    </w:p>
    <w:p w:rsidR="001E2A38" w:rsidRPr="00A16373" w:rsidRDefault="001E2A38" w:rsidP="001E2A38">
      <w:pPr>
        <w:spacing w:after="0" w:line="240" w:lineRule="auto"/>
        <w:jc w:val="both"/>
        <w:rPr>
          <w:rFonts w:ascii="Times New Roman" w:eastAsia="Times New Roman" w:hAnsi="Times New Roman" w:cs="Times New Roman"/>
          <w:b/>
          <w:sz w:val="24"/>
          <w:szCs w:val="24"/>
          <w:lang w:eastAsia="it-IT"/>
        </w:rPr>
      </w:pPr>
      <w:r w:rsidRPr="00A16373">
        <w:rPr>
          <w:rFonts w:ascii="Times New Roman" w:eastAsia="Times New Roman" w:hAnsi="Times New Roman" w:cs="Times New Roman"/>
          <w:b/>
          <w:sz w:val="24"/>
          <w:szCs w:val="24"/>
          <w:lang w:eastAsia="it-IT"/>
        </w:rPr>
        <w:t xml:space="preserve">LIVELLO </w:t>
      </w:r>
      <w:r>
        <w:rPr>
          <w:rFonts w:ascii="Times New Roman" w:eastAsia="Times New Roman" w:hAnsi="Times New Roman" w:cs="Times New Roman"/>
          <w:b/>
          <w:sz w:val="24"/>
          <w:szCs w:val="24"/>
          <w:lang w:eastAsia="it-IT"/>
        </w:rPr>
        <w:t>1</w:t>
      </w:r>
    </w:p>
    <w:p w:rsidR="001E2A38" w:rsidRDefault="001E2A38" w:rsidP="001E2A38">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Nel primo livello (solaio del piano terra) sono state eseguite le seguenti </w:t>
      </w:r>
      <w:proofErr w:type="spellStart"/>
      <w:r>
        <w:rPr>
          <w:rFonts w:ascii="Times New Roman" w:eastAsia="Times New Roman" w:hAnsi="Times New Roman" w:cs="Times New Roman"/>
          <w:sz w:val="24"/>
          <w:szCs w:val="24"/>
          <w:lang w:eastAsia="it-IT"/>
        </w:rPr>
        <w:t>pacometrie</w:t>
      </w:r>
      <w:proofErr w:type="spellEnd"/>
      <w:r>
        <w:rPr>
          <w:rFonts w:ascii="Times New Roman" w:eastAsia="Times New Roman" w:hAnsi="Times New Roman" w:cs="Times New Roman"/>
          <w:sz w:val="24"/>
          <w:szCs w:val="24"/>
          <w:lang w:eastAsia="it-IT"/>
        </w:rPr>
        <w:t xml:space="preserve"> sulle travi:</w:t>
      </w:r>
    </w:p>
    <w:p w:rsidR="001E2A38" w:rsidRDefault="001E2A38" w:rsidP="001E2A38">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PAC 54: Trave 2/20, dimensioni 25*65, staffe f8/20”-27”, 4 f16 in campata; </w:t>
      </w:r>
    </w:p>
    <w:p w:rsidR="001E2A38" w:rsidRDefault="001E2A38" w:rsidP="001E2A38">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PAC 55: Trave 3/21, dimensioni 30*65, staffe f8/17”-27”, 4 f16 in campata; </w:t>
      </w:r>
    </w:p>
    <w:p w:rsidR="001E2A38" w:rsidRDefault="001E2A38" w:rsidP="001E2A38">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PAC 56: Trave 4/22, dimensioni 30*65, staffe f8/22”-24”, 4 f16 in campata; </w:t>
      </w:r>
    </w:p>
    <w:p w:rsidR="001E2A38" w:rsidRDefault="001E2A38" w:rsidP="001E2A38">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PAC 57: Trave 8/9, dimensioni 25*65, staffe f8/20”, 4 f16 in campata; </w:t>
      </w:r>
    </w:p>
    <w:p w:rsidR="001E2A38" w:rsidRDefault="001E2A38" w:rsidP="001E2A38">
      <w:pPr>
        <w:spacing w:after="0" w:line="240" w:lineRule="auto"/>
        <w:jc w:val="both"/>
        <w:rPr>
          <w:rFonts w:ascii="Times New Roman" w:eastAsia="Times New Roman" w:hAnsi="Times New Roman" w:cs="Times New Roman"/>
          <w:sz w:val="24"/>
          <w:szCs w:val="24"/>
          <w:lang w:eastAsia="it-IT"/>
        </w:rPr>
      </w:pPr>
    </w:p>
    <w:p w:rsidR="001E2A38" w:rsidRDefault="001E2A38" w:rsidP="001E2A38">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lastRenderedPageBreak/>
        <w:t xml:space="preserve">Dalle </w:t>
      </w:r>
      <w:proofErr w:type="spellStart"/>
      <w:r>
        <w:rPr>
          <w:rFonts w:ascii="Times New Roman" w:eastAsia="Times New Roman" w:hAnsi="Times New Roman" w:cs="Times New Roman"/>
          <w:sz w:val="24"/>
          <w:szCs w:val="24"/>
          <w:lang w:eastAsia="it-IT"/>
        </w:rPr>
        <w:t>pacometrie</w:t>
      </w:r>
      <w:proofErr w:type="spellEnd"/>
      <w:r>
        <w:rPr>
          <w:rFonts w:ascii="Times New Roman" w:eastAsia="Times New Roman" w:hAnsi="Times New Roman" w:cs="Times New Roman"/>
          <w:sz w:val="24"/>
          <w:szCs w:val="24"/>
          <w:lang w:eastAsia="it-IT"/>
        </w:rPr>
        <w:t xml:space="preserve"> si rileva che il passo delle staffe predominante è f8/20” e che il diametro del ferro impiegato per l’armatura delle travi è 4f16 in campata. La consuetudine dell’epoca era quella di disporre la stessa armatura di campata anche agli incastri ripiegando i ferri centrali.</w:t>
      </w:r>
    </w:p>
    <w:p w:rsidR="001E2A38" w:rsidRDefault="001E2A38" w:rsidP="001E2A38">
      <w:pPr>
        <w:spacing w:after="0" w:line="240" w:lineRule="auto"/>
        <w:jc w:val="both"/>
        <w:rPr>
          <w:rFonts w:ascii="Times New Roman" w:eastAsia="Times New Roman" w:hAnsi="Times New Roman" w:cs="Times New Roman"/>
          <w:sz w:val="24"/>
          <w:szCs w:val="24"/>
          <w:lang w:eastAsia="it-IT"/>
        </w:rPr>
      </w:pPr>
    </w:p>
    <w:p w:rsidR="001E2A38" w:rsidRDefault="001E2A38" w:rsidP="001E2A38">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Per tenere conto dei ferri piegati si dimezza il passo delle staffe. La normativa infatti obbligava ad assorbire il taglio per il 50% con le staffe e per il 50% con i piegati.</w:t>
      </w:r>
    </w:p>
    <w:p w:rsidR="001E2A38" w:rsidRDefault="001E2A38" w:rsidP="001E2A38">
      <w:pPr>
        <w:spacing w:after="0" w:line="240" w:lineRule="auto"/>
        <w:jc w:val="both"/>
        <w:rPr>
          <w:rFonts w:ascii="Times New Roman" w:eastAsia="Times New Roman" w:hAnsi="Times New Roman" w:cs="Times New Roman"/>
          <w:sz w:val="24"/>
          <w:szCs w:val="24"/>
          <w:lang w:eastAsia="it-IT"/>
        </w:rPr>
      </w:pPr>
    </w:p>
    <w:p w:rsidR="001E2A38" w:rsidRDefault="001E2A38" w:rsidP="001E2A38">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Le </w:t>
      </w:r>
      <w:proofErr w:type="spellStart"/>
      <w:r>
        <w:rPr>
          <w:rFonts w:ascii="Times New Roman" w:eastAsia="Times New Roman" w:hAnsi="Times New Roman" w:cs="Times New Roman"/>
          <w:sz w:val="24"/>
          <w:szCs w:val="24"/>
          <w:lang w:eastAsia="it-IT"/>
        </w:rPr>
        <w:t>pacometrie</w:t>
      </w:r>
      <w:proofErr w:type="spellEnd"/>
      <w:r>
        <w:rPr>
          <w:rFonts w:ascii="Times New Roman" w:eastAsia="Times New Roman" w:hAnsi="Times New Roman" w:cs="Times New Roman"/>
          <w:sz w:val="24"/>
          <w:szCs w:val="24"/>
          <w:lang w:eastAsia="it-IT"/>
        </w:rPr>
        <w:t xml:space="preserve"> eseguite hanno permesso di individuare le armature delle travi ribassate in quasi la totalità delle travi della copertura e pertanto non è necessario eseguire il progetto simulato.</w:t>
      </w:r>
    </w:p>
    <w:p w:rsidR="001E2A38" w:rsidRDefault="001E2A38" w:rsidP="001E2A38">
      <w:pPr>
        <w:spacing w:after="0" w:line="240" w:lineRule="auto"/>
        <w:jc w:val="both"/>
        <w:rPr>
          <w:rFonts w:ascii="Times New Roman" w:eastAsia="Times New Roman" w:hAnsi="Times New Roman" w:cs="Times New Roman"/>
          <w:sz w:val="24"/>
          <w:szCs w:val="24"/>
          <w:lang w:eastAsia="it-IT"/>
        </w:rPr>
      </w:pPr>
    </w:p>
    <w:p w:rsidR="001E2A38" w:rsidRDefault="001E2A38" w:rsidP="001E2A38">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E’ necessario </w:t>
      </w:r>
      <w:r w:rsidR="00A21DBF">
        <w:rPr>
          <w:rFonts w:ascii="Times New Roman" w:eastAsia="Times New Roman" w:hAnsi="Times New Roman" w:cs="Times New Roman"/>
          <w:sz w:val="24"/>
          <w:szCs w:val="24"/>
          <w:lang w:eastAsia="it-IT"/>
        </w:rPr>
        <w:t xml:space="preserve">invece </w:t>
      </w:r>
      <w:r>
        <w:rPr>
          <w:rFonts w:ascii="Times New Roman" w:eastAsia="Times New Roman" w:hAnsi="Times New Roman" w:cs="Times New Roman"/>
          <w:sz w:val="24"/>
          <w:szCs w:val="24"/>
          <w:lang w:eastAsia="it-IT"/>
        </w:rPr>
        <w:t xml:space="preserve">eseguire un </w:t>
      </w:r>
      <w:r w:rsidRPr="00AB5C81">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calcolo simulato alle tensioni ammissibili per la trave 26-9.</w:t>
      </w:r>
    </w:p>
    <w:p w:rsidR="001E2A38" w:rsidRDefault="001E2A38" w:rsidP="001E2A38">
      <w:pPr>
        <w:spacing w:after="0" w:line="240" w:lineRule="auto"/>
        <w:jc w:val="both"/>
        <w:rPr>
          <w:rFonts w:ascii="Times New Roman" w:eastAsia="Times New Roman" w:hAnsi="Times New Roman" w:cs="Times New Roman"/>
          <w:sz w:val="24"/>
          <w:szCs w:val="24"/>
          <w:lang w:eastAsia="it-IT"/>
        </w:rPr>
      </w:pPr>
    </w:p>
    <w:p w:rsidR="001E2A38" w:rsidRDefault="001E2A38" w:rsidP="001E2A38">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CALCOLO TRAVATA 26-9 </w:t>
      </w:r>
    </w:p>
    <w:p w:rsidR="001E2A38" w:rsidRDefault="001E2A38" w:rsidP="001E2A38">
      <w:pPr>
        <w:spacing w:after="0" w:line="240" w:lineRule="auto"/>
        <w:rPr>
          <w:rFonts w:ascii="Times New Roman" w:eastAsia="Times New Roman" w:hAnsi="Times New Roman" w:cs="Times New Roman"/>
          <w:sz w:val="24"/>
          <w:szCs w:val="24"/>
          <w:lang w:eastAsia="it-IT"/>
        </w:rPr>
      </w:pPr>
      <w:r w:rsidRPr="00AB5C81">
        <w:rPr>
          <w:rFonts w:ascii="Times New Roman" w:eastAsia="Times New Roman" w:hAnsi="Times New Roman" w:cs="Times New Roman"/>
          <w:sz w:val="24"/>
          <w:szCs w:val="24"/>
          <w:lang w:eastAsia="it-IT"/>
        </w:rPr>
        <w:t>Carico = 4,10*</w:t>
      </w:r>
      <w:r>
        <w:rPr>
          <w:rFonts w:ascii="Times New Roman" w:eastAsia="Times New Roman" w:hAnsi="Times New Roman" w:cs="Times New Roman"/>
          <w:sz w:val="24"/>
          <w:szCs w:val="24"/>
          <w:lang w:eastAsia="it-IT"/>
        </w:rPr>
        <w:t xml:space="preserve">(1200*0,015*2 (intonaco)+100 (doppio forato in laterizio)  = 558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  </w:t>
      </w:r>
    </w:p>
    <w:p w:rsidR="001E2A38" w:rsidRDefault="001E2A38" w:rsidP="001E2A38">
      <w:pPr>
        <w:spacing w:after="0" w:line="240" w:lineRule="auto"/>
        <w:jc w:val="both"/>
        <w:rPr>
          <w:rFonts w:ascii="Times New Roman" w:eastAsia="Times New Roman" w:hAnsi="Times New Roman" w:cs="Times New Roman"/>
          <w:sz w:val="24"/>
          <w:szCs w:val="24"/>
          <w:lang w:val="en-US" w:eastAsia="it-IT"/>
        </w:rPr>
      </w:pPr>
      <w:proofErr w:type="spellStart"/>
      <w:r w:rsidRPr="00B05262">
        <w:rPr>
          <w:rFonts w:ascii="Times New Roman" w:eastAsia="Times New Roman" w:hAnsi="Times New Roman" w:cs="Times New Roman"/>
          <w:sz w:val="24"/>
          <w:szCs w:val="24"/>
          <w:lang w:val="en-US" w:eastAsia="it-IT"/>
        </w:rPr>
        <w:t>Mmax</w:t>
      </w:r>
      <w:proofErr w:type="spellEnd"/>
      <w:r w:rsidRPr="00B05262">
        <w:rPr>
          <w:rFonts w:ascii="Times New Roman" w:eastAsia="Times New Roman" w:hAnsi="Times New Roman" w:cs="Times New Roman"/>
          <w:sz w:val="24"/>
          <w:szCs w:val="24"/>
          <w:lang w:val="en-US" w:eastAsia="it-IT"/>
        </w:rPr>
        <w:t xml:space="preserve"> = </w:t>
      </w:r>
      <w:r>
        <w:rPr>
          <w:rFonts w:ascii="Times New Roman" w:eastAsia="Times New Roman" w:hAnsi="Times New Roman" w:cs="Times New Roman"/>
          <w:sz w:val="24"/>
          <w:szCs w:val="24"/>
          <w:lang w:val="en-US" w:eastAsia="it-IT"/>
        </w:rPr>
        <w:t>558</w:t>
      </w:r>
      <w:r w:rsidRPr="00B05262">
        <w:rPr>
          <w:rFonts w:ascii="Times New Roman" w:eastAsia="Times New Roman" w:hAnsi="Times New Roman" w:cs="Times New Roman"/>
          <w:sz w:val="24"/>
          <w:szCs w:val="24"/>
          <w:lang w:val="en-US" w:eastAsia="it-IT"/>
        </w:rPr>
        <w:t>*</w:t>
      </w:r>
      <w:r>
        <w:rPr>
          <w:rFonts w:ascii="Times New Roman" w:eastAsia="Times New Roman" w:hAnsi="Times New Roman" w:cs="Times New Roman"/>
          <w:sz w:val="24"/>
          <w:szCs w:val="24"/>
          <w:lang w:val="en-US" w:eastAsia="it-IT"/>
        </w:rPr>
        <w:t>6,4*6,4/12</w:t>
      </w:r>
      <w:r w:rsidRPr="00B05262">
        <w:rPr>
          <w:rFonts w:ascii="Times New Roman" w:eastAsia="Times New Roman" w:hAnsi="Times New Roman" w:cs="Times New Roman"/>
          <w:sz w:val="24"/>
          <w:szCs w:val="24"/>
          <w:lang w:val="en-US" w:eastAsia="it-IT"/>
        </w:rPr>
        <w:t xml:space="preserve"> = </w:t>
      </w:r>
      <w:r>
        <w:rPr>
          <w:rFonts w:ascii="Times New Roman" w:eastAsia="Times New Roman" w:hAnsi="Times New Roman" w:cs="Times New Roman"/>
          <w:sz w:val="24"/>
          <w:szCs w:val="24"/>
          <w:lang w:val="en-US" w:eastAsia="it-IT"/>
        </w:rPr>
        <w:t>1.904</w:t>
      </w:r>
      <w:r w:rsidRPr="00B05262">
        <w:rPr>
          <w:rFonts w:ascii="Times New Roman" w:eastAsia="Times New Roman" w:hAnsi="Times New Roman" w:cs="Times New Roman"/>
          <w:sz w:val="24"/>
          <w:szCs w:val="24"/>
          <w:lang w:val="en-US" w:eastAsia="it-IT"/>
        </w:rPr>
        <w:t xml:space="preserve"> </w:t>
      </w:r>
      <w:proofErr w:type="spellStart"/>
      <w:r w:rsidRPr="00B05262">
        <w:rPr>
          <w:rFonts w:ascii="Times New Roman" w:eastAsia="Times New Roman" w:hAnsi="Times New Roman" w:cs="Times New Roman"/>
          <w:sz w:val="24"/>
          <w:szCs w:val="24"/>
          <w:lang w:val="en-US" w:eastAsia="it-IT"/>
        </w:rPr>
        <w:t>daN</w:t>
      </w:r>
      <w:proofErr w:type="spellEnd"/>
      <w:r w:rsidRPr="00B05262">
        <w:rPr>
          <w:rFonts w:ascii="Times New Roman" w:eastAsia="Times New Roman" w:hAnsi="Times New Roman" w:cs="Times New Roman"/>
          <w:sz w:val="24"/>
          <w:szCs w:val="24"/>
          <w:lang w:val="en-US" w:eastAsia="it-IT"/>
        </w:rPr>
        <w:t>*m</w:t>
      </w:r>
    </w:p>
    <w:p w:rsidR="001E2A38" w:rsidRPr="006F07B4" w:rsidRDefault="001E2A38" w:rsidP="001E2A38">
      <w:pPr>
        <w:spacing w:after="0" w:line="240" w:lineRule="auto"/>
        <w:jc w:val="both"/>
        <w:rPr>
          <w:rFonts w:ascii="Times New Roman" w:eastAsia="Times New Roman" w:hAnsi="Times New Roman" w:cs="Times New Roman"/>
          <w:sz w:val="24"/>
          <w:szCs w:val="24"/>
          <w:lang w:val="en-US" w:eastAsia="it-IT"/>
        </w:rPr>
      </w:pPr>
      <w:proofErr w:type="spellStart"/>
      <w:r w:rsidRPr="006F07B4">
        <w:rPr>
          <w:rFonts w:ascii="Times New Roman" w:eastAsia="Times New Roman" w:hAnsi="Times New Roman" w:cs="Times New Roman"/>
          <w:sz w:val="24"/>
          <w:szCs w:val="24"/>
          <w:lang w:val="en-US" w:eastAsia="it-IT"/>
        </w:rPr>
        <w:t>Tmax</w:t>
      </w:r>
      <w:proofErr w:type="spellEnd"/>
      <w:r w:rsidRPr="006F07B4">
        <w:rPr>
          <w:rFonts w:ascii="Times New Roman" w:eastAsia="Times New Roman" w:hAnsi="Times New Roman" w:cs="Times New Roman"/>
          <w:sz w:val="24"/>
          <w:szCs w:val="24"/>
          <w:lang w:val="en-US" w:eastAsia="it-IT"/>
        </w:rPr>
        <w:t xml:space="preserve"> = </w:t>
      </w:r>
      <w:r>
        <w:rPr>
          <w:rFonts w:ascii="Times New Roman" w:eastAsia="Times New Roman" w:hAnsi="Times New Roman" w:cs="Times New Roman"/>
          <w:sz w:val="24"/>
          <w:szCs w:val="24"/>
          <w:lang w:val="en-US" w:eastAsia="it-IT"/>
        </w:rPr>
        <w:t>558</w:t>
      </w:r>
      <w:r w:rsidRPr="006F07B4">
        <w:rPr>
          <w:rFonts w:ascii="Times New Roman" w:eastAsia="Times New Roman" w:hAnsi="Times New Roman" w:cs="Times New Roman"/>
          <w:sz w:val="24"/>
          <w:szCs w:val="24"/>
          <w:lang w:val="en-US" w:eastAsia="it-IT"/>
        </w:rPr>
        <w:t xml:space="preserve">*6,4/2 = </w:t>
      </w:r>
      <w:r>
        <w:rPr>
          <w:rFonts w:ascii="Times New Roman" w:eastAsia="Times New Roman" w:hAnsi="Times New Roman" w:cs="Times New Roman"/>
          <w:sz w:val="24"/>
          <w:szCs w:val="24"/>
          <w:lang w:val="en-US" w:eastAsia="it-IT"/>
        </w:rPr>
        <w:t>1.786</w:t>
      </w:r>
      <w:r w:rsidRPr="006F07B4">
        <w:rPr>
          <w:rFonts w:ascii="Times New Roman" w:eastAsia="Times New Roman" w:hAnsi="Times New Roman" w:cs="Times New Roman"/>
          <w:sz w:val="24"/>
          <w:szCs w:val="24"/>
          <w:lang w:val="en-US" w:eastAsia="it-IT"/>
        </w:rPr>
        <w:t xml:space="preserve"> </w:t>
      </w:r>
      <w:proofErr w:type="spellStart"/>
      <w:r w:rsidRPr="006F07B4">
        <w:rPr>
          <w:rFonts w:ascii="Times New Roman" w:eastAsia="Times New Roman" w:hAnsi="Times New Roman" w:cs="Times New Roman"/>
          <w:sz w:val="24"/>
          <w:szCs w:val="24"/>
          <w:lang w:val="en-US" w:eastAsia="it-IT"/>
        </w:rPr>
        <w:t>daN</w:t>
      </w:r>
      <w:proofErr w:type="spellEnd"/>
    </w:p>
    <w:p w:rsidR="001E2A38" w:rsidRPr="00AB5C81" w:rsidRDefault="001E2A38" w:rsidP="001E2A38">
      <w:pPr>
        <w:spacing w:after="0" w:line="240" w:lineRule="auto"/>
        <w:jc w:val="both"/>
        <w:rPr>
          <w:rFonts w:ascii="Times New Roman" w:eastAsia="Times New Roman" w:hAnsi="Times New Roman" w:cs="Times New Roman"/>
          <w:sz w:val="24"/>
          <w:szCs w:val="24"/>
          <w:lang w:val="en-US" w:eastAsia="it-IT"/>
        </w:rPr>
      </w:pPr>
      <w:r w:rsidRPr="00AB5C81">
        <w:rPr>
          <w:rFonts w:ascii="Times New Roman" w:eastAsia="Times New Roman" w:hAnsi="Times New Roman" w:cs="Times New Roman"/>
          <w:sz w:val="24"/>
          <w:szCs w:val="24"/>
          <w:lang w:val="en-US" w:eastAsia="it-IT"/>
        </w:rPr>
        <w:t>As = M/(0,9*h*</w:t>
      </w:r>
      <w:proofErr w:type="spellStart"/>
      <w:r w:rsidRPr="00AB5C81">
        <w:rPr>
          <w:rFonts w:ascii="Times New Roman" w:eastAsia="Times New Roman" w:hAnsi="Times New Roman" w:cs="Times New Roman"/>
          <w:sz w:val="24"/>
          <w:szCs w:val="24"/>
          <w:lang w:val="en-US" w:eastAsia="it-IT"/>
        </w:rPr>
        <w:t>sigmaam</w:t>
      </w:r>
      <w:proofErr w:type="spellEnd"/>
      <w:r w:rsidRPr="00AB5C81">
        <w:rPr>
          <w:rFonts w:ascii="Times New Roman" w:eastAsia="Times New Roman" w:hAnsi="Times New Roman" w:cs="Times New Roman"/>
          <w:sz w:val="24"/>
          <w:szCs w:val="24"/>
          <w:lang w:val="en-US" w:eastAsia="it-IT"/>
        </w:rPr>
        <w:t xml:space="preserve">) = </w:t>
      </w:r>
      <w:r>
        <w:rPr>
          <w:rFonts w:ascii="Times New Roman" w:eastAsia="Times New Roman" w:hAnsi="Times New Roman" w:cs="Times New Roman"/>
          <w:sz w:val="24"/>
          <w:szCs w:val="24"/>
          <w:lang w:val="en-US" w:eastAsia="it-IT"/>
        </w:rPr>
        <w:t>190.4</w:t>
      </w:r>
      <w:r w:rsidRPr="00AB5C81">
        <w:rPr>
          <w:rFonts w:ascii="Times New Roman" w:eastAsia="Times New Roman" w:hAnsi="Times New Roman" w:cs="Times New Roman"/>
          <w:sz w:val="24"/>
          <w:szCs w:val="24"/>
          <w:lang w:val="en-US" w:eastAsia="it-IT"/>
        </w:rPr>
        <w:t>00/(0,9*</w:t>
      </w:r>
      <w:r>
        <w:rPr>
          <w:rFonts w:ascii="Times New Roman" w:eastAsia="Times New Roman" w:hAnsi="Times New Roman" w:cs="Times New Roman"/>
          <w:sz w:val="24"/>
          <w:szCs w:val="24"/>
          <w:lang w:val="en-US" w:eastAsia="it-IT"/>
        </w:rPr>
        <w:t>22</w:t>
      </w:r>
      <w:r w:rsidRPr="00AB5C81">
        <w:rPr>
          <w:rFonts w:ascii="Times New Roman" w:eastAsia="Times New Roman" w:hAnsi="Times New Roman" w:cs="Times New Roman"/>
          <w:sz w:val="24"/>
          <w:szCs w:val="24"/>
          <w:lang w:val="en-US" w:eastAsia="it-IT"/>
        </w:rPr>
        <w:t>*</w:t>
      </w:r>
      <w:r>
        <w:rPr>
          <w:rFonts w:ascii="Times New Roman" w:eastAsia="Times New Roman" w:hAnsi="Times New Roman" w:cs="Times New Roman"/>
          <w:sz w:val="24"/>
          <w:szCs w:val="24"/>
          <w:lang w:val="en-US" w:eastAsia="it-IT"/>
        </w:rPr>
        <w:t>1.600</w:t>
      </w:r>
      <w:r w:rsidRPr="00AB5C81">
        <w:rPr>
          <w:rFonts w:ascii="Times New Roman" w:eastAsia="Times New Roman" w:hAnsi="Times New Roman" w:cs="Times New Roman"/>
          <w:sz w:val="24"/>
          <w:szCs w:val="24"/>
          <w:lang w:val="en-US" w:eastAsia="it-IT"/>
        </w:rPr>
        <w:t xml:space="preserve">) = </w:t>
      </w:r>
      <w:r>
        <w:rPr>
          <w:rFonts w:ascii="Times New Roman" w:eastAsia="Times New Roman" w:hAnsi="Times New Roman" w:cs="Times New Roman"/>
          <w:sz w:val="24"/>
          <w:szCs w:val="24"/>
          <w:lang w:val="en-US" w:eastAsia="it-IT"/>
        </w:rPr>
        <w:t>6</w:t>
      </w:r>
      <w:r w:rsidRPr="00AB5C81">
        <w:rPr>
          <w:rFonts w:ascii="Times New Roman" w:eastAsia="Times New Roman" w:hAnsi="Times New Roman" w:cs="Times New Roman"/>
          <w:sz w:val="24"/>
          <w:szCs w:val="24"/>
          <w:lang w:val="en-US" w:eastAsia="it-IT"/>
        </w:rPr>
        <w:t xml:space="preserve"> </w:t>
      </w:r>
      <w:proofErr w:type="spellStart"/>
      <w:r w:rsidRPr="00AB5C81">
        <w:rPr>
          <w:rFonts w:ascii="Times New Roman" w:eastAsia="Times New Roman" w:hAnsi="Times New Roman" w:cs="Times New Roman"/>
          <w:sz w:val="24"/>
          <w:szCs w:val="24"/>
          <w:lang w:val="en-US" w:eastAsia="it-IT"/>
        </w:rPr>
        <w:t>cmq</w:t>
      </w:r>
      <w:proofErr w:type="spellEnd"/>
      <w:r w:rsidRPr="00AB5C81">
        <w:rPr>
          <w:rFonts w:ascii="Times New Roman" w:eastAsia="Times New Roman" w:hAnsi="Times New Roman" w:cs="Times New Roman"/>
          <w:sz w:val="24"/>
          <w:szCs w:val="24"/>
          <w:lang w:val="en-US" w:eastAsia="it-IT"/>
        </w:rPr>
        <w:t xml:space="preserve"> &lt; </w:t>
      </w:r>
      <w:r>
        <w:rPr>
          <w:rFonts w:ascii="Times New Roman" w:eastAsia="Times New Roman" w:hAnsi="Times New Roman" w:cs="Times New Roman"/>
          <w:sz w:val="24"/>
          <w:szCs w:val="24"/>
          <w:lang w:val="en-US" w:eastAsia="it-IT"/>
        </w:rPr>
        <w:t>6,02</w:t>
      </w:r>
      <w:r w:rsidRPr="00AB5C81">
        <w:rPr>
          <w:rFonts w:ascii="Times New Roman" w:eastAsia="Times New Roman" w:hAnsi="Times New Roman" w:cs="Times New Roman"/>
          <w:sz w:val="24"/>
          <w:szCs w:val="24"/>
          <w:lang w:val="en-US" w:eastAsia="it-IT"/>
        </w:rPr>
        <w:t xml:space="preserve"> </w:t>
      </w:r>
      <w:proofErr w:type="spellStart"/>
      <w:r w:rsidRPr="00AB5C81">
        <w:rPr>
          <w:rFonts w:ascii="Times New Roman" w:eastAsia="Times New Roman" w:hAnsi="Times New Roman" w:cs="Times New Roman"/>
          <w:sz w:val="24"/>
          <w:szCs w:val="24"/>
          <w:lang w:val="en-US" w:eastAsia="it-IT"/>
        </w:rPr>
        <w:t>cmq</w:t>
      </w:r>
      <w:proofErr w:type="spellEnd"/>
      <w:r w:rsidRPr="00AB5C81">
        <w:rPr>
          <w:rFonts w:ascii="Times New Roman" w:eastAsia="Times New Roman" w:hAnsi="Times New Roman" w:cs="Times New Roman"/>
          <w:sz w:val="24"/>
          <w:szCs w:val="24"/>
          <w:lang w:val="en-US" w:eastAsia="it-IT"/>
        </w:rPr>
        <w:t xml:space="preserve"> (</w:t>
      </w:r>
      <w:r>
        <w:rPr>
          <w:rFonts w:ascii="Times New Roman" w:eastAsia="Times New Roman" w:hAnsi="Times New Roman" w:cs="Times New Roman"/>
          <w:sz w:val="24"/>
          <w:szCs w:val="24"/>
          <w:lang w:val="en-US" w:eastAsia="it-IT"/>
        </w:rPr>
        <w:t>3</w:t>
      </w:r>
      <w:r w:rsidRPr="00AB5C81">
        <w:rPr>
          <w:rFonts w:ascii="Times New Roman" w:eastAsia="Times New Roman" w:hAnsi="Times New Roman" w:cs="Times New Roman"/>
          <w:sz w:val="24"/>
          <w:szCs w:val="24"/>
          <w:lang w:val="en-US" w:eastAsia="it-IT"/>
        </w:rPr>
        <w:t>f16)</w:t>
      </w:r>
    </w:p>
    <w:p w:rsidR="001E2A38" w:rsidRPr="007428FB" w:rsidRDefault="001E2A38" w:rsidP="001E2A38">
      <w:pPr>
        <w:autoSpaceDE w:val="0"/>
        <w:autoSpaceDN w:val="0"/>
        <w:adjustRightInd w:val="0"/>
        <w:spacing w:after="0" w:line="240" w:lineRule="auto"/>
        <w:rPr>
          <w:rFonts w:ascii="Times New Roman" w:hAnsi="Times New Roman" w:cs="Times New Roman"/>
          <w:sz w:val="24"/>
          <w:szCs w:val="24"/>
          <w:lang w:val="en-US"/>
        </w:rPr>
      </w:pPr>
      <w:r>
        <w:rPr>
          <w:rFonts w:ascii="Times New Roman" w:hAnsi="Times New Roman" w:cs="Times New Roman"/>
          <w:sz w:val="24"/>
          <w:szCs w:val="24"/>
        </w:rPr>
        <w:t>τ</w:t>
      </w:r>
      <w:r w:rsidRPr="006F07B4">
        <w:rPr>
          <w:rFonts w:ascii="Times New Roman" w:hAnsi="Times New Roman" w:cs="Times New Roman"/>
          <w:sz w:val="24"/>
          <w:szCs w:val="24"/>
          <w:lang w:val="en-US"/>
        </w:rPr>
        <w:t>max = T/(B*0,9*h) = (</w:t>
      </w:r>
      <w:r>
        <w:rPr>
          <w:rFonts w:ascii="Times New Roman" w:hAnsi="Times New Roman" w:cs="Times New Roman"/>
          <w:sz w:val="24"/>
          <w:szCs w:val="24"/>
          <w:lang w:val="en-US"/>
        </w:rPr>
        <w:t>1,786</w:t>
      </w:r>
      <w:r w:rsidRPr="006F07B4">
        <w:rPr>
          <w:rFonts w:ascii="Times New Roman" w:hAnsi="Times New Roman" w:cs="Times New Roman"/>
          <w:sz w:val="24"/>
          <w:szCs w:val="24"/>
          <w:lang w:val="en-US"/>
        </w:rPr>
        <w:t>)/(30/0,9*</w:t>
      </w:r>
      <w:r>
        <w:rPr>
          <w:rFonts w:ascii="Times New Roman" w:hAnsi="Times New Roman" w:cs="Times New Roman"/>
          <w:sz w:val="24"/>
          <w:szCs w:val="24"/>
          <w:lang w:val="en-US"/>
        </w:rPr>
        <w:t>22</w:t>
      </w:r>
      <w:r w:rsidRPr="006F07B4">
        <w:rPr>
          <w:rFonts w:ascii="Times New Roman" w:hAnsi="Times New Roman" w:cs="Times New Roman"/>
          <w:sz w:val="24"/>
          <w:szCs w:val="24"/>
          <w:lang w:val="en-US"/>
        </w:rPr>
        <w:t xml:space="preserve">) </w:t>
      </w:r>
      <w:r w:rsidRPr="007428FB">
        <w:rPr>
          <w:rFonts w:ascii="Times New Roman" w:hAnsi="Times New Roman" w:cs="Times New Roman"/>
          <w:sz w:val="24"/>
          <w:szCs w:val="24"/>
          <w:lang w:val="en-US"/>
        </w:rPr>
        <w:t xml:space="preserve">= </w:t>
      </w:r>
      <w:r>
        <w:rPr>
          <w:rFonts w:ascii="Times New Roman" w:hAnsi="Times New Roman" w:cs="Times New Roman"/>
          <w:sz w:val="24"/>
          <w:szCs w:val="24"/>
          <w:lang w:val="en-US"/>
        </w:rPr>
        <w:t>3,00</w:t>
      </w:r>
      <w:r w:rsidRPr="007428FB">
        <w:rPr>
          <w:rFonts w:ascii="Times New Roman" w:hAnsi="Times New Roman" w:cs="Times New Roman"/>
          <w:sz w:val="24"/>
          <w:szCs w:val="24"/>
          <w:lang w:val="en-US"/>
        </w:rPr>
        <w:t xml:space="preserve"> </w:t>
      </w:r>
      <w:proofErr w:type="spellStart"/>
      <w:r w:rsidRPr="007428FB">
        <w:rPr>
          <w:rFonts w:ascii="Times New Roman" w:hAnsi="Times New Roman" w:cs="Times New Roman"/>
          <w:sz w:val="24"/>
          <w:szCs w:val="24"/>
          <w:lang w:val="en-US"/>
        </w:rPr>
        <w:t>cmq</w:t>
      </w:r>
      <w:proofErr w:type="spellEnd"/>
      <w:r w:rsidRPr="007428FB">
        <w:rPr>
          <w:rFonts w:ascii="Times New Roman" w:hAnsi="Times New Roman" w:cs="Times New Roman"/>
          <w:sz w:val="24"/>
          <w:szCs w:val="24"/>
          <w:lang w:val="en-US"/>
        </w:rPr>
        <w:t xml:space="preserve"> &lt; </w:t>
      </w:r>
      <w:r w:rsidR="00A21DBF">
        <w:rPr>
          <w:rFonts w:ascii="Times New Roman" w:hAnsi="Times New Roman" w:cs="Times New Roman"/>
          <w:sz w:val="24"/>
          <w:szCs w:val="24"/>
          <w:lang w:val="en-US"/>
        </w:rPr>
        <w:t>6,00</w:t>
      </w:r>
      <w:r w:rsidRPr="007428FB">
        <w:rPr>
          <w:rFonts w:ascii="Times New Roman" w:hAnsi="Times New Roman" w:cs="Times New Roman"/>
          <w:sz w:val="24"/>
          <w:szCs w:val="24"/>
          <w:lang w:val="en-US"/>
        </w:rPr>
        <w:t xml:space="preserve"> </w:t>
      </w:r>
      <w:proofErr w:type="spellStart"/>
      <w:r w:rsidRPr="007428FB">
        <w:rPr>
          <w:rFonts w:ascii="Times New Roman" w:hAnsi="Times New Roman" w:cs="Times New Roman"/>
          <w:sz w:val="24"/>
          <w:szCs w:val="24"/>
          <w:lang w:val="en-US"/>
        </w:rPr>
        <w:t>daN</w:t>
      </w:r>
      <w:proofErr w:type="spellEnd"/>
      <w:r w:rsidRPr="007428FB">
        <w:rPr>
          <w:rFonts w:ascii="Times New Roman" w:hAnsi="Times New Roman" w:cs="Times New Roman"/>
          <w:sz w:val="24"/>
          <w:szCs w:val="24"/>
          <w:lang w:val="en-US"/>
        </w:rPr>
        <w:t>/</w:t>
      </w:r>
      <w:proofErr w:type="spellStart"/>
      <w:r w:rsidRPr="007428FB">
        <w:rPr>
          <w:rFonts w:ascii="Times New Roman" w:hAnsi="Times New Roman" w:cs="Times New Roman"/>
          <w:sz w:val="24"/>
          <w:szCs w:val="24"/>
          <w:lang w:val="en-US"/>
        </w:rPr>
        <w:t>cmq</w:t>
      </w:r>
      <w:proofErr w:type="spellEnd"/>
      <w:r w:rsidRPr="007428FB">
        <w:rPr>
          <w:rFonts w:ascii="Times New Roman" w:hAnsi="Times New Roman" w:cs="Times New Roman"/>
          <w:sz w:val="24"/>
          <w:szCs w:val="24"/>
          <w:lang w:val="en-US"/>
        </w:rPr>
        <w:t xml:space="preserve">. </w:t>
      </w:r>
    </w:p>
    <w:p w:rsidR="001E2A38" w:rsidRPr="007428FB" w:rsidRDefault="001E2A38" w:rsidP="001E2A38">
      <w:pPr>
        <w:spacing w:after="0" w:line="240" w:lineRule="auto"/>
        <w:jc w:val="both"/>
        <w:rPr>
          <w:rFonts w:ascii="Times New Roman" w:eastAsia="Times New Roman" w:hAnsi="Times New Roman" w:cs="Times New Roman"/>
          <w:sz w:val="24"/>
          <w:szCs w:val="24"/>
          <w:lang w:val="en-US" w:eastAsia="it-IT"/>
        </w:rPr>
      </w:pPr>
    </w:p>
    <w:p w:rsidR="001E2A38" w:rsidRPr="00A16373" w:rsidRDefault="001E2A38" w:rsidP="001E2A38">
      <w:pPr>
        <w:spacing w:after="0" w:line="240" w:lineRule="auto"/>
        <w:jc w:val="both"/>
        <w:rPr>
          <w:rFonts w:ascii="Times New Roman" w:eastAsia="Times New Roman" w:hAnsi="Times New Roman" w:cs="Times New Roman"/>
          <w:b/>
          <w:sz w:val="24"/>
          <w:szCs w:val="24"/>
          <w:lang w:eastAsia="it-IT"/>
        </w:rPr>
      </w:pPr>
      <w:r w:rsidRPr="00A16373">
        <w:rPr>
          <w:rFonts w:ascii="Times New Roman" w:eastAsia="Times New Roman" w:hAnsi="Times New Roman" w:cs="Times New Roman"/>
          <w:b/>
          <w:sz w:val="24"/>
          <w:szCs w:val="24"/>
          <w:lang w:eastAsia="it-IT"/>
        </w:rPr>
        <w:t xml:space="preserve">LIVELLO </w:t>
      </w:r>
      <w:r>
        <w:rPr>
          <w:rFonts w:ascii="Times New Roman" w:eastAsia="Times New Roman" w:hAnsi="Times New Roman" w:cs="Times New Roman"/>
          <w:b/>
          <w:sz w:val="24"/>
          <w:szCs w:val="24"/>
          <w:lang w:eastAsia="it-IT"/>
        </w:rPr>
        <w:t>2</w:t>
      </w:r>
    </w:p>
    <w:p w:rsidR="001E2A38" w:rsidRDefault="001E2A38" w:rsidP="001E2A38">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Nel primo livello (solaio del piano terra) sono state eseguite le seguenti </w:t>
      </w:r>
      <w:proofErr w:type="spellStart"/>
      <w:r>
        <w:rPr>
          <w:rFonts w:ascii="Times New Roman" w:eastAsia="Times New Roman" w:hAnsi="Times New Roman" w:cs="Times New Roman"/>
          <w:sz w:val="24"/>
          <w:szCs w:val="24"/>
          <w:lang w:eastAsia="it-IT"/>
        </w:rPr>
        <w:t>pacometrie</w:t>
      </w:r>
      <w:proofErr w:type="spellEnd"/>
      <w:r>
        <w:rPr>
          <w:rFonts w:ascii="Times New Roman" w:eastAsia="Times New Roman" w:hAnsi="Times New Roman" w:cs="Times New Roman"/>
          <w:sz w:val="24"/>
          <w:szCs w:val="24"/>
          <w:lang w:eastAsia="it-IT"/>
        </w:rPr>
        <w:t xml:space="preserve"> sulle travi:</w:t>
      </w:r>
    </w:p>
    <w:p w:rsidR="001E2A38" w:rsidRDefault="001E2A38" w:rsidP="001E2A38">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PAC 59: Trave 27/12, dimensioni 30*75, staffe f8/20”-25”, 4 f16 in campata; </w:t>
      </w:r>
    </w:p>
    <w:p w:rsidR="001E2A38" w:rsidRDefault="001E2A38" w:rsidP="001E2A38">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PAC 61: Trave 7/25, dimensioni 30*65, staffe f8/26”-28”, 4 f16 in campata; </w:t>
      </w:r>
    </w:p>
    <w:p w:rsidR="001E2A38" w:rsidRDefault="001E2A38" w:rsidP="001E2A38">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PAC 62: Trave 23/24, dimensioni 30*65, staffe f8/20”, 3 f16 in campata; </w:t>
      </w:r>
    </w:p>
    <w:p w:rsidR="00A21DBF" w:rsidRDefault="00A21DBF" w:rsidP="001E2A38">
      <w:pPr>
        <w:spacing w:after="0" w:line="240" w:lineRule="auto"/>
        <w:jc w:val="both"/>
        <w:rPr>
          <w:rFonts w:ascii="Times New Roman" w:eastAsia="Times New Roman" w:hAnsi="Times New Roman" w:cs="Times New Roman"/>
          <w:sz w:val="24"/>
          <w:szCs w:val="24"/>
          <w:lang w:eastAsia="it-IT"/>
        </w:rPr>
      </w:pPr>
    </w:p>
    <w:p w:rsidR="001E2A38" w:rsidRDefault="001E2A38" w:rsidP="001E2A38">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Dalle </w:t>
      </w:r>
      <w:proofErr w:type="spellStart"/>
      <w:r>
        <w:rPr>
          <w:rFonts w:ascii="Times New Roman" w:eastAsia="Times New Roman" w:hAnsi="Times New Roman" w:cs="Times New Roman"/>
          <w:sz w:val="24"/>
          <w:szCs w:val="24"/>
          <w:lang w:eastAsia="it-IT"/>
        </w:rPr>
        <w:t>pacometrie</w:t>
      </w:r>
      <w:proofErr w:type="spellEnd"/>
      <w:r>
        <w:rPr>
          <w:rFonts w:ascii="Times New Roman" w:eastAsia="Times New Roman" w:hAnsi="Times New Roman" w:cs="Times New Roman"/>
          <w:sz w:val="24"/>
          <w:szCs w:val="24"/>
          <w:lang w:eastAsia="it-IT"/>
        </w:rPr>
        <w:t xml:space="preserve"> si rileva che il passo delle staffe predominante è f8/20” e che il diametro del ferro impiegato per l’armatura delle travi è 4f16 in campata. Si rileva una sola campata di luce minima di 1,80 con 3 f16. La consuetudine dell’epoca era quella di disporre la stessa armatura di campata anche agli incastri ripiegando i ferri centrali.</w:t>
      </w:r>
    </w:p>
    <w:p w:rsidR="001E2A38" w:rsidRDefault="001E2A38" w:rsidP="001E2A38">
      <w:pPr>
        <w:spacing w:after="0" w:line="240" w:lineRule="auto"/>
        <w:jc w:val="both"/>
        <w:rPr>
          <w:rFonts w:ascii="Times New Roman" w:eastAsia="Times New Roman" w:hAnsi="Times New Roman" w:cs="Times New Roman"/>
          <w:sz w:val="24"/>
          <w:szCs w:val="24"/>
          <w:lang w:eastAsia="it-IT"/>
        </w:rPr>
      </w:pPr>
    </w:p>
    <w:p w:rsidR="001E2A38" w:rsidRDefault="001E2A38" w:rsidP="001E2A38">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Per tenere conto dei ferri piegati si dimezza il passo delle staffe. La normativa infatti obbligava ad assorbire il taglio per il 50% con le staffe e per il 50% con i piegati.</w:t>
      </w:r>
    </w:p>
    <w:p w:rsidR="001E2A38" w:rsidRDefault="001E2A38" w:rsidP="001E2A38">
      <w:pPr>
        <w:spacing w:after="0" w:line="240" w:lineRule="auto"/>
        <w:jc w:val="both"/>
        <w:rPr>
          <w:rFonts w:ascii="Times New Roman" w:eastAsia="Times New Roman" w:hAnsi="Times New Roman" w:cs="Times New Roman"/>
          <w:sz w:val="24"/>
          <w:szCs w:val="24"/>
          <w:lang w:eastAsia="it-IT"/>
        </w:rPr>
      </w:pPr>
    </w:p>
    <w:p w:rsidR="001E2A38" w:rsidRDefault="001E2A38" w:rsidP="001E2A38">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Le </w:t>
      </w:r>
      <w:proofErr w:type="spellStart"/>
      <w:r>
        <w:rPr>
          <w:rFonts w:ascii="Times New Roman" w:eastAsia="Times New Roman" w:hAnsi="Times New Roman" w:cs="Times New Roman"/>
          <w:sz w:val="24"/>
          <w:szCs w:val="24"/>
          <w:lang w:eastAsia="it-IT"/>
        </w:rPr>
        <w:t>pacometrie</w:t>
      </w:r>
      <w:proofErr w:type="spellEnd"/>
      <w:r>
        <w:rPr>
          <w:rFonts w:ascii="Times New Roman" w:eastAsia="Times New Roman" w:hAnsi="Times New Roman" w:cs="Times New Roman"/>
          <w:sz w:val="24"/>
          <w:szCs w:val="24"/>
          <w:lang w:eastAsia="it-IT"/>
        </w:rPr>
        <w:t xml:space="preserve"> eseguite hanno permesso di individuare le armature delle travi ribassate in quasi la totalità delle travi della copertura e pertanto non è necessario eseguire il progetto simulato.</w:t>
      </w:r>
    </w:p>
    <w:p w:rsidR="001E2A38" w:rsidRDefault="001E2A38" w:rsidP="001E2A38">
      <w:pPr>
        <w:spacing w:after="0" w:line="240" w:lineRule="auto"/>
        <w:jc w:val="both"/>
        <w:rPr>
          <w:rFonts w:ascii="Times New Roman" w:eastAsia="Times New Roman" w:hAnsi="Times New Roman" w:cs="Times New Roman"/>
          <w:sz w:val="24"/>
          <w:szCs w:val="24"/>
          <w:lang w:eastAsia="it-IT"/>
        </w:rPr>
      </w:pPr>
    </w:p>
    <w:p w:rsidR="001E2A38" w:rsidRDefault="001E2A38" w:rsidP="001E2A38">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E’ necessario eseguire un </w:t>
      </w:r>
      <w:r w:rsidRPr="00AB5C81">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calcolo simulato alle tensioni ammissibili per la trave 26-9 che è simile a quello del primo livello.</w:t>
      </w:r>
    </w:p>
    <w:p w:rsidR="001E2A38" w:rsidRDefault="001E2A38" w:rsidP="001E2A38">
      <w:pPr>
        <w:spacing w:after="0" w:line="240" w:lineRule="auto"/>
        <w:jc w:val="both"/>
        <w:rPr>
          <w:rFonts w:ascii="Times New Roman" w:eastAsia="Times New Roman" w:hAnsi="Times New Roman" w:cs="Times New Roman"/>
          <w:b/>
          <w:sz w:val="24"/>
          <w:szCs w:val="24"/>
          <w:lang w:eastAsia="it-IT"/>
        </w:rPr>
      </w:pPr>
    </w:p>
    <w:p w:rsidR="001E2A38" w:rsidRDefault="001E2A38" w:rsidP="001E2A38">
      <w:pPr>
        <w:spacing w:after="0" w:line="240" w:lineRule="auto"/>
        <w:jc w:val="both"/>
        <w:rPr>
          <w:rFonts w:ascii="Times New Roman" w:eastAsia="Times New Roman" w:hAnsi="Times New Roman" w:cs="Times New Roman"/>
          <w:b/>
          <w:sz w:val="24"/>
          <w:szCs w:val="24"/>
          <w:lang w:eastAsia="it-IT"/>
        </w:rPr>
      </w:pPr>
      <w:r w:rsidRPr="00A16373">
        <w:rPr>
          <w:rFonts w:ascii="Times New Roman" w:eastAsia="Times New Roman" w:hAnsi="Times New Roman" w:cs="Times New Roman"/>
          <w:b/>
          <w:sz w:val="24"/>
          <w:szCs w:val="24"/>
          <w:lang w:eastAsia="it-IT"/>
        </w:rPr>
        <w:t xml:space="preserve">LIVELLO </w:t>
      </w:r>
      <w:r>
        <w:rPr>
          <w:rFonts w:ascii="Times New Roman" w:eastAsia="Times New Roman" w:hAnsi="Times New Roman" w:cs="Times New Roman"/>
          <w:b/>
          <w:sz w:val="24"/>
          <w:szCs w:val="24"/>
          <w:lang w:eastAsia="it-IT"/>
        </w:rPr>
        <w:t>3</w:t>
      </w:r>
    </w:p>
    <w:p w:rsidR="001E2A38" w:rsidRDefault="001E2A38" w:rsidP="001E2A38">
      <w:pPr>
        <w:spacing w:after="0" w:line="240" w:lineRule="auto"/>
        <w:jc w:val="both"/>
        <w:rPr>
          <w:rFonts w:ascii="Times New Roman" w:eastAsia="Times New Roman" w:hAnsi="Times New Roman" w:cs="Times New Roman"/>
          <w:sz w:val="24"/>
          <w:szCs w:val="24"/>
          <w:lang w:eastAsia="it-IT"/>
        </w:rPr>
      </w:pPr>
      <w:r w:rsidRPr="001E2A38">
        <w:rPr>
          <w:rFonts w:ascii="Times New Roman" w:eastAsia="Times New Roman" w:hAnsi="Times New Roman" w:cs="Times New Roman"/>
          <w:sz w:val="24"/>
          <w:szCs w:val="24"/>
          <w:lang w:eastAsia="it-IT"/>
        </w:rPr>
        <w:t xml:space="preserve">Nel livello 3 non è stato possibile eseguire indagini </w:t>
      </w:r>
      <w:proofErr w:type="spellStart"/>
      <w:r w:rsidRPr="001E2A38">
        <w:rPr>
          <w:rFonts w:ascii="Times New Roman" w:eastAsia="Times New Roman" w:hAnsi="Times New Roman" w:cs="Times New Roman"/>
          <w:sz w:val="24"/>
          <w:szCs w:val="24"/>
          <w:lang w:eastAsia="it-IT"/>
        </w:rPr>
        <w:t>pacometriche</w:t>
      </w:r>
      <w:proofErr w:type="spellEnd"/>
      <w:r w:rsidRPr="001E2A38">
        <w:rPr>
          <w:rFonts w:ascii="Times New Roman" w:eastAsia="Times New Roman" w:hAnsi="Times New Roman" w:cs="Times New Roman"/>
          <w:sz w:val="24"/>
          <w:szCs w:val="24"/>
          <w:lang w:eastAsia="it-IT"/>
        </w:rPr>
        <w:t xml:space="preserve"> sulle travi. Le armature sono simili a quelle del livello 2</w:t>
      </w:r>
      <w:r w:rsidR="001F41EB">
        <w:rPr>
          <w:rFonts w:ascii="Times New Roman" w:eastAsia="Times New Roman" w:hAnsi="Times New Roman" w:cs="Times New Roman"/>
          <w:sz w:val="24"/>
          <w:szCs w:val="24"/>
          <w:lang w:eastAsia="it-IT"/>
        </w:rPr>
        <w:t xml:space="preserve">. Rispetto al livello 2 cambia la trave 2-29. Di tale trave viene eseguito </w:t>
      </w:r>
      <w:r w:rsidR="008D4865">
        <w:rPr>
          <w:rFonts w:ascii="Times New Roman" w:eastAsia="Times New Roman" w:hAnsi="Times New Roman" w:cs="Times New Roman"/>
          <w:sz w:val="24"/>
          <w:szCs w:val="24"/>
          <w:lang w:eastAsia="it-IT"/>
        </w:rPr>
        <w:t xml:space="preserve">pertanto </w:t>
      </w:r>
      <w:r w:rsidR="001F41EB">
        <w:rPr>
          <w:rFonts w:ascii="Times New Roman" w:eastAsia="Times New Roman" w:hAnsi="Times New Roman" w:cs="Times New Roman"/>
          <w:sz w:val="24"/>
          <w:szCs w:val="24"/>
          <w:lang w:eastAsia="it-IT"/>
        </w:rPr>
        <w:t>un progetto simulato.</w:t>
      </w:r>
    </w:p>
    <w:p w:rsidR="001F41EB" w:rsidRDefault="001F41EB" w:rsidP="001E2A38">
      <w:pPr>
        <w:spacing w:after="0" w:line="240" w:lineRule="auto"/>
        <w:jc w:val="both"/>
        <w:rPr>
          <w:rFonts w:ascii="Times New Roman" w:eastAsia="Times New Roman" w:hAnsi="Times New Roman" w:cs="Times New Roman"/>
          <w:sz w:val="24"/>
          <w:szCs w:val="24"/>
          <w:lang w:eastAsia="it-IT"/>
        </w:rPr>
      </w:pPr>
    </w:p>
    <w:p w:rsidR="001F41EB" w:rsidRDefault="001F41EB" w:rsidP="001F41EB">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CALCOLO TRAVATA 2-29 </w:t>
      </w:r>
    </w:p>
    <w:p w:rsidR="001F41EB" w:rsidRDefault="001F41EB" w:rsidP="001F41EB">
      <w:pPr>
        <w:spacing w:after="0" w:line="240" w:lineRule="auto"/>
        <w:rPr>
          <w:rFonts w:ascii="Times New Roman" w:eastAsia="Times New Roman" w:hAnsi="Times New Roman" w:cs="Times New Roman"/>
          <w:sz w:val="24"/>
          <w:szCs w:val="24"/>
          <w:lang w:eastAsia="it-IT"/>
        </w:rPr>
      </w:pPr>
      <w:r w:rsidRPr="00AB5C81">
        <w:rPr>
          <w:rFonts w:ascii="Times New Roman" w:eastAsia="Times New Roman" w:hAnsi="Times New Roman" w:cs="Times New Roman"/>
          <w:sz w:val="24"/>
          <w:szCs w:val="24"/>
          <w:lang w:eastAsia="it-IT"/>
        </w:rPr>
        <w:t xml:space="preserve">Carico = </w:t>
      </w:r>
      <w:r>
        <w:rPr>
          <w:rFonts w:ascii="Times New Roman" w:eastAsia="Times New Roman" w:hAnsi="Times New Roman" w:cs="Times New Roman"/>
          <w:sz w:val="24"/>
          <w:szCs w:val="24"/>
          <w:lang w:eastAsia="it-IT"/>
        </w:rPr>
        <w:t>700*4,45+2500*0,</w:t>
      </w:r>
      <w:r w:rsidR="003107B7">
        <w:rPr>
          <w:rFonts w:ascii="Times New Roman" w:eastAsia="Times New Roman" w:hAnsi="Times New Roman" w:cs="Times New Roman"/>
          <w:sz w:val="24"/>
          <w:szCs w:val="24"/>
          <w:lang w:eastAsia="it-IT"/>
        </w:rPr>
        <w:t>30</w:t>
      </w:r>
      <w:r>
        <w:rPr>
          <w:rFonts w:ascii="Times New Roman" w:eastAsia="Times New Roman" w:hAnsi="Times New Roman" w:cs="Times New Roman"/>
          <w:sz w:val="24"/>
          <w:szCs w:val="24"/>
          <w:lang w:eastAsia="it-IT"/>
        </w:rPr>
        <w:t>*</w:t>
      </w:r>
      <w:r w:rsidR="003107B7">
        <w:rPr>
          <w:rFonts w:ascii="Times New Roman" w:eastAsia="Times New Roman" w:hAnsi="Times New Roman" w:cs="Times New Roman"/>
          <w:sz w:val="24"/>
          <w:szCs w:val="24"/>
          <w:lang w:eastAsia="it-IT"/>
        </w:rPr>
        <w:t>0,75</w:t>
      </w:r>
      <w:r>
        <w:rPr>
          <w:rFonts w:ascii="Times New Roman" w:eastAsia="Times New Roman" w:hAnsi="Times New Roman" w:cs="Times New Roman"/>
          <w:sz w:val="24"/>
          <w:szCs w:val="24"/>
          <w:lang w:eastAsia="it-IT"/>
        </w:rPr>
        <w:t xml:space="preserve">  = </w:t>
      </w:r>
      <w:r w:rsidR="003107B7">
        <w:rPr>
          <w:rFonts w:ascii="Times New Roman" w:eastAsia="Times New Roman" w:hAnsi="Times New Roman" w:cs="Times New Roman"/>
          <w:sz w:val="24"/>
          <w:szCs w:val="24"/>
          <w:lang w:eastAsia="it-IT"/>
        </w:rPr>
        <w:t>3.677</w:t>
      </w:r>
      <w:r>
        <w:rPr>
          <w:rFonts w:ascii="Times New Roman" w:eastAsia="Times New Roman" w:hAnsi="Times New Roman" w:cs="Times New Roman"/>
          <w:sz w:val="24"/>
          <w:szCs w:val="24"/>
          <w:lang w:eastAsia="it-IT"/>
        </w:rPr>
        <w:t xml:space="preserve">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  (in origine il tetto piano non c’era)</w:t>
      </w:r>
    </w:p>
    <w:p w:rsidR="001F41EB" w:rsidRPr="00002C43" w:rsidRDefault="001F41EB" w:rsidP="001F41EB">
      <w:pPr>
        <w:spacing w:after="0" w:line="240" w:lineRule="auto"/>
        <w:jc w:val="both"/>
        <w:rPr>
          <w:rFonts w:ascii="Times New Roman" w:eastAsia="Times New Roman" w:hAnsi="Times New Roman" w:cs="Times New Roman"/>
          <w:sz w:val="24"/>
          <w:szCs w:val="24"/>
          <w:lang w:val="en-US" w:eastAsia="it-IT"/>
        </w:rPr>
      </w:pPr>
      <w:proofErr w:type="spellStart"/>
      <w:r w:rsidRPr="00002C43">
        <w:rPr>
          <w:rFonts w:ascii="Times New Roman" w:eastAsia="Times New Roman" w:hAnsi="Times New Roman" w:cs="Times New Roman"/>
          <w:sz w:val="24"/>
          <w:szCs w:val="24"/>
          <w:lang w:val="en-US" w:eastAsia="it-IT"/>
        </w:rPr>
        <w:t>Mmax</w:t>
      </w:r>
      <w:proofErr w:type="spellEnd"/>
      <w:r w:rsidRPr="00002C43">
        <w:rPr>
          <w:rFonts w:ascii="Times New Roman" w:eastAsia="Times New Roman" w:hAnsi="Times New Roman" w:cs="Times New Roman"/>
          <w:sz w:val="24"/>
          <w:szCs w:val="24"/>
          <w:lang w:val="en-US" w:eastAsia="it-IT"/>
        </w:rPr>
        <w:t xml:space="preserve"> = </w:t>
      </w:r>
      <w:r w:rsidR="003107B7">
        <w:rPr>
          <w:rFonts w:ascii="Times New Roman" w:eastAsia="Times New Roman" w:hAnsi="Times New Roman" w:cs="Times New Roman"/>
          <w:sz w:val="24"/>
          <w:szCs w:val="24"/>
          <w:lang w:val="en-US" w:eastAsia="it-IT"/>
        </w:rPr>
        <w:t>3,677</w:t>
      </w:r>
      <w:r w:rsidRPr="00002C43">
        <w:rPr>
          <w:rFonts w:ascii="Times New Roman" w:eastAsia="Times New Roman" w:hAnsi="Times New Roman" w:cs="Times New Roman"/>
          <w:sz w:val="24"/>
          <w:szCs w:val="24"/>
          <w:lang w:val="en-US" w:eastAsia="it-IT"/>
        </w:rPr>
        <w:t>*7,9*7,9/12 = 1</w:t>
      </w:r>
      <w:r w:rsidR="003107B7">
        <w:rPr>
          <w:rFonts w:ascii="Times New Roman" w:eastAsia="Times New Roman" w:hAnsi="Times New Roman" w:cs="Times New Roman"/>
          <w:sz w:val="24"/>
          <w:szCs w:val="24"/>
          <w:lang w:val="en-US" w:eastAsia="it-IT"/>
        </w:rPr>
        <w:t>9.123</w:t>
      </w:r>
      <w:r w:rsidRPr="00002C43">
        <w:rPr>
          <w:rFonts w:ascii="Times New Roman" w:eastAsia="Times New Roman" w:hAnsi="Times New Roman" w:cs="Times New Roman"/>
          <w:sz w:val="24"/>
          <w:szCs w:val="24"/>
          <w:lang w:val="en-US" w:eastAsia="it-IT"/>
        </w:rPr>
        <w:t xml:space="preserve"> </w:t>
      </w:r>
      <w:proofErr w:type="spellStart"/>
      <w:r w:rsidRPr="00002C43">
        <w:rPr>
          <w:rFonts w:ascii="Times New Roman" w:eastAsia="Times New Roman" w:hAnsi="Times New Roman" w:cs="Times New Roman"/>
          <w:sz w:val="24"/>
          <w:szCs w:val="24"/>
          <w:lang w:val="en-US" w:eastAsia="it-IT"/>
        </w:rPr>
        <w:t>daN</w:t>
      </w:r>
      <w:proofErr w:type="spellEnd"/>
      <w:r w:rsidRPr="00002C43">
        <w:rPr>
          <w:rFonts w:ascii="Times New Roman" w:eastAsia="Times New Roman" w:hAnsi="Times New Roman" w:cs="Times New Roman"/>
          <w:sz w:val="24"/>
          <w:szCs w:val="24"/>
          <w:lang w:val="en-US" w:eastAsia="it-IT"/>
        </w:rPr>
        <w:t>*m</w:t>
      </w:r>
    </w:p>
    <w:p w:rsidR="001F41EB" w:rsidRPr="00002C43" w:rsidRDefault="001F41EB" w:rsidP="001F41EB">
      <w:pPr>
        <w:spacing w:after="0" w:line="240" w:lineRule="auto"/>
        <w:jc w:val="both"/>
        <w:rPr>
          <w:rFonts w:ascii="Times New Roman" w:eastAsia="Times New Roman" w:hAnsi="Times New Roman" w:cs="Times New Roman"/>
          <w:sz w:val="24"/>
          <w:szCs w:val="24"/>
          <w:lang w:val="en-US" w:eastAsia="it-IT"/>
        </w:rPr>
      </w:pPr>
      <w:proofErr w:type="spellStart"/>
      <w:r w:rsidRPr="00002C43">
        <w:rPr>
          <w:rFonts w:ascii="Times New Roman" w:eastAsia="Times New Roman" w:hAnsi="Times New Roman" w:cs="Times New Roman"/>
          <w:sz w:val="24"/>
          <w:szCs w:val="24"/>
          <w:lang w:val="en-US" w:eastAsia="it-IT"/>
        </w:rPr>
        <w:t>Tmax</w:t>
      </w:r>
      <w:proofErr w:type="spellEnd"/>
      <w:r w:rsidRPr="00002C43">
        <w:rPr>
          <w:rFonts w:ascii="Times New Roman" w:eastAsia="Times New Roman" w:hAnsi="Times New Roman" w:cs="Times New Roman"/>
          <w:sz w:val="24"/>
          <w:szCs w:val="24"/>
          <w:lang w:val="en-US" w:eastAsia="it-IT"/>
        </w:rPr>
        <w:t xml:space="preserve"> = </w:t>
      </w:r>
      <w:r w:rsidR="003107B7">
        <w:rPr>
          <w:rFonts w:ascii="Times New Roman" w:eastAsia="Times New Roman" w:hAnsi="Times New Roman" w:cs="Times New Roman"/>
          <w:sz w:val="24"/>
          <w:szCs w:val="24"/>
          <w:lang w:val="en-US" w:eastAsia="it-IT"/>
        </w:rPr>
        <w:t>3.677</w:t>
      </w:r>
      <w:r w:rsidRPr="00002C43">
        <w:rPr>
          <w:rFonts w:ascii="Times New Roman" w:eastAsia="Times New Roman" w:hAnsi="Times New Roman" w:cs="Times New Roman"/>
          <w:sz w:val="24"/>
          <w:szCs w:val="24"/>
          <w:lang w:val="en-US" w:eastAsia="it-IT"/>
        </w:rPr>
        <w:t xml:space="preserve">*7,9/2 = </w:t>
      </w:r>
      <w:r w:rsidR="003107B7">
        <w:rPr>
          <w:rFonts w:ascii="Times New Roman" w:eastAsia="Times New Roman" w:hAnsi="Times New Roman" w:cs="Times New Roman"/>
          <w:sz w:val="24"/>
          <w:szCs w:val="24"/>
          <w:lang w:val="en-US" w:eastAsia="it-IT"/>
        </w:rPr>
        <w:t>14.524</w:t>
      </w:r>
      <w:r w:rsidRPr="00002C43">
        <w:rPr>
          <w:rFonts w:ascii="Times New Roman" w:eastAsia="Times New Roman" w:hAnsi="Times New Roman" w:cs="Times New Roman"/>
          <w:sz w:val="24"/>
          <w:szCs w:val="24"/>
          <w:lang w:val="en-US" w:eastAsia="it-IT"/>
        </w:rPr>
        <w:t xml:space="preserve"> </w:t>
      </w:r>
      <w:proofErr w:type="spellStart"/>
      <w:r w:rsidRPr="00002C43">
        <w:rPr>
          <w:rFonts w:ascii="Times New Roman" w:eastAsia="Times New Roman" w:hAnsi="Times New Roman" w:cs="Times New Roman"/>
          <w:sz w:val="24"/>
          <w:szCs w:val="24"/>
          <w:lang w:val="en-US" w:eastAsia="it-IT"/>
        </w:rPr>
        <w:t>daN</w:t>
      </w:r>
      <w:proofErr w:type="spellEnd"/>
    </w:p>
    <w:p w:rsidR="001F41EB" w:rsidRPr="0043550D" w:rsidRDefault="001F41EB" w:rsidP="001F41EB">
      <w:pPr>
        <w:spacing w:after="0" w:line="240" w:lineRule="auto"/>
        <w:jc w:val="both"/>
        <w:rPr>
          <w:rFonts w:ascii="Times New Roman" w:eastAsia="Times New Roman" w:hAnsi="Times New Roman" w:cs="Times New Roman"/>
          <w:sz w:val="24"/>
          <w:szCs w:val="24"/>
          <w:lang w:val="en-US" w:eastAsia="it-IT"/>
        </w:rPr>
      </w:pPr>
      <w:r w:rsidRPr="0043550D">
        <w:rPr>
          <w:rFonts w:ascii="Times New Roman" w:eastAsia="Times New Roman" w:hAnsi="Times New Roman" w:cs="Times New Roman"/>
          <w:sz w:val="24"/>
          <w:szCs w:val="24"/>
          <w:lang w:val="en-US" w:eastAsia="it-IT"/>
        </w:rPr>
        <w:t>As = M/(0,9*h*</w:t>
      </w:r>
      <w:proofErr w:type="spellStart"/>
      <w:r w:rsidRPr="0043550D">
        <w:rPr>
          <w:rFonts w:ascii="Times New Roman" w:eastAsia="Times New Roman" w:hAnsi="Times New Roman" w:cs="Times New Roman"/>
          <w:sz w:val="24"/>
          <w:szCs w:val="24"/>
          <w:lang w:val="en-US" w:eastAsia="it-IT"/>
        </w:rPr>
        <w:t>sigmaam</w:t>
      </w:r>
      <w:proofErr w:type="spellEnd"/>
      <w:r w:rsidRPr="0043550D">
        <w:rPr>
          <w:rFonts w:ascii="Times New Roman" w:eastAsia="Times New Roman" w:hAnsi="Times New Roman" w:cs="Times New Roman"/>
          <w:sz w:val="24"/>
          <w:szCs w:val="24"/>
          <w:lang w:val="en-US" w:eastAsia="it-IT"/>
        </w:rPr>
        <w:t xml:space="preserve">) = </w:t>
      </w:r>
      <w:r w:rsidR="003107B7">
        <w:rPr>
          <w:rFonts w:ascii="Times New Roman" w:eastAsia="Times New Roman" w:hAnsi="Times New Roman" w:cs="Times New Roman"/>
          <w:sz w:val="24"/>
          <w:szCs w:val="24"/>
          <w:lang w:val="en-US" w:eastAsia="it-IT"/>
        </w:rPr>
        <w:t>1.912.300</w:t>
      </w:r>
      <w:r w:rsidRPr="0043550D">
        <w:rPr>
          <w:rFonts w:ascii="Times New Roman" w:eastAsia="Times New Roman" w:hAnsi="Times New Roman" w:cs="Times New Roman"/>
          <w:sz w:val="24"/>
          <w:szCs w:val="24"/>
          <w:lang w:val="en-US" w:eastAsia="it-IT"/>
        </w:rPr>
        <w:t>/(0,9*</w:t>
      </w:r>
      <w:r w:rsidR="003107B7">
        <w:rPr>
          <w:rFonts w:ascii="Times New Roman" w:eastAsia="Times New Roman" w:hAnsi="Times New Roman" w:cs="Times New Roman"/>
          <w:sz w:val="24"/>
          <w:szCs w:val="24"/>
          <w:lang w:val="en-US" w:eastAsia="it-IT"/>
        </w:rPr>
        <w:t>73</w:t>
      </w:r>
      <w:r w:rsidRPr="0043550D">
        <w:rPr>
          <w:rFonts w:ascii="Times New Roman" w:eastAsia="Times New Roman" w:hAnsi="Times New Roman" w:cs="Times New Roman"/>
          <w:sz w:val="24"/>
          <w:szCs w:val="24"/>
          <w:lang w:val="en-US" w:eastAsia="it-IT"/>
        </w:rPr>
        <w:t xml:space="preserve">*1.600) = </w:t>
      </w:r>
      <w:r w:rsidR="003107B7">
        <w:rPr>
          <w:rFonts w:ascii="Times New Roman" w:eastAsia="Times New Roman" w:hAnsi="Times New Roman" w:cs="Times New Roman"/>
          <w:sz w:val="24"/>
          <w:szCs w:val="24"/>
          <w:lang w:val="en-US" w:eastAsia="it-IT"/>
        </w:rPr>
        <w:t>18</w:t>
      </w:r>
      <w:r w:rsidRPr="0043550D">
        <w:rPr>
          <w:rFonts w:ascii="Times New Roman" w:eastAsia="Times New Roman" w:hAnsi="Times New Roman" w:cs="Times New Roman"/>
          <w:sz w:val="24"/>
          <w:szCs w:val="24"/>
          <w:lang w:val="en-US" w:eastAsia="it-IT"/>
        </w:rPr>
        <w:t xml:space="preserve"> </w:t>
      </w:r>
      <w:proofErr w:type="spellStart"/>
      <w:r w:rsidRPr="0043550D">
        <w:rPr>
          <w:rFonts w:ascii="Times New Roman" w:eastAsia="Times New Roman" w:hAnsi="Times New Roman" w:cs="Times New Roman"/>
          <w:sz w:val="24"/>
          <w:szCs w:val="24"/>
          <w:lang w:val="en-US" w:eastAsia="it-IT"/>
        </w:rPr>
        <w:t>cmq</w:t>
      </w:r>
      <w:proofErr w:type="spellEnd"/>
      <w:r w:rsidRPr="0043550D">
        <w:rPr>
          <w:rFonts w:ascii="Times New Roman" w:eastAsia="Times New Roman" w:hAnsi="Times New Roman" w:cs="Times New Roman"/>
          <w:sz w:val="24"/>
          <w:szCs w:val="24"/>
          <w:lang w:val="en-US" w:eastAsia="it-IT"/>
        </w:rPr>
        <w:t xml:space="preserve"> &lt; </w:t>
      </w:r>
      <w:r w:rsidR="003107B7">
        <w:rPr>
          <w:rFonts w:ascii="Times New Roman" w:eastAsia="Times New Roman" w:hAnsi="Times New Roman" w:cs="Times New Roman"/>
          <w:sz w:val="24"/>
          <w:szCs w:val="24"/>
          <w:lang w:val="en-US" w:eastAsia="it-IT"/>
        </w:rPr>
        <w:t>1</w:t>
      </w:r>
      <w:r>
        <w:rPr>
          <w:rFonts w:ascii="Times New Roman" w:eastAsia="Times New Roman" w:hAnsi="Times New Roman" w:cs="Times New Roman"/>
          <w:sz w:val="24"/>
          <w:szCs w:val="24"/>
          <w:lang w:val="en-US" w:eastAsia="it-IT"/>
        </w:rPr>
        <w:t>8</w:t>
      </w:r>
      <w:r w:rsidRPr="0043550D">
        <w:rPr>
          <w:rFonts w:ascii="Times New Roman" w:eastAsia="Times New Roman" w:hAnsi="Times New Roman" w:cs="Times New Roman"/>
          <w:sz w:val="24"/>
          <w:szCs w:val="24"/>
          <w:lang w:val="en-US" w:eastAsia="it-IT"/>
        </w:rPr>
        <w:t>,</w:t>
      </w:r>
      <w:r w:rsidR="003107B7">
        <w:rPr>
          <w:rFonts w:ascii="Times New Roman" w:eastAsia="Times New Roman" w:hAnsi="Times New Roman" w:cs="Times New Roman"/>
          <w:sz w:val="24"/>
          <w:szCs w:val="24"/>
          <w:lang w:val="en-US" w:eastAsia="it-IT"/>
        </w:rPr>
        <w:t>8</w:t>
      </w:r>
      <w:r>
        <w:rPr>
          <w:rFonts w:ascii="Times New Roman" w:eastAsia="Times New Roman" w:hAnsi="Times New Roman" w:cs="Times New Roman"/>
          <w:sz w:val="24"/>
          <w:szCs w:val="24"/>
          <w:lang w:val="en-US" w:eastAsia="it-IT"/>
        </w:rPr>
        <w:t>4</w:t>
      </w:r>
      <w:r w:rsidRPr="0043550D">
        <w:rPr>
          <w:rFonts w:ascii="Times New Roman" w:eastAsia="Times New Roman" w:hAnsi="Times New Roman" w:cs="Times New Roman"/>
          <w:sz w:val="24"/>
          <w:szCs w:val="24"/>
          <w:lang w:val="en-US" w:eastAsia="it-IT"/>
        </w:rPr>
        <w:t xml:space="preserve"> </w:t>
      </w:r>
      <w:proofErr w:type="spellStart"/>
      <w:r w:rsidRPr="0043550D">
        <w:rPr>
          <w:rFonts w:ascii="Times New Roman" w:eastAsia="Times New Roman" w:hAnsi="Times New Roman" w:cs="Times New Roman"/>
          <w:sz w:val="24"/>
          <w:szCs w:val="24"/>
          <w:lang w:val="en-US" w:eastAsia="it-IT"/>
        </w:rPr>
        <w:t>cmq</w:t>
      </w:r>
      <w:proofErr w:type="spellEnd"/>
      <w:r w:rsidRPr="0043550D">
        <w:rPr>
          <w:rFonts w:ascii="Times New Roman" w:eastAsia="Times New Roman" w:hAnsi="Times New Roman" w:cs="Times New Roman"/>
          <w:sz w:val="24"/>
          <w:szCs w:val="24"/>
          <w:lang w:val="en-US" w:eastAsia="it-IT"/>
        </w:rPr>
        <w:t xml:space="preserve"> (</w:t>
      </w:r>
      <w:r w:rsidR="003107B7">
        <w:rPr>
          <w:rFonts w:ascii="Times New Roman" w:eastAsia="Times New Roman" w:hAnsi="Times New Roman" w:cs="Times New Roman"/>
          <w:sz w:val="24"/>
          <w:szCs w:val="24"/>
          <w:lang w:val="en-US" w:eastAsia="it-IT"/>
        </w:rPr>
        <w:t>6</w:t>
      </w:r>
      <w:r w:rsidRPr="0043550D">
        <w:rPr>
          <w:rFonts w:ascii="Times New Roman" w:eastAsia="Times New Roman" w:hAnsi="Times New Roman" w:cs="Times New Roman"/>
          <w:sz w:val="24"/>
          <w:szCs w:val="24"/>
          <w:lang w:val="en-US" w:eastAsia="it-IT"/>
        </w:rPr>
        <w:t>f</w:t>
      </w:r>
      <w:r w:rsidR="003107B7">
        <w:rPr>
          <w:rFonts w:ascii="Times New Roman" w:eastAsia="Times New Roman" w:hAnsi="Times New Roman" w:cs="Times New Roman"/>
          <w:sz w:val="24"/>
          <w:szCs w:val="24"/>
          <w:lang w:val="en-US" w:eastAsia="it-IT"/>
        </w:rPr>
        <w:t>20</w:t>
      </w:r>
      <w:r w:rsidRPr="0043550D">
        <w:rPr>
          <w:rFonts w:ascii="Times New Roman" w:eastAsia="Times New Roman" w:hAnsi="Times New Roman" w:cs="Times New Roman"/>
          <w:sz w:val="24"/>
          <w:szCs w:val="24"/>
          <w:lang w:val="en-US" w:eastAsia="it-IT"/>
        </w:rPr>
        <w:t>)</w:t>
      </w:r>
    </w:p>
    <w:p w:rsidR="001F41EB" w:rsidRDefault="001F41EB" w:rsidP="001F41EB">
      <w:pPr>
        <w:autoSpaceDE w:val="0"/>
        <w:autoSpaceDN w:val="0"/>
        <w:adjustRightInd w:val="0"/>
        <w:spacing w:after="0" w:line="240" w:lineRule="auto"/>
        <w:rPr>
          <w:rFonts w:ascii="Times New Roman" w:hAnsi="Times New Roman" w:cs="Times New Roman"/>
          <w:sz w:val="24"/>
          <w:szCs w:val="24"/>
          <w:lang w:val="en-US"/>
        </w:rPr>
      </w:pPr>
      <w:r>
        <w:rPr>
          <w:rFonts w:ascii="Times New Roman" w:hAnsi="Times New Roman" w:cs="Times New Roman"/>
          <w:sz w:val="24"/>
          <w:szCs w:val="24"/>
        </w:rPr>
        <w:t>τ</w:t>
      </w:r>
      <w:r w:rsidRPr="00002C43">
        <w:rPr>
          <w:rFonts w:ascii="Times New Roman" w:hAnsi="Times New Roman" w:cs="Times New Roman"/>
          <w:sz w:val="24"/>
          <w:szCs w:val="24"/>
          <w:lang w:val="en-US"/>
        </w:rPr>
        <w:t xml:space="preserve">max = T/(B*0,9*h) = </w:t>
      </w:r>
      <w:r w:rsidR="003107B7">
        <w:rPr>
          <w:rFonts w:ascii="Times New Roman" w:hAnsi="Times New Roman" w:cs="Times New Roman"/>
          <w:sz w:val="24"/>
          <w:szCs w:val="24"/>
          <w:lang w:val="en-US"/>
        </w:rPr>
        <w:t>14.524</w:t>
      </w:r>
      <w:r w:rsidRPr="00002C43">
        <w:rPr>
          <w:rFonts w:ascii="Times New Roman" w:hAnsi="Times New Roman" w:cs="Times New Roman"/>
          <w:sz w:val="24"/>
          <w:szCs w:val="24"/>
          <w:lang w:val="en-US"/>
        </w:rPr>
        <w:t>/(</w:t>
      </w:r>
      <w:r w:rsidR="003107B7">
        <w:rPr>
          <w:rFonts w:ascii="Times New Roman" w:hAnsi="Times New Roman" w:cs="Times New Roman"/>
          <w:sz w:val="24"/>
          <w:szCs w:val="24"/>
          <w:lang w:val="en-US"/>
        </w:rPr>
        <w:t>30</w:t>
      </w:r>
      <w:r w:rsidRPr="00002C43">
        <w:rPr>
          <w:rFonts w:ascii="Times New Roman" w:hAnsi="Times New Roman" w:cs="Times New Roman"/>
          <w:sz w:val="24"/>
          <w:szCs w:val="24"/>
          <w:lang w:val="en-US"/>
        </w:rPr>
        <w:t>*0,9*</w:t>
      </w:r>
      <w:r w:rsidR="003107B7">
        <w:rPr>
          <w:rFonts w:ascii="Times New Roman" w:hAnsi="Times New Roman" w:cs="Times New Roman"/>
          <w:sz w:val="24"/>
          <w:szCs w:val="24"/>
          <w:lang w:val="en-US"/>
        </w:rPr>
        <w:t>73</w:t>
      </w:r>
      <w:r w:rsidRPr="00002C43">
        <w:rPr>
          <w:rFonts w:ascii="Times New Roman" w:hAnsi="Times New Roman" w:cs="Times New Roman"/>
          <w:sz w:val="24"/>
          <w:szCs w:val="24"/>
          <w:lang w:val="en-US"/>
        </w:rPr>
        <w:t xml:space="preserve">) = </w:t>
      </w:r>
      <w:r w:rsidR="003107B7">
        <w:rPr>
          <w:rFonts w:ascii="Times New Roman" w:hAnsi="Times New Roman" w:cs="Times New Roman"/>
          <w:sz w:val="24"/>
          <w:szCs w:val="24"/>
          <w:lang w:val="en-US"/>
        </w:rPr>
        <w:t>7,36</w:t>
      </w:r>
      <w:r w:rsidRPr="00002C43">
        <w:rPr>
          <w:rFonts w:ascii="Times New Roman" w:hAnsi="Times New Roman" w:cs="Times New Roman"/>
          <w:sz w:val="24"/>
          <w:szCs w:val="24"/>
          <w:lang w:val="en-US"/>
        </w:rPr>
        <w:t xml:space="preserve"> </w:t>
      </w:r>
      <w:proofErr w:type="spellStart"/>
      <w:r w:rsidRPr="00002C43">
        <w:rPr>
          <w:rFonts w:ascii="Times New Roman" w:hAnsi="Times New Roman" w:cs="Times New Roman"/>
          <w:sz w:val="24"/>
          <w:szCs w:val="24"/>
          <w:lang w:val="en-US"/>
        </w:rPr>
        <w:t>cmq</w:t>
      </w:r>
      <w:proofErr w:type="spellEnd"/>
      <w:r w:rsidRPr="00002C43">
        <w:rPr>
          <w:rFonts w:ascii="Times New Roman" w:hAnsi="Times New Roman" w:cs="Times New Roman"/>
          <w:sz w:val="24"/>
          <w:szCs w:val="24"/>
          <w:lang w:val="en-US"/>
        </w:rPr>
        <w:t xml:space="preserve"> </w:t>
      </w:r>
      <w:r w:rsidR="003107B7">
        <w:rPr>
          <w:rFonts w:ascii="Times New Roman" w:hAnsi="Times New Roman" w:cs="Times New Roman"/>
          <w:sz w:val="24"/>
          <w:szCs w:val="24"/>
          <w:lang w:val="en-US"/>
        </w:rPr>
        <w:t>&gt;</w:t>
      </w:r>
      <w:r w:rsidRPr="00002C43">
        <w:rPr>
          <w:rFonts w:ascii="Times New Roman" w:hAnsi="Times New Roman" w:cs="Times New Roman"/>
          <w:sz w:val="24"/>
          <w:szCs w:val="24"/>
          <w:lang w:val="en-US"/>
        </w:rPr>
        <w:t xml:space="preserve"> </w:t>
      </w:r>
      <w:r>
        <w:rPr>
          <w:rFonts w:ascii="Times New Roman" w:hAnsi="Times New Roman" w:cs="Times New Roman"/>
          <w:sz w:val="24"/>
          <w:szCs w:val="24"/>
          <w:lang w:val="en-US"/>
        </w:rPr>
        <w:t>6,00</w:t>
      </w:r>
      <w:r w:rsidRPr="00002C43">
        <w:rPr>
          <w:rFonts w:ascii="Times New Roman" w:hAnsi="Times New Roman" w:cs="Times New Roman"/>
          <w:sz w:val="24"/>
          <w:szCs w:val="24"/>
          <w:lang w:val="en-US"/>
        </w:rPr>
        <w:t xml:space="preserve"> </w:t>
      </w:r>
      <w:proofErr w:type="spellStart"/>
      <w:r w:rsidRPr="00002C43">
        <w:rPr>
          <w:rFonts w:ascii="Times New Roman" w:hAnsi="Times New Roman" w:cs="Times New Roman"/>
          <w:sz w:val="24"/>
          <w:szCs w:val="24"/>
          <w:lang w:val="en-US"/>
        </w:rPr>
        <w:t>daN</w:t>
      </w:r>
      <w:proofErr w:type="spellEnd"/>
      <w:r w:rsidRPr="00002C43">
        <w:rPr>
          <w:rFonts w:ascii="Times New Roman" w:hAnsi="Times New Roman" w:cs="Times New Roman"/>
          <w:sz w:val="24"/>
          <w:szCs w:val="24"/>
          <w:lang w:val="en-US"/>
        </w:rPr>
        <w:t>/</w:t>
      </w:r>
      <w:proofErr w:type="spellStart"/>
      <w:r w:rsidRPr="00002C43">
        <w:rPr>
          <w:rFonts w:ascii="Times New Roman" w:hAnsi="Times New Roman" w:cs="Times New Roman"/>
          <w:sz w:val="24"/>
          <w:szCs w:val="24"/>
          <w:lang w:val="en-US"/>
        </w:rPr>
        <w:t>cmq</w:t>
      </w:r>
      <w:proofErr w:type="spellEnd"/>
      <w:r w:rsidRPr="00002C43">
        <w:rPr>
          <w:rFonts w:ascii="Times New Roman" w:hAnsi="Times New Roman" w:cs="Times New Roman"/>
          <w:sz w:val="24"/>
          <w:szCs w:val="24"/>
          <w:lang w:val="en-US"/>
        </w:rPr>
        <w:t xml:space="preserve">. </w:t>
      </w:r>
    </w:p>
    <w:p w:rsidR="003107B7" w:rsidRPr="003107B7" w:rsidRDefault="003107B7" w:rsidP="001F41EB">
      <w:pPr>
        <w:autoSpaceDE w:val="0"/>
        <w:autoSpaceDN w:val="0"/>
        <w:adjustRightInd w:val="0"/>
        <w:spacing w:after="0" w:line="240" w:lineRule="auto"/>
        <w:rPr>
          <w:rFonts w:ascii="Times New Roman" w:hAnsi="Times New Roman" w:cs="Times New Roman"/>
          <w:sz w:val="24"/>
          <w:szCs w:val="24"/>
        </w:rPr>
      </w:pPr>
      <w:r w:rsidRPr="003107B7">
        <w:rPr>
          <w:rFonts w:ascii="Times New Roman" w:hAnsi="Times New Roman" w:cs="Times New Roman"/>
          <w:sz w:val="24"/>
          <w:szCs w:val="24"/>
        </w:rPr>
        <w:t>Il taglio viene assorbito dai piegati al 50% e da</w:t>
      </w:r>
      <w:r>
        <w:rPr>
          <w:rFonts w:ascii="Times New Roman" w:hAnsi="Times New Roman" w:cs="Times New Roman"/>
          <w:sz w:val="24"/>
          <w:szCs w:val="24"/>
        </w:rPr>
        <w:t>l</w:t>
      </w:r>
      <w:r w:rsidRPr="003107B7">
        <w:rPr>
          <w:rFonts w:ascii="Times New Roman" w:hAnsi="Times New Roman" w:cs="Times New Roman"/>
          <w:sz w:val="24"/>
          <w:szCs w:val="24"/>
        </w:rPr>
        <w:t xml:space="preserve">le staffe al 50%. </w:t>
      </w:r>
    </w:p>
    <w:p w:rsidR="001E2A38" w:rsidRDefault="001E2A38" w:rsidP="001E2A38">
      <w:pPr>
        <w:spacing w:after="0" w:line="240" w:lineRule="auto"/>
        <w:jc w:val="both"/>
        <w:rPr>
          <w:rFonts w:ascii="Times New Roman" w:eastAsia="Times New Roman" w:hAnsi="Times New Roman" w:cs="Times New Roman"/>
          <w:b/>
          <w:sz w:val="24"/>
          <w:szCs w:val="24"/>
          <w:lang w:eastAsia="it-IT"/>
        </w:rPr>
      </w:pPr>
      <w:r w:rsidRPr="00A16373">
        <w:rPr>
          <w:rFonts w:ascii="Times New Roman" w:eastAsia="Times New Roman" w:hAnsi="Times New Roman" w:cs="Times New Roman"/>
          <w:b/>
          <w:sz w:val="24"/>
          <w:szCs w:val="24"/>
          <w:lang w:eastAsia="it-IT"/>
        </w:rPr>
        <w:lastRenderedPageBreak/>
        <w:t xml:space="preserve">LIVELLO </w:t>
      </w:r>
      <w:r>
        <w:rPr>
          <w:rFonts w:ascii="Times New Roman" w:eastAsia="Times New Roman" w:hAnsi="Times New Roman" w:cs="Times New Roman"/>
          <w:b/>
          <w:sz w:val="24"/>
          <w:szCs w:val="24"/>
          <w:lang w:eastAsia="it-IT"/>
        </w:rPr>
        <w:t>4</w:t>
      </w:r>
    </w:p>
    <w:p w:rsidR="001E2A38" w:rsidRPr="001E2A38" w:rsidRDefault="001E2A38" w:rsidP="001E2A38">
      <w:pPr>
        <w:spacing w:after="0" w:line="240" w:lineRule="auto"/>
        <w:jc w:val="both"/>
        <w:rPr>
          <w:rFonts w:ascii="Times New Roman" w:eastAsia="Times New Roman" w:hAnsi="Times New Roman" w:cs="Times New Roman"/>
          <w:sz w:val="24"/>
          <w:szCs w:val="24"/>
          <w:lang w:eastAsia="it-IT"/>
        </w:rPr>
      </w:pPr>
      <w:r w:rsidRPr="001E2A38">
        <w:rPr>
          <w:rFonts w:ascii="Times New Roman" w:eastAsia="Times New Roman" w:hAnsi="Times New Roman" w:cs="Times New Roman"/>
          <w:sz w:val="24"/>
          <w:szCs w:val="24"/>
          <w:lang w:eastAsia="it-IT"/>
        </w:rPr>
        <w:t xml:space="preserve">Nel livello </w:t>
      </w:r>
      <w:r>
        <w:rPr>
          <w:rFonts w:ascii="Times New Roman" w:eastAsia="Times New Roman" w:hAnsi="Times New Roman" w:cs="Times New Roman"/>
          <w:sz w:val="24"/>
          <w:szCs w:val="24"/>
          <w:lang w:eastAsia="it-IT"/>
        </w:rPr>
        <w:t>4</w:t>
      </w:r>
      <w:r w:rsidR="001B367B">
        <w:rPr>
          <w:rFonts w:ascii="Times New Roman" w:eastAsia="Times New Roman" w:hAnsi="Times New Roman" w:cs="Times New Roman"/>
          <w:sz w:val="24"/>
          <w:szCs w:val="24"/>
          <w:lang w:eastAsia="it-IT"/>
        </w:rPr>
        <w:t xml:space="preserve"> </w:t>
      </w:r>
      <w:r w:rsidRPr="001E2A38">
        <w:rPr>
          <w:rFonts w:ascii="Times New Roman" w:eastAsia="Times New Roman" w:hAnsi="Times New Roman" w:cs="Times New Roman"/>
          <w:sz w:val="24"/>
          <w:szCs w:val="24"/>
          <w:lang w:eastAsia="it-IT"/>
        </w:rPr>
        <w:t xml:space="preserve">non è stato possibile eseguire indagini </w:t>
      </w:r>
      <w:proofErr w:type="spellStart"/>
      <w:r w:rsidRPr="001E2A38">
        <w:rPr>
          <w:rFonts w:ascii="Times New Roman" w:eastAsia="Times New Roman" w:hAnsi="Times New Roman" w:cs="Times New Roman"/>
          <w:sz w:val="24"/>
          <w:szCs w:val="24"/>
          <w:lang w:eastAsia="it-IT"/>
        </w:rPr>
        <w:t>pacometriche</w:t>
      </w:r>
      <w:proofErr w:type="spellEnd"/>
      <w:r w:rsidRPr="001E2A38">
        <w:rPr>
          <w:rFonts w:ascii="Times New Roman" w:eastAsia="Times New Roman" w:hAnsi="Times New Roman" w:cs="Times New Roman"/>
          <w:sz w:val="24"/>
          <w:szCs w:val="24"/>
          <w:lang w:eastAsia="it-IT"/>
        </w:rPr>
        <w:t xml:space="preserve"> sulle travi. Le armature sono simili a quelle del livello 2</w:t>
      </w:r>
      <w:r w:rsidR="001B367B">
        <w:rPr>
          <w:rFonts w:ascii="Times New Roman" w:eastAsia="Times New Roman" w:hAnsi="Times New Roman" w:cs="Times New Roman"/>
          <w:sz w:val="24"/>
          <w:szCs w:val="24"/>
          <w:lang w:eastAsia="it-IT"/>
        </w:rPr>
        <w:t xml:space="preserve"> ad eccezione delle travi di bordo di dimensioni 25*110 cm per le quali verrà eseguite il progetto simulato.</w:t>
      </w:r>
    </w:p>
    <w:p w:rsidR="001E2A38" w:rsidRPr="001E2A38" w:rsidRDefault="001E2A38" w:rsidP="0002561A">
      <w:pPr>
        <w:spacing w:after="0" w:line="240" w:lineRule="auto"/>
        <w:jc w:val="both"/>
        <w:rPr>
          <w:rFonts w:ascii="Times New Roman" w:eastAsia="Times New Roman" w:hAnsi="Times New Roman" w:cs="Times New Roman"/>
          <w:b/>
          <w:sz w:val="24"/>
          <w:szCs w:val="24"/>
          <w:lang w:eastAsia="it-IT"/>
        </w:rPr>
      </w:pPr>
    </w:p>
    <w:p w:rsidR="001B367B" w:rsidRDefault="001B367B" w:rsidP="001B367B">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CALCOLO TRAVATA 2-29 </w:t>
      </w:r>
    </w:p>
    <w:p w:rsidR="001B367B" w:rsidRDefault="001B367B" w:rsidP="001B367B">
      <w:pPr>
        <w:spacing w:after="0" w:line="240" w:lineRule="auto"/>
        <w:rPr>
          <w:rFonts w:ascii="Times New Roman" w:eastAsia="Times New Roman" w:hAnsi="Times New Roman" w:cs="Times New Roman"/>
          <w:sz w:val="24"/>
          <w:szCs w:val="24"/>
          <w:lang w:eastAsia="it-IT"/>
        </w:rPr>
      </w:pPr>
      <w:r w:rsidRPr="00AB5C81">
        <w:rPr>
          <w:rFonts w:ascii="Times New Roman" w:eastAsia="Times New Roman" w:hAnsi="Times New Roman" w:cs="Times New Roman"/>
          <w:sz w:val="24"/>
          <w:szCs w:val="24"/>
          <w:lang w:eastAsia="it-IT"/>
        </w:rPr>
        <w:t xml:space="preserve">Carico = </w:t>
      </w:r>
      <w:r w:rsidR="005C6D4B">
        <w:rPr>
          <w:rFonts w:ascii="Times New Roman" w:eastAsia="Times New Roman" w:hAnsi="Times New Roman" w:cs="Times New Roman"/>
          <w:sz w:val="24"/>
          <w:szCs w:val="24"/>
          <w:lang w:eastAsia="it-IT"/>
        </w:rPr>
        <w:t>380</w:t>
      </w:r>
      <w:r>
        <w:rPr>
          <w:rFonts w:ascii="Times New Roman" w:eastAsia="Times New Roman" w:hAnsi="Times New Roman" w:cs="Times New Roman"/>
          <w:sz w:val="24"/>
          <w:szCs w:val="24"/>
          <w:lang w:eastAsia="it-IT"/>
        </w:rPr>
        <w:t>*(4,45</w:t>
      </w:r>
      <w:r w:rsidR="005C6D4B">
        <w:rPr>
          <w:rFonts w:ascii="Times New Roman" w:eastAsia="Times New Roman" w:hAnsi="Times New Roman" w:cs="Times New Roman"/>
          <w:sz w:val="24"/>
          <w:szCs w:val="24"/>
          <w:lang w:eastAsia="it-IT"/>
        </w:rPr>
        <w:t>/2</w:t>
      </w:r>
      <w:r>
        <w:rPr>
          <w:rFonts w:ascii="Times New Roman" w:eastAsia="Times New Roman" w:hAnsi="Times New Roman" w:cs="Times New Roman"/>
          <w:sz w:val="24"/>
          <w:szCs w:val="24"/>
          <w:lang w:eastAsia="it-IT"/>
        </w:rPr>
        <w:t xml:space="preserve">+4,45/2)+2500*0,25*1,1  = </w:t>
      </w:r>
      <w:r w:rsidR="005C6D4B">
        <w:rPr>
          <w:rFonts w:ascii="Times New Roman" w:eastAsia="Times New Roman" w:hAnsi="Times New Roman" w:cs="Times New Roman"/>
          <w:sz w:val="24"/>
          <w:szCs w:val="24"/>
          <w:lang w:eastAsia="it-IT"/>
        </w:rPr>
        <w:t>2.378</w:t>
      </w:r>
      <w:r>
        <w:rPr>
          <w:rFonts w:ascii="Times New Roman" w:eastAsia="Times New Roman" w:hAnsi="Times New Roman" w:cs="Times New Roman"/>
          <w:sz w:val="24"/>
          <w:szCs w:val="24"/>
          <w:lang w:eastAsia="it-IT"/>
        </w:rPr>
        <w:t xml:space="preserve">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  </w:t>
      </w:r>
      <w:r w:rsidR="005C6D4B">
        <w:rPr>
          <w:rFonts w:ascii="Times New Roman" w:eastAsia="Times New Roman" w:hAnsi="Times New Roman" w:cs="Times New Roman"/>
          <w:sz w:val="24"/>
          <w:szCs w:val="24"/>
          <w:lang w:eastAsia="it-IT"/>
        </w:rPr>
        <w:t>(in origine il tetto piano non c’era)</w:t>
      </w:r>
    </w:p>
    <w:p w:rsidR="001B367B" w:rsidRPr="00002C43" w:rsidRDefault="001B367B" w:rsidP="001B367B">
      <w:pPr>
        <w:spacing w:after="0" w:line="240" w:lineRule="auto"/>
        <w:jc w:val="both"/>
        <w:rPr>
          <w:rFonts w:ascii="Times New Roman" w:eastAsia="Times New Roman" w:hAnsi="Times New Roman" w:cs="Times New Roman"/>
          <w:sz w:val="24"/>
          <w:szCs w:val="24"/>
          <w:lang w:val="en-US" w:eastAsia="it-IT"/>
        </w:rPr>
      </w:pPr>
      <w:proofErr w:type="spellStart"/>
      <w:r w:rsidRPr="00002C43">
        <w:rPr>
          <w:rFonts w:ascii="Times New Roman" w:eastAsia="Times New Roman" w:hAnsi="Times New Roman" w:cs="Times New Roman"/>
          <w:sz w:val="24"/>
          <w:szCs w:val="24"/>
          <w:lang w:val="en-US" w:eastAsia="it-IT"/>
        </w:rPr>
        <w:t>Mmax</w:t>
      </w:r>
      <w:proofErr w:type="spellEnd"/>
      <w:r w:rsidRPr="00002C43">
        <w:rPr>
          <w:rFonts w:ascii="Times New Roman" w:eastAsia="Times New Roman" w:hAnsi="Times New Roman" w:cs="Times New Roman"/>
          <w:sz w:val="24"/>
          <w:szCs w:val="24"/>
          <w:lang w:val="en-US" w:eastAsia="it-IT"/>
        </w:rPr>
        <w:t xml:space="preserve"> = </w:t>
      </w:r>
      <w:r w:rsidR="0043550D" w:rsidRPr="00002C43">
        <w:rPr>
          <w:rFonts w:ascii="Times New Roman" w:eastAsia="Times New Roman" w:hAnsi="Times New Roman" w:cs="Times New Roman"/>
          <w:sz w:val="24"/>
          <w:szCs w:val="24"/>
          <w:lang w:val="en-US" w:eastAsia="it-IT"/>
        </w:rPr>
        <w:t>2.378</w:t>
      </w:r>
      <w:r w:rsidRPr="00002C43">
        <w:rPr>
          <w:rFonts w:ascii="Times New Roman" w:eastAsia="Times New Roman" w:hAnsi="Times New Roman" w:cs="Times New Roman"/>
          <w:sz w:val="24"/>
          <w:szCs w:val="24"/>
          <w:lang w:val="en-US" w:eastAsia="it-IT"/>
        </w:rPr>
        <w:t>*7,9*7,9/12 = 1</w:t>
      </w:r>
      <w:r w:rsidR="0043550D" w:rsidRPr="00002C43">
        <w:rPr>
          <w:rFonts w:ascii="Times New Roman" w:eastAsia="Times New Roman" w:hAnsi="Times New Roman" w:cs="Times New Roman"/>
          <w:sz w:val="24"/>
          <w:szCs w:val="24"/>
          <w:lang w:val="en-US" w:eastAsia="it-IT"/>
        </w:rPr>
        <w:t>2</w:t>
      </w:r>
      <w:r w:rsidR="005C6D4B" w:rsidRPr="00002C43">
        <w:rPr>
          <w:rFonts w:ascii="Times New Roman" w:eastAsia="Times New Roman" w:hAnsi="Times New Roman" w:cs="Times New Roman"/>
          <w:sz w:val="24"/>
          <w:szCs w:val="24"/>
          <w:lang w:val="en-US" w:eastAsia="it-IT"/>
        </w:rPr>
        <w:t>.</w:t>
      </w:r>
      <w:r w:rsidR="0043550D" w:rsidRPr="00002C43">
        <w:rPr>
          <w:rFonts w:ascii="Times New Roman" w:eastAsia="Times New Roman" w:hAnsi="Times New Roman" w:cs="Times New Roman"/>
          <w:sz w:val="24"/>
          <w:szCs w:val="24"/>
          <w:lang w:val="en-US" w:eastAsia="it-IT"/>
        </w:rPr>
        <w:t>367</w:t>
      </w:r>
      <w:r w:rsidRPr="00002C43">
        <w:rPr>
          <w:rFonts w:ascii="Times New Roman" w:eastAsia="Times New Roman" w:hAnsi="Times New Roman" w:cs="Times New Roman"/>
          <w:sz w:val="24"/>
          <w:szCs w:val="24"/>
          <w:lang w:val="en-US" w:eastAsia="it-IT"/>
        </w:rPr>
        <w:t xml:space="preserve"> </w:t>
      </w:r>
      <w:proofErr w:type="spellStart"/>
      <w:r w:rsidRPr="00002C43">
        <w:rPr>
          <w:rFonts w:ascii="Times New Roman" w:eastAsia="Times New Roman" w:hAnsi="Times New Roman" w:cs="Times New Roman"/>
          <w:sz w:val="24"/>
          <w:szCs w:val="24"/>
          <w:lang w:val="en-US" w:eastAsia="it-IT"/>
        </w:rPr>
        <w:t>daN</w:t>
      </w:r>
      <w:proofErr w:type="spellEnd"/>
      <w:r w:rsidRPr="00002C43">
        <w:rPr>
          <w:rFonts w:ascii="Times New Roman" w:eastAsia="Times New Roman" w:hAnsi="Times New Roman" w:cs="Times New Roman"/>
          <w:sz w:val="24"/>
          <w:szCs w:val="24"/>
          <w:lang w:val="en-US" w:eastAsia="it-IT"/>
        </w:rPr>
        <w:t>*m</w:t>
      </w:r>
    </w:p>
    <w:p w:rsidR="001B367B" w:rsidRPr="00002C43" w:rsidRDefault="001B367B" w:rsidP="001B367B">
      <w:pPr>
        <w:spacing w:after="0" w:line="240" w:lineRule="auto"/>
        <w:jc w:val="both"/>
        <w:rPr>
          <w:rFonts w:ascii="Times New Roman" w:eastAsia="Times New Roman" w:hAnsi="Times New Roman" w:cs="Times New Roman"/>
          <w:sz w:val="24"/>
          <w:szCs w:val="24"/>
          <w:lang w:val="en-US" w:eastAsia="it-IT"/>
        </w:rPr>
      </w:pPr>
      <w:proofErr w:type="spellStart"/>
      <w:r w:rsidRPr="00002C43">
        <w:rPr>
          <w:rFonts w:ascii="Times New Roman" w:eastAsia="Times New Roman" w:hAnsi="Times New Roman" w:cs="Times New Roman"/>
          <w:sz w:val="24"/>
          <w:szCs w:val="24"/>
          <w:lang w:val="en-US" w:eastAsia="it-IT"/>
        </w:rPr>
        <w:t>Tmax</w:t>
      </w:r>
      <w:proofErr w:type="spellEnd"/>
      <w:r w:rsidRPr="00002C43">
        <w:rPr>
          <w:rFonts w:ascii="Times New Roman" w:eastAsia="Times New Roman" w:hAnsi="Times New Roman" w:cs="Times New Roman"/>
          <w:sz w:val="24"/>
          <w:szCs w:val="24"/>
          <w:lang w:val="en-US" w:eastAsia="it-IT"/>
        </w:rPr>
        <w:t xml:space="preserve"> = </w:t>
      </w:r>
      <w:r w:rsidR="005C6D4B" w:rsidRPr="00002C43">
        <w:rPr>
          <w:rFonts w:ascii="Times New Roman" w:eastAsia="Times New Roman" w:hAnsi="Times New Roman" w:cs="Times New Roman"/>
          <w:sz w:val="24"/>
          <w:szCs w:val="24"/>
          <w:lang w:val="en-US" w:eastAsia="it-IT"/>
        </w:rPr>
        <w:t>2.378</w:t>
      </w:r>
      <w:r w:rsidRPr="00002C43">
        <w:rPr>
          <w:rFonts w:ascii="Times New Roman" w:eastAsia="Times New Roman" w:hAnsi="Times New Roman" w:cs="Times New Roman"/>
          <w:sz w:val="24"/>
          <w:szCs w:val="24"/>
          <w:lang w:val="en-US" w:eastAsia="it-IT"/>
        </w:rPr>
        <w:t xml:space="preserve">*7,9/2 = </w:t>
      </w:r>
      <w:r w:rsidR="005C6D4B" w:rsidRPr="00002C43">
        <w:rPr>
          <w:rFonts w:ascii="Times New Roman" w:eastAsia="Times New Roman" w:hAnsi="Times New Roman" w:cs="Times New Roman"/>
          <w:sz w:val="24"/>
          <w:szCs w:val="24"/>
          <w:lang w:val="en-US" w:eastAsia="it-IT"/>
        </w:rPr>
        <w:t>9.393</w:t>
      </w:r>
      <w:r w:rsidRPr="00002C43">
        <w:rPr>
          <w:rFonts w:ascii="Times New Roman" w:eastAsia="Times New Roman" w:hAnsi="Times New Roman" w:cs="Times New Roman"/>
          <w:sz w:val="24"/>
          <w:szCs w:val="24"/>
          <w:lang w:val="en-US" w:eastAsia="it-IT"/>
        </w:rPr>
        <w:t xml:space="preserve"> </w:t>
      </w:r>
      <w:proofErr w:type="spellStart"/>
      <w:r w:rsidRPr="00002C43">
        <w:rPr>
          <w:rFonts w:ascii="Times New Roman" w:eastAsia="Times New Roman" w:hAnsi="Times New Roman" w:cs="Times New Roman"/>
          <w:sz w:val="24"/>
          <w:szCs w:val="24"/>
          <w:lang w:val="en-US" w:eastAsia="it-IT"/>
        </w:rPr>
        <w:t>daN</w:t>
      </w:r>
      <w:proofErr w:type="spellEnd"/>
    </w:p>
    <w:p w:rsidR="001B367B" w:rsidRPr="0043550D" w:rsidRDefault="001B367B" w:rsidP="001B367B">
      <w:pPr>
        <w:spacing w:after="0" w:line="240" w:lineRule="auto"/>
        <w:jc w:val="both"/>
        <w:rPr>
          <w:rFonts w:ascii="Times New Roman" w:eastAsia="Times New Roman" w:hAnsi="Times New Roman" w:cs="Times New Roman"/>
          <w:sz w:val="24"/>
          <w:szCs w:val="24"/>
          <w:lang w:val="en-US" w:eastAsia="it-IT"/>
        </w:rPr>
      </w:pPr>
      <w:r w:rsidRPr="0043550D">
        <w:rPr>
          <w:rFonts w:ascii="Times New Roman" w:eastAsia="Times New Roman" w:hAnsi="Times New Roman" w:cs="Times New Roman"/>
          <w:sz w:val="24"/>
          <w:szCs w:val="24"/>
          <w:lang w:val="en-US" w:eastAsia="it-IT"/>
        </w:rPr>
        <w:t>As = M/(0,9*h*</w:t>
      </w:r>
      <w:proofErr w:type="spellStart"/>
      <w:r w:rsidRPr="0043550D">
        <w:rPr>
          <w:rFonts w:ascii="Times New Roman" w:eastAsia="Times New Roman" w:hAnsi="Times New Roman" w:cs="Times New Roman"/>
          <w:sz w:val="24"/>
          <w:szCs w:val="24"/>
          <w:lang w:val="en-US" w:eastAsia="it-IT"/>
        </w:rPr>
        <w:t>sigmaam</w:t>
      </w:r>
      <w:proofErr w:type="spellEnd"/>
      <w:r w:rsidRPr="0043550D">
        <w:rPr>
          <w:rFonts w:ascii="Times New Roman" w:eastAsia="Times New Roman" w:hAnsi="Times New Roman" w:cs="Times New Roman"/>
          <w:sz w:val="24"/>
          <w:szCs w:val="24"/>
          <w:lang w:val="en-US" w:eastAsia="it-IT"/>
        </w:rPr>
        <w:t xml:space="preserve">) = </w:t>
      </w:r>
      <w:r w:rsidR="0043550D" w:rsidRPr="0043550D">
        <w:rPr>
          <w:rFonts w:ascii="Times New Roman" w:eastAsia="Times New Roman" w:hAnsi="Times New Roman" w:cs="Times New Roman"/>
          <w:sz w:val="24"/>
          <w:szCs w:val="24"/>
          <w:lang w:val="en-US" w:eastAsia="it-IT"/>
        </w:rPr>
        <w:t>1</w:t>
      </w:r>
      <w:r w:rsidR="0043550D">
        <w:rPr>
          <w:rFonts w:ascii="Times New Roman" w:eastAsia="Times New Roman" w:hAnsi="Times New Roman" w:cs="Times New Roman"/>
          <w:sz w:val="24"/>
          <w:szCs w:val="24"/>
          <w:lang w:val="en-US" w:eastAsia="it-IT"/>
        </w:rPr>
        <w:t>.2</w:t>
      </w:r>
      <w:r w:rsidR="0043550D" w:rsidRPr="0043550D">
        <w:rPr>
          <w:rFonts w:ascii="Times New Roman" w:eastAsia="Times New Roman" w:hAnsi="Times New Roman" w:cs="Times New Roman"/>
          <w:sz w:val="24"/>
          <w:szCs w:val="24"/>
          <w:lang w:val="en-US" w:eastAsia="it-IT"/>
        </w:rPr>
        <w:t>36</w:t>
      </w:r>
      <w:r w:rsidR="0043550D">
        <w:rPr>
          <w:rFonts w:ascii="Times New Roman" w:eastAsia="Times New Roman" w:hAnsi="Times New Roman" w:cs="Times New Roman"/>
          <w:sz w:val="24"/>
          <w:szCs w:val="24"/>
          <w:lang w:val="en-US" w:eastAsia="it-IT"/>
        </w:rPr>
        <w:t>.</w:t>
      </w:r>
      <w:r w:rsidR="0043550D" w:rsidRPr="0043550D">
        <w:rPr>
          <w:rFonts w:ascii="Times New Roman" w:eastAsia="Times New Roman" w:hAnsi="Times New Roman" w:cs="Times New Roman"/>
          <w:sz w:val="24"/>
          <w:szCs w:val="24"/>
          <w:lang w:val="en-US" w:eastAsia="it-IT"/>
        </w:rPr>
        <w:t>700</w:t>
      </w:r>
      <w:r w:rsidRPr="0043550D">
        <w:rPr>
          <w:rFonts w:ascii="Times New Roman" w:eastAsia="Times New Roman" w:hAnsi="Times New Roman" w:cs="Times New Roman"/>
          <w:sz w:val="24"/>
          <w:szCs w:val="24"/>
          <w:lang w:val="en-US" w:eastAsia="it-IT"/>
        </w:rPr>
        <w:t>/(0,9*</w:t>
      </w:r>
      <w:r w:rsidR="005C6D4B" w:rsidRPr="0043550D">
        <w:rPr>
          <w:rFonts w:ascii="Times New Roman" w:eastAsia="Times New Roman" w:hAnsi="Times New Roman" w:cs="Times New Roman"/>
          <w:sz w:val="24"/>
          <w:szCs w:val="24"/>
          <w:lang w:val="en-US" w:eastAsia="it-IT"/>
        </w:rPr>
        <w:t>108</w:t>
      </w:r>
      <w:r w:rsidRPr="0043550D">
        <w:rPr>
          <w:rFonts w:ascii="Times New Roman" w:eastAsia="Times New Roman" w:hAnsi="Times New Roman" w:cs="Times New Roman"/>
          <w:sz w:val="24"/>
          <w:szCs w:val="24"/>
          <w:lang w:val="en-US" w:eastAsia="it-IT"/>
        </w:rPr>
        <w:t xml:space="preserve">*1.600) = </w:t>
      </w:r>
      <w:r w:rsidR="0043550D">
        <w:rPr>
          <w:rFonts w:ascii="Times New Roman" w:eastAsia="Times New Roman" w:hAnsi="Times New Roman" w:cs="Times New Roman"/>
          <w:sz w:val="24"/>
          <w:szCs w:val="24"/>
          <w:lang w:val="en-US" w:eastAsia="it-IT"/>
        </w:rPr>
        <w:t>7,95</w:t>
      </w:r>
      <w:r w:rsidRPr="0043550D">
        <w:rPr>
          <w:rFonts w:ascii="Times New Roman" w:eastAsia="Times New Roman" w:hAnsi="Times New Roman" w:cs="Times New Roman"/>
          <w:sz w:val="24"/>
          <w:szCs w:val="24"/>
          <w:lang w:val="en-US" w:eastAsia="it-IT"/>
        </w:rPr>
        <w:t xml:space="preserve"> </w:t>
      </w:r>
      <w:proofErr w:type="spellStart"/>
      <w:r w:rsidRPr="0043550D">
        <w:rPr>
          <w:rFonts w:ascii="Times New Roman" w:eastAsia="Times New Roman" w:hAnsi="Times New Roman" w:cs="Times New Roman"/>
          <w:sz w:val="24"/>
          <w:szCs w:val="24"/>
          <w:lang w:val="en-US" w:eastAsia="it-IT"/>
        </w:rPr>
        <w:t>cmq</w:t>
      </w:r>
      <w:proofErr w:type="spellEnd"/>
      <w:r w:rsidRPr="0043550D">
        <w:rPr>
          <w:rFonts w:ascii="Times New Roman" w:eastAsia="Times New Roman" w:hAnsi="Times New Roman" w:cs="Times New Roman"/>
          <w:sz w:val="24"/>
          <w:szCs w:val="24"/>
          <w:lang w:val="en-US" w:eastAsia="it-IT"/>
        </w:rPr>
        <w:t xml:space="preserve"> &lt; </w:t>
      </w:r>
      <w:r w:rsidR="0043550D">
        <w:rPr>
          <w:rFonts w:ascii="Times New Roman" w:eastAsia="Times New Roman" w:hAnsi="Times New Roman" w:cs="Times New Roman"/>
          <w:sz w:val="24"/>
          <w:szCs w:val="24"/>
          <w:lang w:val="en-US" w:eastAsia="it-IT"/>
        </w:rPr>
        <w:t>8</w:t>
      </w:r>
      <w:r w:rsidRPr="0043550D">
        <w:rPr>
          <w:rFonts w:ascii="Times New Roman" w:eastAsia="Times New Roman" w:hAnsi="Times New Roman" w:cs="Times New Roman"/>
          <w:sz w:val="24"/>
          <w:szCs w:val="24"/>
          <w:lang w:val="en-US" w:eastAsia="it-IT"/>
        </w:rPr>
        <w:t>,0</w:t>
      </w:r>
      <w:r w:rsidR="0043550D">
        <w:rPr>
          <w:rFonts w:ascii="Times New Roman" w:eastAsia="Times New Roman" w:hAnsi="Times New Roman" w:cs="Times New Roman"/>
          <w:sz w:val="24"/>
          <w:szCs w:val="24"/>
          <w:lang w:val="en-US" w:eastAsia="it-IT"/>
        </w:rPr>
        <w:t>4</w:t>
      </w:r>
      <w:r w:rsidRPr="0043550D">
        <w:rPr>
          <w:rFonts w:ascii="Times New Roman" w:eastAsia="Times New Roman" w:hAnsi="Times New Roman" w:cs="Times New Roman"/>
          <w:sz w:val="24"/>
          <w:szCs w:val="24"/>
          <w:lang w:val="en-US" w:eastAsia="it-IT"/>
        </w:rPr>
        <w:t xml:space="preserve">2 </w:t>
      </w:r>
      <w:proofErr w:type="spellStart"/>
      <w:r w:rsidRPr="0043550D">
        <w:rPr>
          <w:rFonts w:ascii="Times New Roman" w:eastAsia="Times New Roman" w:hAnsi="Times New Roman" w:cs="Times New Roman"/>
          <w:sz w:val="24"/>
          <w:szCs w:val="24"/>
          <w:lang w:val="en-US" w:eastAsia="it-IT"/>
        </w:rPr>
        <w:t>cmq</w:t>
      </w:r>
      <w:proofErr w:type="spellEnd"/>
      <w:r w:rsidRPr="0043550D">
        <w:rPr>
          <w:rFonts w:ascii="Times New Roman" w:eastAsia="Times New Roman" w:hAnsi="Times New Roman" w:cs="Times New Roman"/>
          <w:sz w:val="24"/>
          <w:szCs w:val="24"/>
          <w:lang w:val="en-US" w:eastAsia="it-IT"/>
        </w:rPr>
        <w:t xml:space="preserve"> (</w:t>
      </w:r>
      <w:r w:rsidR="0043550D">
        <w:rPr>
          <w:rFonts w:ascii="Times New Roman" w:eastAsia="Times New Roman" w:hAnsi="Times New Roman" w:cs="Times New Roman"/>
          <w:sz w:val="24"/>
          <w:szCs w:val="24"/>
          <w:lang w:val="en-US" w:eastAsia="it-IT"/>
        </w:rPr>
        <w:t>4</w:t>
      </w:r>
      <w:r w:rsidRPr="0043550D">
        <w:rPr>
          <w:rFonts w:ascii="Times New Roman" w:eastAsia="Times New Roman" w:hAnsi="Times New Roman" w:cs="Times New Roman"/>
          <w:sz w:val="24"/>
          <w:szCs w:val="24"/>
          <w:lang w:val="en-US" w:eastAsia="it-IT"/>
        </w:rPr>
        <w:t>f16)</w:t>
      </w:r>
    </w:p>
    <w:p w:rsidR="001B367B" w:rsidRPr="00002C43" w:rsidRDefault="001B367B" w:rsidP="001B367B">
      <w:pPr>
        <w:autoSpaceDE w:val="0"/>
        <w:autoSpaceDN w:val="0"/>
        <w:adjustRightInd w:val="0"/>
        <w:spacing w:after="0" w:line="240" w:lineRule="auto"/>
        <w:rPr>
          <w:rFonts w:ascii="Times New Roman" w:hAnsi="Times New Roman" w:cs="Times New Roman"/>
          <w:sz w:val="24"/>
          <w:szCs w:val="24"/>
          <w:lang w:val="en-US"/>
        </w:rPr>
      </w:pPr>
      <w:r>
        <w:rPr>
          <w:rFonts w:ascii="Times New Roman" w:hAnsi="Times New Roman" w:cs="Times New Roman"/>
          <w:sz w:val="24"/>
          <w:szCs w:val="24"/>
        </w:rPr>
        <w:t>τ</w:t>
      </w:r>
      <w:r w:rsidRPr="00002C43">
        <w:rPr>
          <w:rFonts w:ascii="Times New Roman" w:hAnsi="Times New Roman" w:cs="Times New Roman"/>
          <w:sz w:val="24"/>
          <w:szCs w:val="24"/>
          <w:lang w:val="en-US"/>
        </w:rPr>
        <w:t xml:space="preserve">max = T/(B*0,9*h) = </w:t>
      </w:r>
      <w:r w:rsidR="005C6D4B" w:rsidRPr="00002C43">
        <w:rPr>
          <w:rFonts w:ascii="Times New Roman" w:hAnsi="Times New Roman" w:cs="Times New Roman"/>
          <w:sz w:val="24"/>
          <w:szCs w:val="24"/>
          <w:lang w:val="en-US"/>
        </w:rPr>
        <w:t>9.393</w:t>
      </w:r>
      <w:r w:rsidRPr="00002C43">
        <w:rPr>
          <w:rFonts w:ascii="Times New Roman" w:hAnsi="Times New Roman" w:cs="Times New Roman"/>
          <w:sz w:val="24"/>
          <w:szCs w:val="24"/>
          <w:lang w:val="en-US"/>
        </w:rPr>
        <w:t xml:space="preserve">/(25*0,9*108) = </w:t>
      </w:r>
      <w:r w:rsidR="005C6D4B" w:rsidRPr="00002C43">
        <w:rPr>
          <w:rFonts w:ascii="Times New Roman" w:hAnsi="Times New Roman" w:cs="Times New Roman"/>
          <w:sz w:val="24"/>
          <w:szCs w:val="24"/>
          <w:lang w:val="en-US"/>
        </w:rPr>
        <w:t>3,86</w:t>
      </w:r>
      <w:r w:rsidRPr="00002C43">
        <w:rPr>
          <w:rFonts w:ascii="Times New Roman" w:hAnsi="Times New Roman" w:cs="Times New Roman"/>
          <w:sz w:val="24"/>
          <w:szCs w:val="24"/>
          <w:lang w:val="en-US"/>
        </w:rPr>
        <w:t xml:space="preserve"> </w:t>
      </w:r>
      <w:proofErr w:type="spellStart"/>
      <w:r w:rsidRPr="00002C43">
        <w:rPr>
          <w:rFonts w:ascii="Times New Roman" w:hAnsi="Times New Roman" w:cs="Times New Roman"/>
          <w:sz w:val="24"/>
          <w:szCs w:val="24"/>
          <w:lang w:val="en-US"/>
        </w:rPr>
        <w:t>cmq</w:t>
      </w:r>
      <w:proofErr w:type="spellEnd"/>
      <w:r w:rsidRPr="00002C43">
        <w:rPr>
          <w:rFonts w:ascii="Times New Roman" w:hAnsi="Times New Roman" w:cs="Times New Roman"/>
          <w:sz w:val="24"/>
          <w:szCs w:val="24"/>
          <w:lang w:val="en-US"/>
        </w:rPr>
        <w:t xml:space="preserve"> &lt; </w:t>
      </w:r>
      <w:r w:rsidR="0008612B">
        <w:rPr>
          <w:rFonts w:ascii="Times New Roman" w:hAnsi="Times New Roman" w:cs="Times New Roman"/>
          <w:sz w:val="24"/>
          <w:szCs w:val="24"/>
          <w:lang w:val="en-US"/>
        </w:rPr>
        <w:t>6,00</w:t>
      </w:r>
      <w:r w:rsidRPr="00002C43">
        <w:rPr>
          <w:rFonts w:ascii="Times New Roman" w:hAnsi="Times New Roman" w:cs="Times New Roman"/>
          <w:sz w:val="24"/>
          <w:szCs w:val="24"/>
          <w:lang w:val="en-US"/>
        </w:rPr>
        <w:t xml:space="preserve"> </w:t>
      </w:r>
      <w:proofErr w:type="spellStart"/>
      <w:r w:rsidRPr="00002C43">
        <w:rPr>
          <w:rFonts w:ascii="Times New Roman" w:hAnsi="Times New Roman" w:cs="Times New Roman"/>
          <w:sz w:val="24"/>
          <w:szCs w:val="24"/>
          <w:lang w:val="en-US"/>
        </w:rPr>
        <w:t>daN</w:t>
      </w:r>
      <w:proofErr w:type="spellEnd"/>
      <w:r w:rsidRPr="00002C43">
        <w:rPr>
          <w:rFonts w:ascii="Times New Roman" w:hAnsi="Times New Roman" w:cs="Times New Roman"/>
          <w:sz w:val="24"/>
          <w:szCs w:val="24"/>
          <w:lang w:val="en-US"/>
        </w:rPr>
        <w:t>/</w:t>
      </w:r>
      <w:proofErr w:type="spellStart"/>
      <w:r w:rsidRPr="00002C43">
        <w:rPr>
          <w:rFonts w:ascii="Times New Roman" w:hAnsi="Times New Roman" w:cs="Times New Roman"/>
          <w:sz w:val="24"/>
          <w:szCs w:val="24"/>
          <w:lang w:val="en-US"/>
        </w:rPr>
        <w:t>cmq</w:t>
      </w:r>
      <w:proofErr w:type="spellEnd"/>
      <w:r w:rsidRPr="00002C43">
        <w:rPr>
          <w:rFonts w:ascii="Times New Roman" w:hAnsi="Times New Roman" w:cs="Times New Roman"/>
          <w:sz w:val="24"/>
          <w:szCs w:val="24"/>
          <w:lang w:val="en-US"/>
        </w:rPr>
        <w:t xml:space="preserve">. </w:t>
      </w:r>
    </w:p>
    <w:p w:rsidR="001E2A38" w:rsidRPr="00002C43" w:rsidRDefault="001E2A38" w:rsidP="0002561A">
      <w:pPr>
        <w:spacing w:after="0" w:line="240" w:lineRule="auto"/>
        <w:jc w:val="both"/>
        <w:rPr>
          <w:rFonts w:ascii="Times New Roman" w:eastAsia="Times New Roman" w:hAnsi="Times New Roman" w:cs="Times New Roman"/>
          <w:b/>
          <w:sz w:val="24"/>
          <w:szCs w:val="24"/>
          <w:lang w:val="en-US" w:eastAsia="it-IT"/>
        </w:rPr>
      </w:pPr>
    </w:p>
    <w:p w:rsidR="00D2294B" w:rsidRPr="00A16373" w:rsidRDefault="00D2294B" w:rsidP="0002561A">
      <w:pPr>
        <w:spacing w:after="0" w:line="240" w:lineRule="auto"/>
        <w:jc w:val="both"/>
        <w:rPr>
          <w:rFonts w:ascii="Times New Roman" w:eastAsia="Times New Roman" w:hAnsi="Times New Roman" w:cs="Times New Roman"/>
          <w:b/>
          <w:sz w:val="24"/>
          <w:szCs w:val="24"/>
          <w:lang w:eastAsia="it-IT"/>
        </w:rPr>
      </w:pPr>
      <w:r w:rsidRPr="00A16373">
        <w:rPr>
          <w:rFonts w:ascii="Times New Roman" w:eastAsia="Times New Roman" w:hAnsi="Times New Roman" w:cs="Times New Roman"/>
          <w:b/>
          <w:sz w:val="24"/>
          <w:szCs w:val="24"/>
          <w:lang w:eastAsia="it-IT"/>
        </w:rPr>
        <w:t xml:space="preserve">LIVELLO </w:t>
      </w:r>
      <w:r w:rsidR="000F166C">
        <w:rPr>
          <w:rFonts w:ascii="Times New Roman" w:eastAsia="Times New Roman" w:hAnsi="Times New Roman" w:cs="Times New Roman"/>
          <w:b/>
          <w:sz w:val="24"/>
          <w:szCs w:val="24"/>
          <w:lang w:eastAsia="it-IT"/>
        </w:rPr>
        <w:t>5</w:t>
      </w:r>
    </w:p>
    <w:p w:rsidR="000F166C" w:rsidRDefault="000F166C" w:rsidP="000F166C">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Nel quinto livello sono state eseguite le seguenti </w:t>
      </w:r>
      <w:proofErr w:type="spellStart"/>
      <w:r>
        <w:rPr>
          <w:rFonts w:ascii="Times New Roman" w:eastAsia="Times New Roman" w:hAnsi="Times New Roman" w:cs="Times New Roman"/>
          <w:sz w:val="24"/>
          <w:szCs w:val="24"/>
          <w:lang w:eastAsia="it-IT"/>
        </w:rPr>
        <w:t>pacometrie</w:t>
      </w:r>
      <w:proofErr w:type="spellEnd"/>
      <w:r>
        <w:rPr>
          <w:rFonts w:ascii="Times New Roman" w:eastAsia="Times New Roman" w:hAnsi="Times New Roman" w:cs="Times New Roman"/>
          <w:sz w:val="24"/>
          <w:szCs w:val="24"/>
          <w:lang w:eastAsia="it-IT"/>
        </w:rPr>
        <w:t xml:space="preserve"> sulle travi:</w:t>
      </w:r>
    </w:p>
    <w:p w:rsidR="000F166C" w:rsidRDefault="000F166C" w:rsidP="000F166C">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PAC 34: Trave 12/11, dimensioni 20</w:t>
      </w:r>
      <w:r w:rsidR="00856E5D">
        <w:rPr>
          <w:rFonts w:ascii="Times New Roman" w:eastAsia="Times New Roman" w:hAnsi="Times New Roman" w:cs="Times New Roman"/>
          <w:sz w:val="24"/>
          <w:szCs w:val="24"/>
          <w:lang w:eastAsia="it-IT"/>
        </w:rPr>
        <w:t>*</w:t>
      </w:r>
      <w:r>
        <w:rPr>
          <w:rFonts w:ascii="Times New Roman" w:eastAsia="Times New Roman" w:hAnsi="Times New Roman" w:cs="Times New Roman"/>
          <w:sz w:val="24"/>
          <w:szCs w:val="24"/>
          <w:lang w:eastAsia="it-IT"/>
        </w:rPr>
        <w:t xml:space="preserve">70, staffe f8/20”, 3 f12 in campata; </w:t>
      </w:r>
    </w:p>
    <w:p w:rsidR="000F166C" w:rsidRDefault="000F166C" w:rsidP="000F166C">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PAC 35: Trave </w:t>
      </w:r>
      <w:r w:rsidR="00725157">
        <w:rPr>
          <w:rFonts w:ascii="Times New Roman" w:eastAsia="Times New Roman" w:hAnsi="Times New Roman" w:cs="Times New Roman"/>
          <w:sz w:val="24"/>
          <w:szCs w:val="24"/>
          <w:lang w:eastAsia="it-IT"/>
        </w:rPr>
        <w:t>27/12</w:t>
      </w:r>
      <w:r>
        <w:rPr>
          <w:rFonts w:ascii="Times New Roman" w:eastAsia="Times New Roman" w:hAnsi="Times New Roman" w:cs="Times New Roman"/>
          <w:sz w:val="24"/>
          <w:szCs w:val="24"/>
          <w:lang w:eastAsia="it-IT"/>
        </w:rPr>
        <w:t xml:space="preserve">, dimensioni </w:t>
      </w:r>
      <w:r w:rsidR="00F62203">
        <w:rPr>
          <w:rFonts w:ascii="Times New Roman" w:eastAsia="Times New Roman" w:hAnsi="Times New Roman" w:cs="Times New Roman"/>
          <w:sz w:val="24"/>
          <w:szCs w:val="24"/>
          <w:lang w:eastAsia="it-IT"/>
        </w:rPr>
        <w:t>30</w:t>
      </w:r>
      <w:r w:rsidR="00856E5D">
        <w:rPr>
          <w:rFonts w:ascii="Times New Roman" w:eastAsia="Times New Roman" w:hAnsi="Times New Roman" w:cs="Times New Roman"/>
          <w:sz w:val="24"/>
          <w:szCs w:val="24"/>
          <w:lang w:eastAsia="it-IT"/>
        </w:rPr>
        <w:t>*</w:t>
      </w:r>
      <w:r w:rsidR="00F62203">
        <w:rPr>
          <w:rFonts w:ascii="Times New Roman" w:eastAsia="Times New Roman" w:hAnsi="Times New Roman" w:cs="Times New Roman"/>
          <w:sz w:val="24"/>
          <w:szCs w:val="24"/>
          <w:lang w:eastAsia="it-IT"/>
        </w:rPr>
        <w:t>40</w:t>
      </w:r>
      <w:r>
        <w:rPr>
          <w:rFonts w:ascii="Times New Roman" w:eastAsia="Times New Roman" w:hAnsi="Times New Roman" w:cs="Times New Roman"/>
          <w:sz w:val="24"/>
          <w:szCs w:val="24"/>
          <w:lang w:eastAsia="it-IT"/>
        </w:rPr>
        <w:t xml:space="preserve">, staffe f8/20”, </w:t>
      </w:r>
      <w:r w:rsidR="00F62203">
        <w:rPr>
          <w:rFonts w:ascii="Times New Roman" w:eastAsia="Times New Roman" w:hAnsi="Times New Roman" w:cs="Times New Roman"/>
          <w:sz w:val="24"/>
          <w:szCs w:val="24"/>
          <w:lang w:eastAsia="it-IT"/>
        </w:rPr>
        <w:t>4</w:t>
      </w:r>
      <w:r>
        <w:rPr>
          <w:rFonts w:ascii="Times New Roman" w:eastAsia="Times New Roman" w:hAnsi="Times New Roman" w:cs="Times New Roman"/>
          <w:sz w:val="24"/>
          <w:szCs w:val="24"/>
          <w:lang w:eastAsia="it-IT"/>
        </w:rPr>
        <w:t xml:space="preserve"> f12 in campata; </w:t>
      </w:r>
    </w:p>
    <w:p w:rsidR="00F62203" w:rsidRDefault="000F166C" w:rsidP="000F166C">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PAC </w:t>
      </w:r>
      <w:r w:rsidR="00F62203">
        <w:rPr>
          <w:rFonts w:ascii="Times New Roman" w:eastAsia="Times New Roman" w:hAnsi="Times New Roman" w:cs="Times New Roman"/>
          <w:sz w:val="24"/>
          <w:szCs w:val="24"/>
          <w:lang w:eastAsia="it-IT"/>
        </w:rPr>
        <w:t>36</w:t>
      </w:r>
      <w:r>
        <w:rPr>
          <w:rFonts w:ascii="Times New Roman" w:eastAsia="Times New Roman" w:hAnsi="Times New Roman" w:cs="Times New Roman"/>
          <w:sz w:val="24"/>
          <w:szCs w:val="24"/>
          <w:lang w:eastAsia="it-IT"/>
        </w:rPr>
        <w:t xml:space="preserve">: </w:t>
      </w:r>
      <w:r w:rsidR="00F62203">
        <w:rPr>
          <w:rFonts w:ascii="Times New Roman" w:eastAsia="Times New Roman" w:hAnsi="Times New Roman" w:cs="Times New Roman"/>
          <w:sz w:val="24"/>
          <w:szCs w:val="24"/>
          <w:lang w:eastAsia="it-IT"/>
        </w:rPr>
        <w:t>Trave fianco lucernario a spessore, staffe f8/20”, 5 f12 in campata;</w:t>
      </w:r>
    </w:p>
    <w:p w:rsidR="000F166C" w:rsidRDefault="000F166C" w:rsidP="000F166C">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PAC </w:t>
      </w:r>
      <w:r w:rsidR="00F62203">
        <w:rPr>
          <w:rFonts w:ascii="Times New Roman" w:eastAsia="Times New Roman" w:hAnsi="Times New Roman" w:cs="Times New Roman"/>
          <w:sz w:val="24"/>
          <w:szCs w:val="24"/>
          <w:lang w:eastAsia="it-IT"/>
        </w:rPr>
        <w:t>37</w:t>
      </w:r>
      <w:r>
        <w:rPr>
          <w:rFonts w:ascii="Times New Roman" w:eastAsia="Times New Roman" w:hAnsi="Times New Roman" w:cs="Times New Roman"/>
          <w:sz w:val="24"/>
          <w:szCs w:val="24"/>
          <w:lang w:eastAsia="it-IT"/>
        </w:rPr>
        <w:t xml:space="preserve">: </w:t>
      </w:r>
      <w:r w:rsidR="00856E5D">
        <w:rPr>
          <w:rFonts w:ascii="Times New Roman" w:eastAsia="Times New Roman" w:hAnsi="Times New Roman" w:cs="Times New Roman"/>
          <w:sz w:val="24"/>
          <w:szCs w:val="24"/>
          <w:lang w:eastAsia="it-IT"/>
        </w:rPr>
        <w:t>Trave 24/26, dimensioni 20*30, staffe f8/22”, 3 f12 in campata;</w:t>
      </w:r>
    </w:p>
    <w:p w:rsidR="00856E5D" w:rsidRDefault="000F166C" w:rsidP="00856E5D">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PAC </w:t>
      </w:r>
      <w:r w:rsidR="00856E5D">
        <w:rPr>
          <w:rFonts w:ascii="Times New Roman" w:eastAsia="Times New Roman" w:hAnsi="Times New Roman" w:cs="Times New Roman"/>
          <w:sz w:val="24"/>
          <w:szCs w:val="24"/>
          <w:lang w:eastAsia="it-IT"/>
        </w:rPr>
        <w:t>38</w:t>
      </w:r>
      <w:r>
        <w:rPr>
          <w:rFonts w:ascii="Times New Roman" w:eastAsia="Times New Roman" w:hAnsi="Times New Roman" w:cs="Times New Roman"/>
          <w:sz w:val="24"/>
          <w:szCs w:val="24"/>
          <w:lang w:eastAsia="it-IT"/>
        </w:rPr>
        <w:t xml:space="preserve">: </w:t>
      </w:r>
      <w:r w:rsidR="00856E5D">
        <w:rPr>
          <w:rFonts w:ascii="Times New Roman" w:eastAsia="Times New Roman" w:hAnsi="Times New Roman" w:cs="Times New Roman"/>
          <w:sz w:val="24"/>
          <w:szCs w:val="24"/>
          <w:lang w:eastAsia="it-IT"/>
        </w:rPr>
        <w:t>Trave 28/27, dimensioni 30*40, staffe f8/20”, 4 f12 in campata;</w:t>
      </w:r>
    </w:p>
    <w:p w:rsidR="00856E5D" w:rsidRDefault="00856E5D" w:rsidP="00856E5D">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PAC 39: Trave 21/28, dimensioni 30*40, staffe f8/22”, 4 f12 in campata;</w:t>
      </w:r>
    </w:p>
    <w:p w:rsidR="00856E5D" w:rsidRDefault="00856E5D" w:rsidP="00856E5D">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PAC 40: Trave 22/23, dimensioni 30*40, staffe f8/20”, 4 f12 in campata;</w:t>
      </w:r>
    </w:p>
    <w:p w:rsidR="00856E5D" w:rsidRDefault="00856E5D" w:rsidP="00856E5D">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PAC 41: Trave 24/25, dimensioni 25*40, staffe f8/2</w:t>
      </w:r>
      <w:r w:rsidR="001F26E9">
        <w:rPr>
          <w:rFonts w:ascii="Times New Roman" w:eastAsia="Times New Roman" w:hAnsi="Times New Roman" w:cs="Times New Roman"/>
          <w:sz w:val="24"/>
          <w:szCs w:val="24"/>
          <w:lang w:eastAsia="it-IT"/>
        </w:rPr>
        <w:t>5</w:t>
      </w:r>
      <w:r>
        <w:rPr>
          <w:rFonts w:ascii="Times New Roman" w:eastAsia="Times New Roman" w:hAnsi="Times New Roman" w:cs="Times New Roman"/>
          <w:sz w:val="24"/>
          <w:szCs w:val="24"/>
          <w:lang w:eastAsia="it-IT"/>
        </w:rPr>
        <w:t xml:space="preserve">”, </w:t>
      </w:r>
      <w:r w:rsidR="00C51542">
        <w:rPr>
          <w:rFonts w:ascii="Times New Roman" w:eastAsia="Times New Roman" w:hAnsi="Times New Roman" w:cs="Times New Roman"/>
          <w:sz w:val="24"/>
          <w:szCs w:val="24"/>
          <w:lang w:eastAsia="it-IT"/>
        </w:rPr>
        <w:t>4</w:t>
      </w:r>
      <w:r>
        <w:rPr>
          <w:rFonts w:ascii="Times New Roman" w:eastAsia="Times New Roman" w:hAnsi="Times New Roman" w:cs="Times New Roman"/>
          <w:sz w:val="24"/>
          <w:szCs w:val="24"/>
          <w:lang w:eastAsia="it-IT"/>
        </w:rPr>
        <w:t xml:space="preserve"> f12 in campata;</w:t>
      </w:r>
    </w:p>
    <w:p w:rsidR="001F26E9" w:rsidRDefault="001F26E9" w:rsidP="001F26E9">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PAC 42: Trave 2</w:t>
      </w:r>
      <w:r w:rsidR="005521C3">
        <w:rPr>
          <w:rFonts w:ascii="Times New Roman" w:eastAsia="Times New Roman" w:hAnsi="Times New Roman" w:cs="Times New Roman"/>
          <w:sz w:val="24"/>
          <w:szCs w:val="24"/>
          <w:lang w:eastAsia="it-IT"/>
        </w:rPr>
        <w:t>3</w:t>
      </w:r>
      <w:r>
        <w:rPr>
          <w:rFonts w:ascii="Times New Roman" w:eastAsia="Times New Roman" w:hAnsi="Times New Roman" w:cs="Times New Roman"/>
          <w:sz w:val="24"/>
          <w:szCs w:val="24"/>
          <w:lang w:eastAsia="it-IT"/>
        </w:rPr>
        <w:t>/2</w:t>
      </w:r>
      <w:r w:rsidR="005521C3">
        <w:rPr>
          <w:rFonts w:ascii="Times New Roman" w:eastAsia="Times New Roman" w:hAnsi="Times New Roman" w:cs="Times New Roman"/>
          <w:sz w:val="24"/>
          <w:szCs w:val="24"/>
          <w:lang w:eastAsia="it-IT"/>
        </w:rPr>
        <w:t>4</w:t>
      </w:r>
      <w:r>
        <w:rPr>
          <w:rFonts w:ascii="Times New Roman" w:eastAsia="Times New Roman" w:hAnsi="Times New Roman" w:cs="Times New Roman"/>
          <w:sz w:val="24"/>
          <w:szCs w:val="24"/>
          <w:lang w:eastAsia="it-IT"/>
        </w:rPr>
        <w:t>, dimensioni 2</w:t>
      </w:r>
      <w:r w:rsidR="005521C3">
        <w:rPr>
          <w:rFonts w:ascii="Times New Roman" w:eastAsia="Times New Roman" w:hAnsi="Times New Roman" w:cs="Times New Roman"/>
          <w:sz w:val="24"/>
          <w:szCs w:val="24"/>
          <w:lang w:eastAsia="it-IT"/>
        </w:rPr>
        <w:t>0</w:t>
      </w:r>
      <w:r>
        <w:rPr>
          <w:rFonts w:ascii="Times New Roman" w:eastAsia="Times New Roman" w:hAnsi="Times New Roman" w:cs="Times New Roman"/>
          <w:sz w:val="24"/>
          <w:szCs w:val="24"/>
          <w:lang w:eastAsia="it-IT"/>
        </w:rPr>
        <w:t>*40, staffe f8/2</w:t>
      </w:r>
      <w:r w:rsidR="005521C3">
        <w:rPr>
          <w:rFonts w:ascii="Times New Roman" w:eastAsia="Times New Roman" w:hAnsi="Times New Roman" w:cs="Times New Roman"/>
          <w:sz w:val="24"/>
          <w:szCs w:val="24"/>
          <w:lang w:eastAsia="it-IT"/>
        </w:rPr>
        <w:t>0</w:t>
      </w:r>
      <w:r>
        <w:rPr>
          <w:rFonts w:ascii="Times New Roman" w:eastAsia="Times New Roman" w:hAnsi="Times New Roman" w:cs="Times New Roman"/>
          <w:sz w:val="24"/>
          <w:szCs w:val="24"/>
          <w:lang w:eastAsia="it-IT"/>
        </w:rPr>
        <w:t xml:space="preserve">”, </w:t>
      </w:r>
      <w:r w:rsidR="005521C3">
        <w:rPr>
          <w:rFonts w:ascii="Times New Roman" w:eastAsia="Times New Roman" w:hAnsi="Times New Roman" w:cs="Times New Roman"/>
          <w:sz w:val="24"/>
          <w:szCs w:val="24"/>
          <w:lang w:eastAsia="it-IT"/>
        </w:rPr>
        <w:t>3</w:t>
      </w:r>
      <w:r>
        <w:rPr>
          <w:rFonts w:ascii="Times New Roman" w:eastAsia="Times New Roman" w:hAnsi="Times New Roman" w:cs="Times New Roman"/>
          <w:sz w:val="24"/>
          <w:szCs w:val="24"/>
          <w:lang w:eastAsia="it-IT"/>
        </w:rPr>
        <w:t xml:space="preserve"> f12 in campata;</w:t>
      </w:r>
    </w:p>
    <w:p w:rsidR="001F26E9" w:rsidRDefault="001F26E9" w:rsidP="001F26E9">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PAC 43: Trave 2</w:t>
      </w:r>
      <w:r w:rsidR="005521C3">
        <w:rPr>
          <w:rFonts w:ascii="Times New Roman" w:eastAsia="Times New Roman" w:hAnsi="Times New Roman" w:cs="Times New Roman"/>
          <w:sz w:val="24"/>
          <w:szCs w:val="24"/>
          <w:lang w:eastAsia="it-IT"/>
        </w:rPr>
        <w:t>3</w:t>
      </w:r>
      <w:r>
        <w:rPr>
          <w:rFonts w:ascii="Times New Roman" w:eastAsia="Times New Roman" w:hAnsi="Times New Roman" w:cs="Times New Roman"/>
          <w:sz w:val="24"/>
          <w:szCs w:val="24"/>
          <w:lang w:eastAsia="it-IT"/>
        </w:rPr>
        <w:t>/</w:t>
      </w:r>
      <w:r w:rsidR="005521C3">
        <w:rPr>
          <w:rFonts w:ascii="Times New Roman" w:eastAsia="Times New Roman" w:hAnsi="Times New Roman" w:cs="Times New Roman"/>
          <w:sz w:val="24"/>
          <w:szCs w:val="24"/>
          <w:lang w:eastAsia="it-IT"/>
        </w:rPr>
        <w:t>7</w:t>
      </w:r>
      <w:r>
        <w:rPr>
          <w:rFonts w:ascii="Times New Roman" w:eastAsia="Times New Roman" w:hAnsi="Times New Roman" w:cs="Times New Roman"/>
          <w:sz w:val="24"/>
          <w:szCs w:val="24"/>
          <w:lang w:eastAsia="it-IT"/>
        </w:rPr>
        <w:t>, dimensioni 25*40, staffe f8/2</w:t>
      </w:r>
      <w:r w:rsidR="005521C3">
        <w:rPr>
          <w:rFonts w:ascii="Times New Roman" w:eastAsia="Times New Roman" w:hAnsi="Times New Roman" w:cs="Times New Roman"/>
          <w:sz w:val="24"/>
          <w:szCs w:val="24"/>
          <w:lang w:eastAsia="it-IT"/>
        </w:rPr>
        <w:t>2</w:t>
      </w:r>
      <w:r>
        <w:rPr>
          <w:rFonts w:ascii="Times New Roman" w:eastAsia="Times New Roman" w:hAnsi="Times New Roman" w:cs="Times New Roman"/>
          <w:sz w:val="24"/>
          <w:szCs w:val="24"/>
          <w:lang w:eastAsia="it-IT"/>
        </w:rPr>
        <w:t xml:space="preserve">”, </w:t>
      </w:r>
      <w:r w:rsidR="00C51542">
        <w:rPr>
          <w:rFonts w:ascii="Times New Roman" w:eastAsia="Times New Roman" w:hAnsi="Times New Roman" w:cs="Times New Roman"/>
          <w:sz w:val="24"/>
          <w:szCs w:val="24"/>
          <w:lang w:eastAsia="it-IT"/>
        </w:rPr>
        <w:t>4</w:t>
      </w:r>
      <w:r w:rsidR="005521C3">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 xml:space="preserve"> f12 in campata;</w:t>
      </w:r>
    </w:p>
    <w:p w:rsidR="000F166C" w:rsidRDefault="000F166C" w:rsidP="002E4F5D">
      <w:pPr>
        <w:spacing w:after="0" w:line="240" w:lineRule="auto"/>
        <w:jc w:val="both"/>
        <w:rPr>
          <w:rFonts w:ascii="Times New Roman" w:eastAsia="Times New Roman" w:hAnsi="Times New Roman" w:cs="Times New Roman"/>
          <w:sz w:val="24"/>
          <w:szCs w:val="24"/>
          <w:lang w:eastAsia="it-IT"/>
        </w:rPr>
      </w:pPr>
    </w:p>
    <w:p w:rsidR="005521C3" w:rsidRDefault="005521C3" w:rsidP="002E4F5D">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Dalle </w:t>
      </w:r>
      <w:proofErr w:type="spellStart"/>
      <w:r w:rsidR="00F6387C">
        <w:rPr>
          <w:rFonts w:ascii="Times New Roman" w:eastAsia="Times New Roman" w:hAnsi="Times New Roman" w:cs="Times New Roman"/>
          <w:sz w:val="24"/>
          <w:szCs w:val="24"/>
          <w:lang w:eastAsia="it-IT"/>
        </w:rPr>
        <w:t>pacometrie</w:t>
      </w:r>
      <w:proofErr w:type="spellEnd"/>
      <w:r w:rsidR="00F6387C">
        <w:rPr>
          <w:rFonts w:ascii="Times New Roman" w:eastAsia="Times New Roman" w:hAnsi="Times New Roman" w:cs="Times New Roman"/>
          <w:sz w:val="24"/>
          <w:szCs w:val="24"/>
          <w:lang w:eastAsia="it-IT"/>
        </w:rPr>
        <w:t xml:space="preserve"> si rileva che il passo delle staffe predominante è f8/20” e che il di</w:t>
      </w:r>
      <w:r w:rsidR="00C51542">
        <w:rPr>
          <w:rFonts w:ascii="Times New Roman" w:eastAsia="Times New Roman" w:hAnsi="Times New Roman" w:cs="Times New Roman"/>
          <w:sz w:val="24"/>
          <w:szCs w:val="24"/>
          <w:lang w:eastAsia="it-IT"/>
        </w:rPr>
        <w:t>a</w:t>
      </w:r>
      <w:r w:rsidR="00F6387C">
        <w:rPr>
          <w:rFonts w:ascii="Times New Roman" w:eastAsia="Times New Roman" w:hAnsi="Times New Roman" w:cs="Times New Roman"/>
          <w:sz w:val="24"/>
          <w:szCs w:val="24"/>
          <w:lang w:eastAsia="it-IT"/>
        </w:rPr>
        <w:t>metro del ferro impiegato per l’armatura delle travi è f12. La consuetudine dell’epoca era quella di disporre la stessa armatura di campata anche agli incastri ripiegando i ferri centrali.</w:t>
      </w:r>
    </w:p>
    <w:p w:rsidR="00F6387C" w:rsidRDefault="00F6387C" w:rsidP="002E4F5D">
      <w:pPr>
        <w:spacing w:after="0" w:line="240" w:lineRule="auto"/>
        <w:jc w:val="both"/>
        <w:rPr>
          <w:rFonts w:ascii="Times New Roman" w:eastAsia="Times New Roman" w:hAnsi="Times New Roman" w:cs="Times New Roman"/>
          <w:sz w:val="24"/>
          <w:szCs w:val="24"/>
          <w:lang w:eastAsia="it-IT"/>
        </w:rPr>
      </w:pPr>
    </w:p>
    <w:p w:rsidR="00F6387C" w:rsidRDefault="00F6387C" w:rsidP="002E4F5D">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Per tenere conto dei ferri piegati si dimezza il passo delle staffe</w:t>
      </w:r>
      <w:r w:rsidR="00C51542">
        <w:rPr>
          <w:rFonts w:ascii="Times New Roman" w:eastAsia="Times New Roman" w:hAnsi="Times New Roman" w:cs="Times New Roman"/>
          <w:sz w:val="24"/>
          <w:szCs w:val="24"/>
          <w:lang w:eastAsia="it-IT"/>
        </w:rPr>
        <w:t>. La normativa infatti obbligava ad assorbire il taglio per il 50% con le staffe e per il 50% con i piegati.</w:t>
      </w:r>
    </w:p>
    <w:p w:rsidR="00F6387C" w:rsidRDefault="00F6387C" w:rsidP="002E4F5D">
      <w:pPr>
        <w:spacing w:after="0" w:line="240" w:lineRule="auto"/>
        <w:jc w:val="both"/>
        <w:rPr>
          <w:rFonts w:ascii="Times New Roman" w:eastAsia="Times New Roman" w:hAnsi="Times New Roman" w:cs="Times New Roman"/>
          <w:sz w:val="24"/>
          <w:szCs w:val="24"/>
          <w:lang w:eastAsia="it-IT"/>
        </w:rPr>
      </w:pPr>
    </w:p>
    <w:p w:rsidR="00C07EF0" w:rsidRDefault="00C07EF0" w:rsidP="00C07EF0">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Le </w:t>
      </w:r>
      <w:proofErr w:type="spellStart"/>
      <w:r>
        <w:rPr>
          <w:rFonts w:ascii="Times New Roman" w:eastAsia="Times New Roman" w:hAnsi="Times New Roman" w:cs="Times New Roman"/>
          <w:sz w:val="24"/>
          <w:szCs w:val="24"/>
          <w:lang w:eastAsia="it-IT"/>
        </w:rPr>
        <w:t>pacometrie</w:t>
      </w:r>
      <w:proofErr w:type="spellEnd"/>
      <w:r>
        <w:rPr>
          <w:rFonts w:ascii="Times New Roman" w:eastAsia="Times New Roman" w:hAnsi="Times New Roman" w:cs="Times New Roman"/>
          <w:sz w:val="24"/>
          <w:szCs w:val="24"/>
          <w:lang w:eastAsia="it-IT"/>
        </w:rPr>
        <w:t xml:space="preserve"> eseguite hanno permesso di individuare le armature  in quasi la totalità delle travi della copertura</w:t>
      </w:r>
      <w:r w:rsidR="00986CDB">
        <w:rPr>
          <w:rFonts w:ascii="Times New Roman" w:eastAsia="Times New Roman" w:hAnsi="Times New Roman" w:cs="Times New Roman"/>
          <w:sz w:val="24"/>
          <w:szCs w:val="24"/>
          <w:lang w:eastAsia="it-IT"/>
        </w:rPr>
        <w:t>,</w:t>
      </w:r>
      <w:r>
        <w:rPr>
          <w:rFonts w:ascii="Times New Roman" w:eastAsia="Times New Roman" w:hAnsi="Times New Roman" w:cs="Times New Roman"/>
          <w:sz w:val="24"/>
          <w:szCs w:val="24"/>
          <w:lang w:eastAsia="it-IT"/>
        </w:rPr>
        <w:t xml:space="preserve"> pertanto è necessario eseguire il proget</w:t>
      </w:r>
      <w:r w:rsidR="00986CDB">
        <w:rPr>
          <w:rFonts w:ascii="Times New Roman" w:eastAsia="Times New Roman" w:hAnsi="Times New Roman" w:cs="Times New Roman"/>
          <w:sz w:val="24"/>
          <w:szCs w:val="24"/>
          <w:lang w:eastAsia="it-IT"/>
        </w:rPr>
        <w:t>to simulato solo per la trave 11-10.</w:t>
      </w:r>
    </w:p>
    <w:p w:rsidR="00986CDB" w:rsidRDefault="00986CDB" w:rsidP="00986CDB">
      <w:pPr>
        <w:spacing w:after="0" w:line="240" w:lineRule="auto"/>
        <w:jc w:val="both"/>
        <w:rPr>
          <w:rFonts w:ascii="Times New Roman" w:eastAsia="Times New Roman" w:hAnsi="Times New Roman" w:cs="Times New Roman"/>
          <w:sz w:val="24"/>
          <w:szCs w:val="24"/>
          <w:lang w:eastAsia="it-IT"/>
        </w:rPr>
      </w:pPr>
    </w:p>
    <w:p w:rsidR="00986CDB" w:rsidRDefault="00986CDB" w:rsidP="00986CDB">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CALCOLO TRAVATA 11-</w:t>
      </w:r>
      <w:r w:rsidR="003A7B0C">
        <w:rPr>
          <w:rFonts w:ascii="Times New Roman" w:eastAsia="Times New Roman" w:hAnsi="Times New Roman" w:cs="Times New Roman"/>
          <w:sz w:val="24"/>
          <w:szCs w:val="24"/>
          <w:lang w:eastAsia="it-IT"/>
        </w:rPr>
        <w:t>10</w:t>
      </w:r>
      <w:r>
        <w:rPr>
          <w:rFonts w:ascii="Times New Roman" w:eastAsia="Times New Roman" w:hAnsi="Times New Roman" w:cs="Times New Roman"/>
          <w:sz w:val="24"/>
          <w:szCs w:val="24"/>
          <w:lang w:eastAsia="it-IT"/>
        </w:rPr>
        <w:t xml:space="preserve"> </w:t>
      </w:r>
    </w:p>
    <w:p w:rsidR="00986CDB" w:rsidRDefault="00986CDB" w:rsidP="00986CDB">
      <w:pPr>
        <w:spacing w:after="0" w:line="240" w:lineRule="auto"/>
        <w:rPr>
          <w:rFonts w:ascii="Times New Roman" w:eastAsia="Times New Roman" w:hAnsi="Times New Roman" w:cs="Times New Roman"/>
          <w:sz w:val="24"/>
          <w:szCs w:val="24"/>
          <w:lang w:eastAsia="it-IT"/>
        </w:rPr>
      </w:pPr>
      <w:r w:rsidRPr="00AB5C81">
        <w:rPr>
          <w:rFonts w:ascii="Times New Roman" w:eastAsia="Times New Roman" w:hAnsi="Times New Roman" w:cs="Times New Roman"/>
          <w:sz w:val="24"/>
          <w:szCs w:val="24"/>
          <w:lang w:eastAsia="it-IT"/>
        </w:rPr>
        <w:t xml:space="preserve">Carico = </w:t>
      </w:r>
      <w:r w:rsidR="003A7B0C">
        <w:rPr>
          <w:rFonts w:ascii="Times New Roman" w:eastAsia="Times New Roman" w:hAnsi="Times New Roman" w:cs="Times New Roman"/>
          <w:sz w:val="24"/>
          <w:szCs w:val="24"/>
          <w:lang w:eastAsia="it-IT"/>
        </w:rPr>
        <w:t>414</w:t>
      </w:r>
      <w:r>
        <w:rPr>
          <w:rFonts w:ascii="Times New Roman" w:eastAsia="Times New Roman" w:hAnsi="Times New Roman" w:cs="Times New Roman"/>
          <w:sz w:val="24"/>
          <w:szCs w:val="24"/>
          <w:lang w:eastAsia="it-IT"/>
        </w:rPr>
        <w:t>*</w:t>
      </w:r>
      <w:r w:rsidR="003A7B0C">
        <w:rPr>
          <w:rFonts w:ascii="Times New Roman" w:eastAsia="Times New Roman" w:hAnsi="Times New Roman" w:cs="Times New Roman"/>
          <w:sz w:val="24"/>
          <w:szCs w:val="24"/>
          <w:lang w:eastAsia="it-IT"/>
        </w:rPr>
        <w:t>4,1</w:t>
      </w:r>
      <w:r>
        <w:rPr>
          <w:rFonts w:ascii="Times New Roman" w:eastAsia="Times New Roman" w:hAnsi="Times New Roman" w:cs="Times New Roman"/>
          <w:sz w:val="24"/>
          <w:szCs w:val="24"/>
          <w:lang w:eastAsia="it-IT"/>
        </w:rPr>
        <w:t>+2500*0,2</w:t>
      </w:r>
      <w:r w:rsidR="003A7B0C">
        <w:rPr>
          <w:rFonts w:ascii="Times New Roman" w:eastAsia="Times New Roman" w:hAnsi="Times New Roman" w:cs="Times New Roman"/>
          <w:sz w:val="24"/>
          <w:szCs w:val="24"/>
          <w:lang w:eastAsia="it-IT"/>
        </w:rPr>
        <w:t>0</w:t>
      </w:r>
      <w:r>
        <w:rPr>
          <w:rFonts w:ascii="Times New Roman" w:eastAsia="Times New Roman" w:hAnsi="Times New Roman" w:cs="Times New Roman"/>
          <w:sz w:val="24"/>
          <w:szCs w:val="24"/>
          <w:lang w:eastAsia="it-IT"/>
        </w:rPr>
        <w:t>*</w:t>
      </w:r>
      <w:r w:rsidR="003A7B0C">
        <w:rPr>
          <w:rFonts w:ascii="Times New Roman" w:eastAsia="Times New Roman" w:hAnsi="Times New Roman" w:cs="Times New Roman"/>
          <w:sz w:val="24"/>
          <w:szCs w:val="24"/>
          <w:lang w:eastAsia="it-IT"/>
        </w:rPr>
        <w:t>0,70</w:t>
      </w:r>
      <w:r>
        <w:rPr>
          <w:rFonts w:ascii="Times New Roman" w:eastAsia="Times New Roman" w:hAnsi="Times New Roman" w:cs="Times New Roman"/>
          <w:sz w:val="24"/>
          <w:szCs w:val="24"/>
          <w:lang w:eastAsia="it-IT"/>
        </w:rPr>
        <w:t xml:space="preserve">  = 2.</w:t>
      </w:r>
      <w:r w:rsidR="003A7B0C">
        <w:rPr>
          <w:rFonts w:ascii="Times New Roman" w:eastAsia="Times New Roman" w:hAnsi="Times New Roman" w:cs="Times New Roman"/>
          <w:sz w:val="24"/>
          <w:szCs w:val="24"/>
          <w:lang w:eastAsia="it-IT"/>
        </w:rPr>
        <w:t>048</w:t>
      </w:r>
      <w:r>
        <w:rPr>
          <w:rFonts w:ascii="Times New Roman" w:eastAsia="Times New Roman" w:hAnsi="Times New Roman" w:cs="Times New Roman"/>
          <w:sz w:val="24"/>
          <w:szCs w:val="24"/>
          <w:lang w:eastAsia="it-IT"/>
        </w:rPr>
        <w:t xml:space="preserve">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  (in origine il tetto piano non c’era)</w:t>
      </w:r>
    </w:p>
    <w:p w:rsidR="00986CDB" w:rsidRPr="00002C43" w:rsidRDefault="00986CDB" w:rsidP="00986CDB">
      <w:pPr>
        <w:spacing w:after="0" w:line="240" w:lineRule="auto"/>
        <w:jc w:val="both"/>
        <w:rPr>
          <w:rFonts w:ascii="Times New Roman" w:eastAsia="Times New Roman" w:hAnsi="Times New Roman" w:cs="Times New Roman"/>
          <w:sz w:val="24"/>
          <w:szCs w:val="24"/>
          <w:lang w:val="en-US" w:eastAsia="it-IT"/>
        </w:rPr>
      </w:pPr>
      <w:proofErr w:type="spellStart"/>
      <w:r w:rsidRPr="00002C43">
        <w:rPr>
          <w:rFonts w:ascii="Times New Roman" w:eastAsia="Times New Roman" w:hAnsi="Times New Roman" w:cs="Times New Roman"/>
          <w:sz w:val="24"/>
          <w:szCs w:val="24"/>
          <w:lang w:val="en-US" w:eastAsia="it-IT"/>
        </w:rPr>
        <w:t>Mmax</w:t>
      </w:r>
      <w:proofErr w:type="spellEnd"/>
      <w:r w:rsidRPr="00002C43">
        <w:rPr>
          <w:rFonts w:ascii="Times New Roman" w:eastAsia="Times New Roman" w:hAnsi="Times New Roman" w:cs="Times New Roman"/>
          <w:sz w:val="24"/>
          <w:szCs w:val="24"/>
          <w:lang w:val="en-US" w:eastAsia="it-IT"/>
        </w:rPr>
        <w:t xml:space="preserve"> = 2.</w:t>
      </w:r>
      <w:r w:rsidR="003A7B0C">
        <w:rPr>
          <w:rFonts w:ascii="Times New Roman" w:eastAsia="Times New Roman" w:hAnsi="Times New Roman" w:cs="Times New Roman"/>
          <w:sz w:val="24"/>
          <w:szCs w:val="24"/>
          <w:lang w:val="en-US" w:eastAsia="it-IT"/>
        </w:rPr>
        <w:t>048</w:t>
      </w:r>
      <w:r w:rsidRPr="00002C43">
        <w:rPr>
          <w:rFonts w:ascii="Times New Roman" w:eastAsia="Times New Roman" w:hAnsi="Times New Roman" w:cs="Times New Roman"/>
          <w:sz w:val="24"/>
          <w:szCs w:val="24"/>
          <w:lang w:val="en-US" w:eastAsia="it-IT"/>
        </w:rPr>
        <w:t>*</w:t>
      </w:r>
      <w:r w:rsidR="003A7B0C">
        <w:rPr>
          <w:rFonts w:ascii="Times New Roman" w:eastAsia="Times New Roman" w:hAnsi="Times New Roman" w:cs="Times New Roman"/>
          <w:sz w:val="24"/>
          <w:szCs w:val="24"/>
          <w:lang w:val="en-US" w:eastAsia="it-IT"/>
        </w:rPr>
        <w:t>6,45</w:t>
      </w:r>
      <w:r w:rsidRPr="00002C43">
        <w:rPr>
          <w:rFonts w:ascii="Times New Roman" w:eastAsia="Times New Roman" w:hAnsi="Times New Roman" w:cs="Times New Roman"/>
          <w:sz w:val="24"/>
          <w:szCs w:val="24"/>
          <w:lang w:val="en-US" w:eastAsia="it-IT"/>
        </w:rPr>
        <w:t>*</w:t>
      </w:r>
      <w:r w:rsidR="003A7B0C">
        <w:rPr>
          <w:rFonts w:ascii="Times New Roman" w:eastAsia="Times New Roman" w:hAnsi="Times New Roman" w:cs="Times New Roman"/>
          <w:sz w:val="24"/>
          <w:szCs w:val="24"/>
          <w:lang w:val="en-US" w:eastAsia="it-IT"/>
        </w:rPr>
        <w:t>6,45</w:t>
      </w:r>
      <w:r w:rsidRPr="00002C43">
        <w:rPr>
          <w:rFonts w:ascii="Times New Roman" w:eastAsia="Times New Roman" w:hAnsi="Times New Roman" w:cs="Times New Roman"/>
          <w:sz w:val="24"/>
          <w:szCs w:val="24"/>
          <w:lang w:val="en-US" w:eastAsia="it-IT"/>
        </w:rPr>
        <w:t xml:space="preserve">/12 = </w:t>
      </w:r>
      <w:r w:rsidR="003A7B0C">
        <w:rPr>
          <w:rFonts w:ascii="Times New Roman" w:eastAsia="Times New Roman" w:hAnsi="Times New Roman" w:cs="Times New Roman"/>
          <w:sz w:val="24"/>
          <w:szCs w:val="24"/>
          <w:lang w:val="en-US" w:eastAsia="it-IT"/>
        </w:rPr>
        <w:t>7.100</w:t>
      </w:r>
      <w:r w:rsidRPr="00002C43">
        <w:rPr>
          <w:rFonts w:ascii="Times New Roman" w:eastAsia="Times New Roman" w:hAnsi="Times New Roman" w:cs="Times New Roman"/>
          <w:sz w:val="24"/>
          <w:szCs w:val="24"/>
          <w:lang w:val="en-US" w:eastAsia="it-IT"/>
        </w:rPr>
        <w:t xml:space="preserve"> </w:t>
      </w:r>
      <w:proofErr w:type="spellStart"/>
      <w:r w:rsidRPr="00002C43">
        <w:rPr>
          <w:rFonts w:ascii="Times New Roman" w:eastAsia="Times New Roman" w:hAnsi="Times New Roman" w:cs="Times New Roman"/>
          <w:sz w:val="24"/>
          <w:szCs w:val="24"/>
          <w:lang w:val="en-US" w:eastAsia="it-IT"/>
        </w:rPr>
        <w:t>daN</w:t>
      </w:r>
      <w:proofErr w:type="spellEnd"/>
      <w:r w:rsidRPr="00002C43">
        <w:rPr>
          <w:rFonts w:ascii="Times New Roman" w:eastAsia="Times New Roman" w:hAnsi="Times New Roman" w:cs="Times New Roman"/>
          <w:sz w:val="24"/>
          <w:szCs w:val="24"/>
          <w:lang w:val="en-US" w:eastAsia="it-IT"/>
        </w:rPr>
        <w:t>*m</w:t>
      </w:r>
    </w:p>
    <w:p w:rsidR="00986CDB" w:rsidRPr="00002C43" w:rsidRDefault="00986CDB" w:rsidP="00986CDB">
      <w:pPr>
        <w:spacing w:after="0" w:line="240" w:lineRule="auto"/>
        <w:jc w:val="both"/>
        <w:rPr>
          <w:rFonts w:ascii="Times New Roman" w:eastAsia="Times New Roman" w:hAnsi="Times New Roman" w:cs="Times New Roman"/>
          <w:sz w:val="24"/>
          <w:szCs w:val="24"/>
          <w:lang w:val="en-US" w:eastAsia="it-IT"/>
        </w:rPr>
      </w:pPr>
      <w:proofErr w:type="spellStart"/>
      <w:r w:rsidRPr="00002C43">
        <w:rPr>
          <w:rFonts w:ascii="Times New Roman" w:eastAsia="Times New Roman" w:hAnsi="Times New Roman" w:cs="Times New Roman"/>
          <w:sz w:val="24"/>
          <w:szCs w:val="24"/>
          <w:lang w:val="en-US" w:eastAsia="it-IT"/>
        </w:rPr>
        <w:t>Tmax</w:t>
      </w:r>
      <w:proofErr w:type="spellEnd"/>
      <w:r w:rsidRPr="00002C43">
        <w:rPr>
          <w:rFonts w:ascii="Times New Roman" w:eastAsia="Times New Roman" w:hAnsi="Times New Roman" w:cs="Times New Roman"/>
          <w:sz w:val="24"/>
          <w:szCs w:val="24"/>
          <w:lang w:val="en-US" w:eastAsia="it-IT"/>
        </w:rPr>
        <w:t xml:space="preserve"> = 2.</w:t>
      </w:r>
      <w:r w:rsidR="003A7B0C">
        <w:rPr>
          <w:rFonts w:ascii="Times New Roman" w:eastAsia="Times New Roman" w:hAnsi="Times New Roman" w:cs="Times New Roman"/>
          <w:sz w:val="24"/>
          <w:szCs w:val="24"/>
          <w:lang w:val="en-US" w:eastAsia="it-IT"/>
        </w:rPr>
        <w:t>048*6,45</w:t>
      </w:r>
      <w:r w:rsidRPr="00002C43">
        <w:rPr>
          <w:rFonts w:ascii="Times New Roman" w:eastAsia="Times New Roman" w:hAnsi="Times New Roman" w:cs="Times New Roman"/>
          <w:sz w:val="24"/>
          <w:szCs w:val="24"/>
          <w:lang w:val="en-US" w:eastAsia="it-IT"/>
        </w:rPr>
        <w:t xml:space="preserve">/2 </w:t>
      </w:r>
      <w:r w:rsidR="003A7B0C">
        <w:rPr>
          <w:rFonts w:ascii="Times New Roman" w:eastAsia="Times New Roman" w:hAnsi="Times New Roman" w:cs="Times New Roman"/>
          <w:sz w:val="24"/>
          <w:szCs w:val="24"/>
          <w:lang w:val="en-US" w:eastAsia="it-IT"/>
        </w:rPr>
        <w:t>6.605</w:t>
      </w:r>
      <w:r w:rsidRPr="00002C43">
        <w:rPr>
          <w:rFonts w:ascii="Times New Roman" w:eastAsia="Times New Roman" w:hAnsi="Times New Roman" w:cs="Times New Roman"/>
          <w:sz w:val="24"/>
          <w:szCs w:val="24"/>
          <w:lang w:val="en-US" w:eastAsia="it-IT"/>
        </w:rPr>
        <w:t xml:space="preserve"> </w:t>
      </w:r>
      <w:proofErr w:type="spellStart"/>
      <w:r w:rsidRPr="00002C43">
        <w:rPr>
          <w:rFonts w:ascii="Times New Roman" w:eastAsia="Times New Roman" w:hAnsi="Times New Roman" w:cs="Times New Roman"/>
          <w:sz w:val="24"/>
          <w:szCs w:val="24"/>
          <w:lang w:val="en-US" w:eastAsia="it-IT"/>
        </w:rPr>
        <w:t>daN</w:t>
      </w:r>
      <w:proofErr w:type="spellEnd"/>
    </w:p>
    <w:p w:rsidR="00986CDB" w:rsidRPr="0043550D" w:rsidRDefault="00986CDB" w:rsidP="00986CDB">
      <w:pPr>
        <w:spacing w:after="0" w:line="240" w:lineRule="auto"/>
        <w:jc w:val="both"/>
        <w:rPr>
          <w:rFonts w:ascii="Times New Roman" w:eastAsia="Times New Roman" w:hAnsi="Times New Roman" w:cs="Times New Roman"/>
          <w:sz w:val="24"/>
          <w:szCs w:val="24"/>
          <w:lang w:val="en-US" w:eastAsia="it-IT"/>
        </w:rPr>
      </w:pPr>
      <w:r w:rsidRPr="0043550D">
        <w:rPr>
          <w:rFonts w:ascii="Times New Roman" w:eastAsia="Times New Roman" w:hAnsi="Times New Roman" w:cs="Times New Roman"/>
          <w:sz w:val="24"/>
          <w:szCs w:val="24"/>
          <w:lang w:val="en-US" w:eastAsia="it-IT"/>
        </w:rPr>
        <w:t>As = M/(0,9*h*</w:t>
      </w:r>
      <w:proofErr w:type="spellStart"/>
      <w:r w:rsidRPr="0043550D">
        <w:rPr>
          <w:rFonts w:ascii="Times New Roman" w:eastAsia="Times New Roman" w:hAnsi="Times New Roman" w:cs="Times New Roman"/>
          <w:sz w:val="24"/>
          <w:szCs w:val="24"/>
          <w:lang w:val="en-US" w:eastAsia="it-IT"/>
        </w:rPr>
        <w:t>sigmaam</w:t>
      </w:r>
      <w:proofErr w:type="spellEnd"/>
      <w:r w:rsidRPr="0043550D">
        <w:rPr>
          <w:rFonts w:ascii="Times New Roman" w:eastAsia="Times New Roman" w:hAnsi="Times New Roman" w:cs="Times New Roman"/>
          <w:sz w:val="24"/>
          <w:szCs w:val="24"/>
          <w:lang w:val="en-US" w:eastAsia="it-IT"/>
        </w:rPr>
        <w:t xml:space="preserve">) = </w:t>
      </w:r>
      <w:r w:rsidR="003A7B0C">
        <w:rPr>
          <w:rFonts w:ascii="Times New Roman" w:eastAsia="Times New Roman" w:hAnsi="Times New Roman" w:cs="Times New Roman"/>
          <w:sz w:val="24"/>
          <w:szCs w:val="24"/>
          <w:lang w:val="en-US" w:eastAsia="it-IT"/>
        </w:rPr>
        <w:t>710.000</w:t>
      </w:r>
      <w:r w:rsidRPr="0043550D">
        <w:rPr>
          <w:rFonts w:ascii="Times New Roman" w:eastAsia="Times New Roman" w:hAnsi="Times New Roman" w:cs="Times New Roman"/>
          <w:sz w:val="24"/>
          <w:szCs w:val="24"/>
          <w:lang w:val="en-US" w:eastAsia="it-IT"/>
        </w:rPr>
        <w:t>/(0,9*</w:t>
      </w:r>
      <w:r w:rsidR="003A7B0C">
        <w:rPr>
          <w:rFonts w:ascii="Times New Roman" w:eastAsia="Times New Roman" w:hAnsi="Times New Roman" w:cs="Times New Roman"/>
          <w:sz w:val="24"/>
          <w:szCs w:val="24"/>
          <w:lang w:val="en-US" w:eastAsia="it-IT"/>
        </w:rPr>
        <w:t>68</w:t>
      </w:r>
      <w:r w:rsidRPr="0043550D">
        <w:rPr>
          <w:rFonts w:ascii="Times New Roman" w:eastAsia="Times New Roman" w:hAnsi="Times New Roman" w:cs="Times New Roman"/>
          <w:sz w:val="24"/>
          <w:szCs w:val="24"/>
          <w:lang w:val="en-US" w:eastAsia="it-IT"/>
        </w:rPr>
        <w:t xml:space="preserve">*1.600) = </w:t>
      </w:r>
      <w:r>
        <w:rPr>
          <w:rFonts w:ascii="Times New Roman" w:eastAsia="Times New Roman" w:hAnsi="Times New Roman" w:cs="Times New Roman"/>
          <w:sz w:val="24"/>
          <w:szCs w:val="24"/>
          <w:lang w:val="en-US" w:eastAsia="it-IT"/>
        </w:rPr>
        <w:t>7,</w:t>
      </w:r>
      <w:r w:rsidR="003A7B0C">
        <w:rPr>
          <w:rFonts w:ascii="Times New Roman" w:eastAsia="Times New Roman" w:hAnsi="Times New Roman" w:cs="Times New Roman"/>
          <w:sz w:val="24"/>
          <w:szCs w:val="24"/>
          <w:lang w:val="en-US" w:eastAsia="it-IT"/>
        </w:rPr>
        <w:t>25</w:t>
      </w:r>
      <w:r w:rsidRPr="0043550D">
        <w:rPr>
          <w:rFonts w:ascii="Times New Roman" w:eastAsia="Times New Roman" w:hAnsi="Times New Roman" w:cs="Times New Roman"/>
          <w:sz w:val="24"/>
          <w:szCs w:val="24"/>
          <w:lang w:val="en-US" w:eastAsia="it-IT"/>
        </w:rPr>
        <w:t xml:space="preserve"> </w:t>
      </w:r>
      <w:proofErr w:type="spellStart"/>
      <w:r w:rsidRPr="0043550D">
        <w:rPr>
          <w:rFonts w:ascii="Times New Roman" w:eastAsia="Times New Roman" w:hAnsi="Times New Roman" w:cs="Times New Roman"/>
          <w:sz w:val="24"/>
          <w:szCs w:val="24"/>
          <w:lang w:val="en-US" w:eastAsia="it-IT"/>
        </w:rPr>
        <w:t>cmq</w:t>
      </w:r>
      <w:proofErr w:type="spellEnd"/>
      <w:r w:rsidRPr="0043550D">
        <w:rPr>
          <w:rFonts w:ascii="Times New Roman" w:eastAsia="Times New Roman" w:hAnsi="Times New Roman" w:cs="Times New Roman"/>
          <w:sz w:val="24"/>
          <w:szCs w:val="24"/>
          <w:lang w:val="en-US" w:eastAsia="it-IT"/>
        </w:rPr>
        <w:t xml:space="preserve"> &lt; </w:t>
      </w:r>
      <w:r>
        <w:rPr>
          <w:rFonts w:ascii="Times New Roman" w:eastAsia="Times New Roman" w:hAnsi="Times New Roman" w:cs="Times New Roman"/>
          <w:sz w:val="24"/>
          <w:szCs w:val="24"/>
          <w:lang w:val="en-US" w:eastAsia="it-IT"/>
        </w:rPr>
        <w:t>8</w:t>
      </w:r>
      <w:r w:rsidRPr="0043550D">
        <w:rPr>
          <w:rFonts w:ascii="Times New Roman" w:eastAsia="Times New Roman" w:hAnsi="Times New Roman" w:cs="Times New Roman"/>
          <w:sz w:val="24"/>
          <w:szCs w:val="24"/>
          <w:lang w:val="en-US" w:eastAsia="it-IT"/>
        </w:rPr>
        <w:t>,0</w:t>
      </w:r>
      <w:r>
        <w:rPr>
          <w:rFonts w:ascii="Times New Roman" w:eastAsia="Times New Roman" w:hAnsi="Times New Roman" w:cs="Times New Roman"/>
          <w:sz w:val="24"/>
          <w:szCs w:val="24"/>
          <w:lang w:val="en-US" w:eastAsia="it-IT"/>
        </w:rPr>
        <w:t>4</w:t>
      </w:r>
      <w:r w:rsidRPr="0043550D">
        <w:rPr>
          <w:rFonts w:ascii="Times New Roman" w:eastAsia="Times New Roman" w:hAnsi="Times New Roman" w:cs="Times New Roman"/>
          <w:sz w:val="24"/>
          <w:szCs w:val="24"/>
          <w:lang w:val="en-US" w:eastAsia="it-IT"/>
        </w:rPr>
        <w:t xml:space="preserve"> </w:t>
      </w:r>
      <w:proofErr w:type="spellStart"/>
      <w:r w:rsidRPr="0043550D">
        <w:rPr>
          <w:rFonts w:ascii="Times New Roman" w:eastAsia="Times New Roman" w:hAnsi="Times New Roman" w:cs="Times New Roman"/>
          <w:sz w:val="24"/>
          <w:szCs w:val="24"/>
          <w:lang w:val="en-US" w:eastAsia="it-IT"/>
        </w:rPr>
        <w:t>cmq</w:t>
      </w:r>
      <w:proofErr w:type="spellEnd"/>
      <w:r w:rsidRPr="0043550D">
        <w:rPr>
          <w:rFonts w:ascii="Times New Roman" w:eastAsia="Times New Roman" w:hAnsi="Times New Roman" w:cs="Times New Roman"/>
          <w:sz w:val="24"/>
          <w:szCs w:val="24"/>
          <w:lang w:val="en-US" w:eastAsia="it-IT"/>
        </w:rPr>
        <w:t xml:space="preserve"> (</w:t>
      </w:r>
      <w:r>
        <w:rPr>
          <w:rFonts w:ascii="Times New Roman" w:eastAsia="Times New Roman" w:hAnsi="Times New Roman" w:cs="Times New Roman"/>
          <w:sz w:val="24"/>
          <w:szCs w:val="24"/>
          <w:lang w:val="en-US" w:eastAsia="it-IT"/>
        </w:rPr>
        <w:t>4</w:t>
      </w:r>
      <w:r w:rsidRPr="0043550D">
        <w:rPr>
          <w:rFonts w:ascii="Times New Roman" w:eastAsia="Times New Roman" w:hAnsi="Times New Roman" w:cs="Times New Roman"/>
          <w:sz w:val="24"/>
          <w:szCs w:val="24"/>
          <w:lang w:val="en-US" w:eastAsia="it-IT"/>
        </w:rPr>
        <w:t>f16)</w:t>
      </w:r>
    </w:p>
    <w:p w:rsidR="00986CDB" w:rsidRPr="00002C43" w:rsidRDefault="00986CDB" w:rsidP="00986CDB">
      <w:pPr>
        <w:autoSpaceDE w:val="0"/>
        <w:autoSpaceDN w:val="0"/>
        <w:adjustRightInd w:val="0"/>
        <w:spacing w:after="0" w:line="240" w:lineRule="auto"/>
        <w:rPr>
          <w:rFonts w:ascii="Times New Roman" w:hAnsi="Times New Roman" w:cs="Times New Roman"/>
          <w:sz w:val="24"/>
          <w:szCs w:val="24"/>
          <w:lang w:val="en-US"/>
        </w:rPr>
      </w:pPr>
      <w:r>
        <w:rPr>
          <w:rFonts w:ascii="Times New Roman" w:hAnsi="Times New Roman" w:cs="Times New Roman"/>
          <w:sz w:val="24"/>
          <w:szCs w:val="24"/>
        </w:rPr>
        <w:t>τ</w:t>
      </w:r>
      <w:r w:rsidR="003A7B0C">
        <w:rPr>
          <w:rFonts w:ascii="Times New Roman" w:hAnsi="Times New Roman" w:cs="Times New Roman"/>
          <w:sz w:val="24"/>
          <w:szCs w:val="24"/>
          <w:lang w:val="en-US"/>
        </w:rPr>
        <w:t>max = T/(B*0,9*h) = 6.605/(20</w:t>
      </w:r>
      <w:r w:rsidRPr="00002C43">
        <w:rPr>
          <w:rFonts w:ascii="Times New Roman" w:hAnsi="Times New Roman" w:cs="Times New Roman"/>
          <w:sz w:val="24"/>
          <w:szCs w:val="24"/>
          <w:lang w:val="en-US"/>
        </w:rPr>
        <w:t>*0,9*</w:t>
      </w:r>
      <w:r w:rsidR="003A7B0C">
        <w:rPr>
          <w:rFonts w:ascii="Times New Roman" w:hAnsi="Times New Roman" w:cs="Times New Roman"/>
          <w:sz w:val="24"/>
          <w:szCs w:val="24"/>
          <w:lang w:val="en-US"/>
        </w:rPr>
        <w:t>68</w:t>
      </w:r>
      <w:r w:rsidRPr="00002C43">
        <w:rPr>
          <w:rFonts w:ascii="Times New Roman" w:hAnsi="Times New Roman" w:cs="Times New Roman"/>
          <w:sz w:val="24"/>
          <w:szCs w:val="24"/>
          <w:lang w:val="en-US"/>
        </w:rPr>
        <w:t xml:space="preserve">) = </w:t>
      </w:r>
      <w:r w:rsidR="003A7B0C">
        <w:rPr>
          <w:rFonts w:ascii="Times New Roman" w:hAnsi="Times New Roman" w:cs="Times New Roman"/>
          <w:sz w:val="24"/>
          <w:szCs w:val="24"/>
          <w:lang w:val="en-US"/>
        </w:rPr>
        <w:t>5,39</w:t>
      </w:r>
      <w:r w:rsidRPr="00002C43">
        <w:rPr>
          <w:rFonts w:ascii="Times New Roman" w:hAnsi="Times New Roman" w:cs="Times New Roman"/>
          <w:sz w:val="24"/>
          <w:szCs w:val="24"/>
          <w:lang w:val="en-US"/>
        </w:rPr>
        <w:t xml:space="preserve"> </w:t>
      </w:r>
      <w:proofErr w:type="spellStart"/>
      <w:r w:rsidRPr="00002C43">
        <w:rPr>
          <w:rFonts w:ascii="Times New Roman" w:hAnsi="Times New Roman" w:cs="Times New Roman"/>
          <w:sz w:val="24"/>
          <w:szCs w:val="24"/>
          <w:lang w:val="en-US"/>
        </w:rPr>
        <w:t>cmq</w:t>
      </w:r>
      <w:proofErr w:type="spellEnd"/>
      <w:r w:rsidRPr="00002C43">
        <w:rPr>
          <w:rFonts w:ascii="Times New Roman" w:hAnsi="Times New Roman" w:cs="Times New Roman"/>
          <w:sz w:val="24"/>
          <w:szCs w:val="24"/>
          <w:lang w:val="en-US"/>
        </w:rPr>
        <w:t xml:space="preserve"> &lt; </w:t>
      </w:r>
      <w:r>
        <w:rPr>
          <w:rFonts w:ascii="Times New Roman" w:hAnsi="Times New Roman" w:cs="Times New Roman"/>
          <w:sz w:val="24"/>
          <w:szCs w:val="24"/>
          <w:lang w:val="en-US"/>
        </w:rPr>
        <w:t>6,00</w:t>
      </w:r>
      <w:r w:rsidRPr="00002C43">
        <w:rPr>
          <w:rFonts w:ascii="Times New Roman" w:hAnsi="Times New Roman" w:cs="Times New Roman"/>
          <w:sz w:val="24"/>
          <w:szCs w:val="24"/>
          <w:lang w:val="en-US"/>
        </w:rPr>
        <w:t xml:space="preserve"> </w:t>
      </w:r>
      <w:proofErr w:type="spellStart"/>
      <w:r w:rsidRPr="00002C43">
        <w:rPr>
          <w:rFonts w:ascii="Times New Roman" w:hAnsi="Times New Roman" w:cs="Times New Roman"/>
          <w:sz w:val="24"/>
          <w:szCs w:val="24"/>
          <w:lang w:val="en-US"/>
        </w:rPr>
        <w:t>daN</w:t>
      </w:r>
      <w:proofErr w:type="spellEnd"/>
      <w:r w:rsidRPr="00002C43">
        <w:rPr>
          <w:rFonts w:ascii="Times New Roman" w:hAnsi="Times New Roman" w:cs="Times New Roman"/>
          <w:sz w:val="24"/>
          <w:szCs w:val="24"/>
          <w:lang w:val="en-US"/>
        </w:rPr>
        <w:t>/</w:t>
      </w:r>
      <w:proofErr w:type="spellStart"/>
      <w:r w:rsidRPr="00002C43">
        <w:rPr>
          <w:rFonts w:ascii="Times New Roman" w:hAnsi="Times New Roman" w:cs="Times New Roman"/>
          <w:sz w:val="24"/>
          <w:szCs w:val="24"/>
          <w:lang w:val="en-US"/>
        </w:rPr>
        <w:t>cmq</w:t>
      </w:r>
      <w:proofErr w:type="spellEnd"/>
      <w:r w:rsidRPr="00002C43">
        <w:rPr>
          <w:rFonts w:ascii="Times New Roman" w:hAnsi="Times New Roman" w:cs="Times New Roman"/>
          <w:sz w:val="24"/>
          <w:szCs w:val="24"/>
          <w:lang w:val="en-US"/>
        </w:rPr>
        <w:t xml:space="preserve">. </w:t>
      </w:r>
    </w:p>
    <w:p w:rsidR="00F6387C" w:rsidRPr="00986CDB" w:rsidRDefault="00F6387C" w:rsidP="002E4F5D">
      <w:pPr>
        <w:spacing w:after="0" w:line="240" w:lineRule="auto"/>
        <w:jc w:val="both"/>
        <w:rPr>
          <w:rFonts w:ascii="Times New Roman" w:eastAsia="Times New Roman" w:hAnsi="Times New Roman" w:cs="Times New Roman"/>
          <w:sz w:val="24"/>
          <w:szCs w:val="24"/>
          <w:lang w:val="en-US" w:eastAsia="it-IT"/>
        </w:rPr>
      </w:pPr>
    </w:p>
    <w:p w:rsidR="00566E15" w:rsidRDefault="00566E15" w:rsidP="00566E15">
      <w:pPr>
        <w:autoSpaceDE w:val="0"/>
        <w:autoSpaceDN w:val="0"/>
        <w:adjustRightInd w:val="0"/>
        <w:spacing w:after="0" w:line="240" w:lineRule="auto"/>
        <w:rPr>
          <w:rFonts w:ascii="Times New Roman" w:hAnsi="Times New Roman" w:cs="Times New Roman"/>
          <w:b/>
          <w:sz w:val="24"/>
          <w:szCs w:val="24"/>
        </w:rPr>
      </w:pPr>
      <w:r w:rsidRPr="00147881">
        <w:rPr>
          <w:rFonts w:ascii="Times New Roman" w:hAnsi="Times New Roman" w:cs="Times New Roman"/>
          <w:b/>
          <w:sz w:val="24"/>
          <w:szCs w:val="24"/>
        </w:rPr>
        <w:t>3.2.1.</w:t>
      </w:r>
      <w:r>
        <w:rPr>
          <w:rFonts w:ascii="Times New Roman" w:hAnsi="Times New Roman" w:cs="Times New Roman"/>
          <w:b/>
          <w:sz w:val="24"/>
          <w:szCs w:val="24"/>
        </w:rPr>
        <w:t>4</w:t>
      </w:r>
      <w:r w:rsidRPr="00147881">
        <w:rPr>
          <w:rFonts w:ascii="Times New Roman" w:hAnsi="Times New Roman" w:cs="Times New Roman"/>
          <w:b/>
          <w:sz w:val="24"/>
          <w:szCs w:val="24"/>
        </w:rPr>
        <w:t xml:space="preserve"> PROGETTO SIMULATO </w:t>
      </w:r>
      <w:r w:rsidRPr="00B032C7">
        <w:rPr>
          <w:rFonts w:ascii="Times New Roman" w:hAnsi="Times New Roman" w:cs="Times New Roman"/>
          <w:b/>
          <w:sz w:val="24"/>
          <w:szCs w:val="24"/>
        </w:rPr>
        <w:t>DEI PILASTRI DEL CORPO E</w:t>
      </w:r>
      <w:r>
        <w:rPr>
          <w:rFonts w:ascii="Times New Roman" w:hAnsi="Times New Roman" w:cs="Times New Roman"/>
          <w:b/>
          <w:sz w:val="24"/>
          <w:szCs w:val="24"/>
        </w:rPr>
        <w:t>3</w:t>
      </w:r>
    </w:p>
    <w:p w:rsidR="00566E15" w:rsidRDefault="00566E15" w:rsidP="00566E15">
      <w:pPr>
        <w:autoSpaceDE w:val="0"/>
        <w:autoSpaceDN w:val="0"/>
        <w:adjustRightInd w:val="0"/>
        <w:spacing w:after="0" w:line="240" w:lineRule="auto"/>
        <w:rPr>
          <w:rFonts w:ascii="Times New Roman" w:hAnsi="Times New Roman" w:cs="Times New Roman"/>
          <w:b/>
          <w:sz w:val="24"/>
          <w:szCs w:val="24"/>
        </w:rPr>
      </w:pPr>
    </w:p>
    <w:p w:rsidR="00B24767" w:rsidRPr="00D261C5" w:rsidRDefault="00B24767" w:rsidP="00B24767">
      <w:pPr>
        <w:spacing w:after="0" w:line="240" w:lineRule="auto"/>
        <w:jc w:val="both"/>
        <w:rPr>
          <w:rFonts w:ascii="Times New Roman" w:hAnsi="Times New Roman" w:cs="Times New Roman"/>
          <w:sz w:val="24"/>
          <w:szCs w:val="24"/>
        </w:rPr>
      </w:pPr>
      <w:r w:rsidRPr="00D261C5">
        <w:rPr>
          <w:rFonts w:ascii="Times New Roman" w:hAnsi="Times New Roman" w:cs="Times New Roman"/>
          <w:sz w:val="24"/>
          <w:szCs w:val="24"/>
        </w:rPr>
        <w:t>Considerato che il progetto della chiusura della rientranza del padiglione E con struttura portante costituita da n. 4 pilastri è stato presumibilmente redatto negli anni 1979-1980, per tale parte occorre concentrare l’attenzione sulle prescrizioni tecniche contenute nel D.M. 16.06.1976.</w:t>
      </w:r>
    </w:p>
    <w:p w:rsidR="00B24767" w:rsidRDefault="00B24767" w:rsidP="00B24767">
      <w:pPr>
        <w:autoSpaceDE w:val="0"/>
        <w:autoSpaceDN w:val="0"/>
        <w:adjustRightInd w:val="0"/>
        <w:spacing w:after="0" w:line="240" w:lineRule="auto"/>
        <w:rPr>
          <w:rFonts w:ascii="TimesNewRomanPSMT" w:hAnsi="TimesNewRomanPSMT" w:cs="TimesNewRomanPSMT"/>
          <w:sz w:val="24"/>
          <w:szCs w:val="24"/>
        </w:rPr>
      </w:pPr>
    </w:p>
    <w:p w:rsidR="00B24767" w:rsidRDefault="00B24767" w:rsidP="00B24767">
      <w:pPr>
        <w:spacing w:after="0" w:line="240" w:lineRule="auto"/>
        <w:jc w:val="both"/>
        <w:rPr>
          <w:rFonts w:ascii="TimesNewRomanPSMT" w:hAnsi="TimesNewRomanPSMT" w:cs="TimesNewRomanPSMT"/>
          <w:sz w:val="24"/>
          <w:szCs w:val="24"/>
        </w:rPr>
      </w:pPr>
      <w:r w:rsidRPr="005378F8">
        <w:rPr>
          <w:rFonts w:ascii="TimesNewRomanPSMT" w:hAnsi="TimesNewRomanPSMT" w:cs="TimesNewRomanPSMT"/>
          <w:sz w:val="24"/>
          <w:szCs w:val="24"/>
        </w:rPr>
        <w:t xml:space="preserve">In base al  </w:t>
      </w:r>
      <w:r>
        <w:rPr>
          <w:rFonts w:ascii="Times New Roman" w:hAnsi="Times New Roman" w:cs="Times New Roman"/>
          <w:sz w:val="24"/>
          <w:szCs w:val="24"/>
        </w:rPr>
        <w:t>D.M. 16.06.1976</w:t>
      </w:r>
      <w:r w:rsidRPr="005378F8">
        <w:rPr>
          <w:rFonts w:ascii="TimesNewRomanPSMT" w:hAnsi="TimesNewRomanPSMT" w:cs="TimesNewRomanPSMT"/>
          <w:sz w:val="24"/>
          <w:szCs w:val="24"/>
        </w:rPr>
        <w:t xml:space="preserve"> </w:t>
      </w:r>
      <w:r>
        <w:rPr>
          <w:rFonts w:ascii="TimesNewRomanPSMT" w:hAnsi="TimesNewRomanPSMT" w:cs="TimesNewRomanPSMT"/>
          <w:sz w:val="24"/>
          <w:szCs w:val="24"/>
        </w:rPr>
        <w:t xml:space="preserve">i </w:t>
      </w:r>
      <w:r w:rsidRPr="005378F8">
        <w:rPr>
          <w:rFonts w:ascii="TimesNewRomanPSMT" w:hAnsi="TimesNewRomanPSMT" w:cs="TimesNewRomanPSMT"/>
          <w:sz w:val="24"/>
          <w:szCs w:val="24"/>
        </w:rPr>
        <w:t xml:space="preserve">pilastri </w:t>
      </w:r>
      <w:r>
        <w:rPr>
          <w:rFonts w:ascii="TimesNewRomanPSMT" w:hAnsi="TimesNewRomanPSMT" w:cs="TimesNewRomanPSMT"/>
          <w:sz w:val="24"/>
          <w:szCs w:val="24"/>
        </w:rPr>
        <w:t xml:space="preserve">soggetti a pressione assiale centrata o eccentrica di sezione poligonale regolare devono avere un armatura longitudinale di sezione pari allo 0,6% della sezione di calcestruzzo strettamente necessaria per carico assiale, in base alla tensione ammissibile adottata, </w:t>
      </w:r>
      <w:r>
        <w:rPr>
          <w:rFonts w:ascii="TimesNewRomanPSMT" w:hAnsi="TimesNewRomanPSMT" w:cs="TimesNewRomanPSMT"/>
          <w:sz w:val="24"/>
          <w:szCs w:val="24"/>
        </w:rPr>
        <w:lastRenderedPageBreak/>
        <w:t>e compresa fra lo 0,3% ed il 5% della sezione effettiva. Le armature trasversali devono essere chiuse e conformate in modo da contrastare efficacemente lavorando a trazione gli spostamenti delle barre longitudinali avere un passo non superiore a 15 volte il diametro minimo delle barre impiegate per l’armatura longitudinale con un massimo di 25 cm.</w:t>
      </w:r>
    </w:p>
    <w:p w:rsidR="00B24767" w:rsidRDefault="00B24767" w:rsidP="00566E15">
      <w:pPr>
        <w:autoSpaceDE w:val="0"/>
        <w:autoSpaceDN w:val="0"/>
        <w:adjustRightInd w:val="0"/>
        <w:spacing w:after="0" w:line="240" w:lineRule="auto"/>
        <w:rPr>
          <w:rFonts w:ascii="Times New Roman" w:hAnsi="Times New Roman" w:cs="Times New Roman"/>
          <w:sz w:val="24"/>
          <w:szCs w:val="24"/>
        </w:rPr>
      </w:pPr>
    </w:p>
    <w:p w:rsidR="00566E15" w:rsidRPr="00566E15" w:rsidRDefault="00566E15" w:rsidP="00B24767">
      <w:pPr>
        <w:autoSpaceDE w:val="0"/>
        <w:autoSpaceDN w:val="0"/>
        <w:adjustRightInd w:val="0"/>
        <w:spacing w:after="0" w:line="240" w:lineRule="auto"/>
        <w:jc w:val="both"/>
        <w:rPr>
          <w:rFonts w:ascii="Times New Roman" w:hAnsi="Times New Roman" w:cs="Times New Roman"/>
          <w:sz w:val="24"/>
          <w:szCs w:val="24"/>
        </w:rPr>
      </w:pPr>
      <w:r w:rsidRPr="00566E15">
        <w:rPr>
          <w:rFonts w:ascii="Times New Roman" w:hAnsi="Times New Roman" w:cs="Times New Roman"/>
          <w:sz w:val="24"/>
          <w:szCs w:val="24"/>
        </w:rPr>
        <w:t xml:space="preserve">La ditta </w:t>
      </w:r>
      <w:proofErr w:type="spellStart"/>
      <w:r w:rsidRPr="00566E15">
        <w:rPr>
          <w:rFonts w:ascii="Times New Roman" w:hAnsi="Times New Roman" w:cs="Times New Roman"/>
          <w:sz w:val="24"/>
          <w:szCs w:val="24"/>
        </w:rPr>
        <w:t>Controls</w:t>
      </w:r>
      <w:proofErr w:type="spellEnd"/>
      <w:r w:rsidRPr="00566E15">
        <w:rPr>
          <w:rFonts w:ascii="Times New Roman" w:hAnsi="Times New Roman" w:cs="Times New Roman"/>
          <w:sz w:val="24"/>
          <w:szCs w:val="24"/>
        </w:rPr>
        <w:t xml:space="preserve"> SRL non ha eseguito alcuna </w:t>
      </w:r>
      <w:proofErr w:type="spellStart"/>
      <w:r w:rsidRPr="00566E15">
        <w:rPr>
          <w:rFonts w:ascii="Times New Roman" w:hAnsi="Times New Roman" w:cs="Times New Roman"/>
          <w:sz w:val="24"/>
          <w:szCs w:val="24"/>
        </w:rPr>
        <w:t>pacometria</w:t>
      </w:r>
      <w:proofErr w:type="spellEnd"/>
      <w:r w:rsidRPr="00566E15">
        <w:rPr>
          <w:rFonts w:ascii="Times New Roman" w:hAnsi="Times New Roman" w:cs="Times New Roman"/>
          <w:sz w:val="24"/>
          <w:szCs w:val="24"/>
        </w:rPr>
        <w:t xml:space="preserve"> sui n. </w:t>
      </w:r>
      <w:r w:rsidR="00B24767">
        <w:rPr>
          <w:rFonts w:ascii="Times New Roman" w:hAnsi="Times New Roman" w:cs="Times New Roman"/>
          <w:sz w:val="24"/>
          <w:szCs w:val="24"/>
        </w:rPr>
        <w:t>4 pilastri del corpo E3, p</w:t>
      </w:r>
      <w:r>
        <w:rPr>
          <w:rFonts w:ascii="Times New Roman" w:hAnsi="Times New Roman" w:cs="Times New Roman"/>
          <w:sz w:val="24"/>
          <w:szCs w:val="24"/>
        </w:rPr>
        <w:t xml:space="preserve">ertanto il sottoscritto </w:t>
      </w:r>
      <w:r w:rsidR="00B24767">
        <w:rPr>
          <w:rFonts w:ascii="Times New Roman" w:hAnsi="Times New Roman" w:cs="Times New Roman"/>
          <w:sz w:val="24"/>
          <w:szCs w:val="24"/>
        </w:rPr>
        <w:t>h</w:t>
      </w:r>
      <w:r>
        <w:rPr>
          <w:rFonts w:ascii="Times New Roman" w:hAnsi="Times New Roman" w:cs="Times New Roman"/>
          <w:sz w:val="24"/>
          <w:szCs w:val="24"/>
        </w:rPr>
        <w:t>a rileva</w:t>
      </w:r>
      <w:r w:rsidR="00B24767">
        <w:rPr>
          <w:rFonts w:ascii="Times New Roman" w:hAnsi="Times New Roman" w:cs="Times New Roman"/>
          <w:sz w:val="24"/>
          <w:szCs w:val="24"/>
        </w:rPr>
        <w:t xml:space="preserve">to </w:t>
      </w:r>
      <w:r>
        <w:rPr>
          <w:rFonts w:ascii="Times New Roman" w:hAnsi="Times New Roman" w:cs="Times New Roman"/>
          <w:sz w:val="24"/>
          <w:szCs w:val="24"/>
        </w:rPr>
        <w:t>le armature dei  pilastri n. 1 e n. 4 del primo livello del corpo E3</w:t>
      </w:r>
      <w:r w:rsidR="00B24767">
        <w:rPr>
          <w:rFonts w:ascii="Times New Roman" w:hAnsi="Times New Roman" w:cs="Times New Roman"/>
          <w:sz w:val="24"/>
          <w:szCs w:val="24"/>
        </w:rPr>
        <w:t xml:space="preserve"> con il proprio </w:t>
      </w:r>
      <w:proofErr w:type="spellStart"/>
      <w:r w:rsidR="00B24767">
        <w:rPr>
          <w:rFonts w:ascii="Times New Roman" w:hAnsi="Times New Roman" w:cs="Times New Roman"/>
          <w:sz w:val="24"/>
          <w:szCs w:val="24"/>
        </w:rPr>
        <w:t>pacometro</w:t>
      </w:r>
      <w:proofErr w:type="spellEnd"/>
      <w:r w:rsidR="00B24767">
        <w:rPr>
          <w:rFonts w:ascii="Times New Roman" w:hAnsi="Times New Roman" w:cs="Times New Roman"/>
          <w:sz w:val="24"/>
          <w:szCs w:val="24"/>
        </w:rPr>
        <w:t>. Sono stati riscontrati 4 f16 nel lato esterno e staffe f8/20”</w:t>
      </w:r>
      <w:r w:rsidR="00DD3F20">
        <w:rPr>
          <w:rFonts w:ascii="Times New Roman" w:hAnsi="Times New Roman" w:cs="Times New Roman"/>
          <w:sz w:val="24"/>
          <w:szCs w:val="24"/>
        </w:rPr>
        <w:t>. Si procede con un calcolo simulato.</w:t>
      </w:r>
    </w:p>
    <w:p w:rsidR="00DD3F20" w:rsidRDefault="00DD3F20" w:rsidP="00DD3F20">
      <w:pPr>
        <w:spacing w:after="0" w:line="240" w:lineRule="auto"/>
        <w:jc w:val="both"/>
        <w:rPr>
          <w:rFonts w:ascii="Times New Roman" w:eastAsia="Times New Roman" w:hAnsi="Times New Roman" w:cs="Times New Roman"/>
          <w:sz w:val="24"/>
          <w:szCs w:val="24"/>
          <w:lang w:eastAsia="it-IT"/>
        </w:rPr>
      </w:pPr>
    </w:p>
    <w:p w:rsidR="00DD3F20" w:rsidRDefault="00DD3F20" w:rsidP="00DD3F20">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CARICO PESO PILASTRO = 0,5*0,4*2500*12,8 = 6.400 </w:t>
      </w:r>
      <w:proofErr w:type="spellStart"/>
      <w:r>
        <w:rPr>
          <w:rFonts w:ascii="Times New Roman" w:eastAsia="Times New Roman" w:hAnsi="Times New Roman" w:cs="Times New Roman"/>
          <w:sz w:val="24"/>
          <w:szCs w:val="24"/>
          <w:lang w:eastAsia="it-IT"/>
        </w:rPr>
        <w:t>daN</w:t>
      </w:r>
      <w:proofErr w:type="spellEnd"/>
    </w:p>
    <w:p w:rsidR="00DD3F20" w:rsidRDefault="00DD3F20" w:rsidP="00DD3F20">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CARICO SOLAI TRAVI  =  6,55*4,45/4*700*3 = 15.302 </w:t>
      </w:r>
      <w:proofErr w:type="spellStart"/>
      <w:r>
        <w:rPr>
          <w:rFonts w:ascii="Times New Roman" w:eastAsia="Times New Roman" w:hAnsi="Times New Roman" w:cs="Times New Roman"/>
          <w:sz w:val="24"/>
          <w:szCs w:val="24"/>
          <w:lang w:eastAsia="it-IT"/>
        </w:rPr>
        <w:t>daN</w:t>
      </w:r>
      <w:proofErr w:type="spellEnd"/>
    </w:p>
    <w:p w:rsidR="00DD3F20" w:rsidRDefault="00DD3F20" w:rsidP="00DD3F20">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CARICO SU PILASTRO = 21.702 </w:t>
      </w:r>
      <w:proofErr w:type="spellStart"/>
      <w:r>
        <w:rPr>
          <w:rFonts w:ascii="Times New Roman" w:eastAsia="Times New Roman" w:hAnsi="Times New Roman" w:cs="Times New Roman"/>
          <w:sz w:val="24"/>
          <w:szCs w:val="24"/>
          <w:lang w:eastAsia="it-IT"/>
        </w:rPr>
        <w:t>daN</w:t>
      </w:r>
      <w:proofErr w:type="spellEnd"/>
    </w:p>
    <w:p w:rsidR="00DD3F20" w:rsidRDefault="00DD3F20" w:rsidP="00DD3F20">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Area strettamente necessaria di calcestruzzo  = 21.702/5</w:t>
      </w:r>
      <w:r w:rsidR="00266343">
        <w:rPr>
          <w:rFonts w:ascii="Times New Roman" w:eastAsia="Times New Roman" w:hAnsi="Times New Roman" w:cs="Times New Roman"/>
          <w:sz w:val="24"/>
          <w:szCs w:val="24"/>
          <w:lang w:eastAsia="it-IT"/>
        </w:rPr>
        <w:t>5</w:t>
      </w:r>
      <w:r>
        <w:rPr>
          <w:rFonts w:ascii="Times New Roman" w:eastAsia="Times New Roman" w:hAnsi="Times New Roman" w:cs="Times New Roman"/>
          <w:sz w:val="24"/>
          <w:szCs w:val="24"/>
          <w:lang w:eastAsia="it-IT"/>
        </w:rPr>
        <w:t xml:space="preserve"> = 3</w:t>
      </w:r>
      <w:r w:rsidR="00266343">
        <w:rPr>
          <w:rFonts w:ascii="Times New Roman" w:eastAsia="Times New Roman" w:hAnsi="Times New Roman" w:cs="Times New Roman"/>
          <w:sz w:val="24"/>
          <w:szCs w:val="24"/>
          <w:lang w:eastAsia="it-IT"/>
        </w:rPr>
        <w:t>95</w:t>
      </w:r>
      <w:r>
        <w:rPr>
          <w:rFonts w:ascii="Times New Roman" w:eastAsia="Times New Roman" w:hAnsi="Times New Roman" w:cs="Times New Roman"/>
          <w:sz w:val="24"/>
          <w:szCs w:val="24"/>
          <w:lang w:eastAsia="it-IT"/>
        </w:rPr>
        <w:t xml:space="preserve"> </w:t>
      </w:r>
      <w:proofErr w:type="spellStart"/>
      <w:r>
        <w:rPr>
          <w:rFonts w:ascii="Times New Roman" w:eastAsia="Times New Roman" w:hAnsi="Times New Roman" w:cs="Times New Roman"/>
          <w:sz w:val="24"/>
          <w:szCs w:val="24"/>
          <w:lang w:eastAsia="it-IT"/>
        </w:rPr>
        <w:t>cmq</w:t>
      </w:r>
      <w:proofErr w:type="spellEnd"/>
    </w:p>
    <w:p w:rsidR="00DD3F20" w:rsidRDefault="00DD3F20" w:rsidP="00DD3F20">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Percentuale minima di ferro = </w:t>
      </w:r>
      <w:r w:rsidR="00266343">
        <w:rPr>
          <w:rFonts w:ascii="Times New Roman" w:eastAsia="Times New Roman" w:hAnsi="Times New Roman" w:cs="Times New Roman"/>
          <w:sz w:val="24"/>
          <w:szCs w:val="24"/>
          <w:lang w:eastAsia="it-IT"/>
        </w:rPr>
        <w:t>395</w:t>
      </w:r>
      <w:r>
        <w:rPr>
          <w:rFonts w:ascii="Times New Roman" w:eastAsia="Times New Roman" w:hAnsi="Times New Roman" w:cs="Times New Roman"/>
          <w:sz w:val="24"/>
          <w:szCs w:val="24"/>
          <w:lang w:eastAsia="it-IT"/>
        </w:rPr>
        <w:t xml:space="preserve">*0,006 = </w:t>
      </w:r>
      <w:r w:rsidR="00266343">
        <w:rPr>
          <w:rFonts w:ascii="Times New Roman" w:eastAsia="Times New Roman" w:hAnsi="Times New Roman" w:cs="Times New Roman"/>
          <w:sz w:val="24"/>
          <w:szCs w:val="24"/>
          <w:lang w:eastAsia="it-IT"/>
        </w:rPr>
        <w:t>2</w:t>
      </w:r>
      <w:r>
        <w:rPr>
          <w:rFonts w:ascii="Times New Roman" w:eastAsia="Times New Roman" w:hAnsi="Times New Roman" w:cs="Times New Roman"/>
          <w:sz w:val="24"/>
          <w:szCs w:val="24"/>
          <w:lang w:eastAsia="it-IT"/>
        </w:rPr>
        <w:t>,</w:t>
      </w:r>
      <w:r w:rsidR="00266343">
        <w:rPr>
          <w:rFonts w:ascii="Times New Roman" w:eastAsia="Times New Roman" w:hAnsi="Times New Roman" w:cs="Times New Roman"/>
          <w:sz w:val="24"/>
          <w:szCs w:val="24"/>
          <w:lang w:eastAsia="it-IT"/>
        </w:rPr>
        <w:t>37</w:t>
      </w:r>
      <w:r>
        <w:rPr>
          <w:rFonts w:ascii="Times New Roman" w:eastAsia="Times New Roman" w:hAnsi="Times New Roman" w:cs="Times New Roman"/>
          <w:sz w:val="24"/>
          <w:szCs w:val="24"/>
          <w:lang w:eastAsia="it-IT"/>
        </w:rPr>
        <w:t xml:space="preserve"> </w:t>
      </w:r>
      <w:proofErr w:type="spellStart"/>
      <w:r>
        <w:rPr>
          <w:rFonts w:ascii="Times New Roman" w:eastAsia="Times New Roman" w:hAnsi="Times New Roman" w:cs="Times New Roman"/>
          <w:sz w:val="24"/>
          <w:szCs w:val="24"/>
          <w:lang w:eastAsia="it-IT"/>
        </w:rPr>
        <w:t>cmq</w:t>
      </w:r>
      <w:proofErr w:type="spellEnd"/>
      <w:r>
        <w:rPr>
          <w:rFonts w:ascii="Times New Roman" w:eastAsia="Times New Roman" w:hAnsi="Times New Roman" w:cs="Times New Roman"/>
          <w:sz w:val="24"/>
          <w:szCs w:val="24"/>
          <w:lang w:eastAsia="it-IT"/>
        </w:rPr>
        <w:t xml:space="preserve"> &lt; </w:t>
      </w:r>
      <w:r w:rsidR="00266343">
        <w:rPr>
          <w:rFonts w:ascii="Times New Roman" w:eastAsia="Times New Roman" w:hAnsi="Times New Roman" w:cs="Times New Roman"/>
          <w:sz w:val="24"/>
          <w:szCs w:val="24"/>
          <w:lang w:eastAsia="it-IT"/>
        </w:rPr>
        <w:t>16,02</w:t>
      </w:r>
      <w:r>
        <w:rPr>
          <w:rFonts w:ascii="Times New Roman" w:eastAsia="Times New Roman" w:hAnsi="Times New Roman" w:cs="Times New Roman"/>
          <w:sz w:val="24"/>
          <w:szCs w:val="24"/>
          <w:lang w:eastAsia="it-IT"/>
        </w:rPr>
        <w:t xml:space="preserve"> </w:t>
      </w:r>
      <w:proofErr w:type="spellStart"/>
      <w:r>
        <w:rPr>
          <w:rFonts w:ascii="Times New Roman" w:eastAsia="Times New Roman" w:hAnsi="Times New Roman" w:cs="Times New Roman"/>
          <w:sz w:val="24"/>
          <w:szCs w:val="24"/>
          <w:lang w:eastAsia="it-IT"/>
        </w:rPr>
        <w:t>cmq</w:t>
      </w:r>
      <w:proofErr w:type="spellEnd"/>
      <w:r>
        <w:rPr>
          <w:rFonts w:ascii="Times New Roman" w:eastAsia="Times New Roman" w:hAnsi="Times New Roman" w:cs="Times New Roman"/>
          <w:sz w:val="24"/>
          <w:szCs w:val="24"/>
          <w:lang w:eastAsia="it-IT"/>
        </w:rPr>
        <w:t xml:space="preserve"> (</w:t>
      </w:r>
      <w:r w:rsidR="00266343">
        <w:rPr>
          <w:rFonts w:ascii="Times New Roman" w:eastAsia="Times New Roman" w:hAnsi="Times New Roman" w:cs="Times New Roman"/>
          <w:sz w:val="24"/>
          <w:szCs w:val="24"/>
          <w:lang w:eastAsia="it-IT"/>
        </w:rPr>
        <w:t>8</w:t>
      </w:r>
      <w:r>
        <w:rPr>
          <w:rFonts w:ascii="Times New Roman" w:eastAsia="Times New Roman" w:hAnsi="Times New Roman" w:cs="Times New Roman"/>
          <w:sz w:val="24"/>
          <w:szCs w:val="24"/>
          <w:lang w:eastAsia="it-IT"/>
        </w:rPr>
        <w:t>f16)</w:t>
      </w:r>
    </w:p>
    <w:p w:rsidR="00DD3F20" w:rsidRDefault="00DD3F20" w:rsidP="00DD3F20">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Percentuale minima di ferro = </w:t>
      </w:r>
      <w:r w:rsidR="00266343">
        <w:rPr>
          <w:rFonts w:ascii="Times New Roman" w:eastAsia="Times New Roman" w:hAnsi="Times New Roman" w:cs="Times New Roman"/>
          <w:sz w:val="24"/>
          <w:szCs w:val="24"/>
          <w:lang w:eastAsia="it-IT"/>
        </w:rPr>
        <w:t>200</w:t>
      </w:r>
      <w:r>
        <w:rPr>
          <w:rFonts w:ascii="Times New Roman" w:eastAsia="Times New Roman" w:hAnsi="Times New Roman" w:cs="Times New Roman"/>
          <w:sz w:val="24"/>
          <w:szCs w:val="24"/>
          <w:lang w:eastAsia="it-IT"/>
        </w:rPr>
        <w:t xml:space="preserve">*0,003 = </w:t>
      </w:r>
      <w:r w:rsidR="00266343">
        <w:rPr>
          <w:rFonts w:ascii="Times New Roman" w:eastAsia="Times New Roman" w:hAnsi="Times New Roman" w:cs="Times New Roman"/>
          <w:sz w:val="24"/>
          <w:szCs w:val="24"/>
          <w:lang w:eastAsia="it-IT"/>
        </w:rPr>
        <w:t>6,00</w:t>
      </w:r>
      <w:r>
        <w:rPr>
          <w:rFonts w:ascii="Times New Roman" w:eastAsia="Times New Roman" w:hAnsi="Times New Roman" w:cs="Times New Roman"/>
          <w:sz w:val="24"/>
          <w:szCs w:val="24"/>
          <w:lang w:eastAsia="it-IT"/>
        </w:rPr>
        <w:t xml:space="preserve"> </w:t>
      </w:r>
      <w:proofErr w:type="spellStart"/>
      <w:r>
        <w:rPr>
          <w:rFonts w:ascii="Times New Roman" w:eastAsia="Times New Roman" w:hAnsi="Times New Roman" w:cs="Times New Roman"/>
          <w:sz w:val="24"/>
          <w:szCs w:val="24"/>
          <w:lang w:eastAsia="it-IT"/>
        </w:rPr>
        <w:t>cmq</w:t>
      </w:r>
      <w:proofErr w:type="spellEnd"/>
      <w:r>
        <w:rPr>
          <w:rFonts w:ascii="Times New Roman" w:eastAsia="Times New Roman" w:hAnsi="Times New Roman" w:cs="Times New Roman"/>
          <w:sz w:val="24"/>
          <w:szCs w:val="24"/>
          <w:lang w:eastAsia="it-IT"/>
        </w:rPr>
        <w:t xml:space="preserve"> &lt; </w:t>
      </w:r>
      <w:r w:rsidR="00266343">
        <w:rPr>
          <w:rFonts w:ascii="Times New Roman" w:eastAsia="Times New Roman" w:hAnsi="Times New Roman" w:cs="Times New Roman"/>
          <w:sz w:val="24"/>
          <w:szCs w:val="24"/>
          <w:lang w:eastAsia="it-IT"/>
        </w:rPr>
        <w:t>16,02</w:t>
      </w:r>
      <w:r>
        <w:rPr>
          <w:rFonts w:ascii="Times New Roman" w:eastAsia="Times New Roman" w:hAnsi="Times New Roman" w:cs="Times New Roman"/>
          <w:sz w:val="24"/>
          <w:szCs w:val="24"/>
          <w:lang w:eastAsia="it-IT"/>
        </w:rPr>
        <w:t xml:space="preserve"> </w:t>
      </w:r>
      <w:proofErr w:type="spellStart"/>
      <w:r>
        <w:rPr>
          <w:rFonts w:ascii="Times New Roman" w:eastAsia="Times New Roman" w:hAnsi="Times New Roman" w:cs="Times New Roman"/>
          <w:sz w:val="24"/>
          <w:szCs w:val="24"/>
          <w:lang w:eastAsia="it-IT"/>
        </w:rPr>
        <w:t>cmq</w:t>
      </w:r>
      <w:proofErr w:type="spellEnd"/>
      <w:r>
        <w:rPr>
          <w:rFonts w:ascii="Times New Roman" w:eastAsia="Times New Roman" w:hAnsi="Times New Roman" w:cs="Times New Roman"/>
          <w:sz w:val="24"/>
          <w:szCs w:val="24"/>
          <w:lang w:eastAsia="it-IT"/>
        </w:rPr>
        <w:t xml:space="preserve"> (</w:t>
      </w:r>
      <w:r w:rsidR="00266343">
        <w:rPr>
          <w:rFonts w:ascii="Times New Roman" w:eastAsia="Times New Roman" w:hAnsi="Times New Roman" w:cs="Times New Roman"/>
          <w:sz w:val="24"/>
          <w:szCs w:val="24"/>
          <w:lang w:eastAsia="it-IT"/>
        </w:rPr>
        <w:t>8</w:t>
      </w:r>
      <w:r>
        <w:rPr>
          <w:rFonts w:ascii="Times New Roman" w:eastAsia="Times New Roman" w:hAnsi="Times New Roman" w:cs="Times New Roman"/>
          <w:sz w:val="24"/>
          <w:szCs w:val="24"/>
          <w:lang w:eastAsia="it-IT"/>
        </w:rPr>
        <w:t xml:space="preserve">f16) </w:t>
      </w:r>
    </w:p>
    <w:p w:rsidR="00266343" w:rsidRDefault="00266343" w:rsidP="00566E15">
      <w:pPr>
        <w:autoSpaceDE w:val="0"/>
        <w:autoSpaceDN w:val="0"/>
        <w:adjustRightInd w:val="0"/>
        <w:spacing w:after="0" w:line="240" w:lineRule="auto"/>
        <w:rPr>
          <w:rFonts w:ascii="Times New Roman" w:hAnsi="Times New Roman" w:cs="Times New Roman"/>
          <w:b/>
          <w:sz w:val="24"/>
          <w:szCs w:val="24"/>
        </w:rPr>
      </w:pPr>
    </w:p>
    <w:p w:rsidR="00566E15" w:rsidRDefault="00566E15" w:rsidP="00566E15">
      <w:pPr>
        <w:autoSpaceDE w:val="0"/>
        <w:autoSpaceDN w:val="0"/>
        <w:adjustRightInd w:val="0"/>
        <w:spacing w:after="0" w:line="240" w:lineRule="auto"/>
        <w:rPr>
          <w:rFonts w:ascii="Times New Roman" w:hAnsi="Times New Roman" w:cs="Times New Roman"/>
          <w:b/>
          <w:sz w:val="24"/>
          <w:szCs w:val="24"/>
        </w:rPr>
      </w:pPr>
      <w:r w:rsidRPr="00147881">
        <w:rPr>
          <w:rFonts w:ascii="Times New Roman" w:hAnsi="Times New Roman" w:cs="Times New Roman"/>
          <w:b/>
          <w:sz w:val="24"/>
          <w:szCs w:val="24"/>
        </w:rPr>
        <w:t>3.2.1.</w:t>
      </w:r>
      <w:r>
        <w:rPr>
          <w:rFonts w:ascii="Times New Roman" w:hAnsi="Times New Roman" w:cs="Times New Roman"/>
          <w:b/>
          <w:sz w:val="24"/>
          <w:szCs w:val="24"/>
        </w:rPr>
        <w:t>5</w:t>
      </w:r>
      <w:r w:rsidRPr="00147881">
        <w:rPr>
          <w:rFonts w:ascii="Times New Roman" w:hAnsi="Times New Roman" w:cs="Times New Roman"/>
          <w:b/>
          <w:sz w:val="24"/>
          <w:szCs w:val="24"/>
        </w:rPr>
        <w:t xml:space="preserve"> PROGETTO SIMULATO DELLA TRAVE DI FONDAZIONE</w:t>
      </w:r>
      <w:r>
        <w:rPr>
          <w:rFonts w:ascii="Times New Roman" w:hAnsi="Times New Roman" w:cs="Times New Roman"/>
          <w:b/>
          <w:sz w:val="24"/>
          <w:szCs w:val="24"/>
        </w:rPr>
        <w:t xml:space="preserve"> DEL CORPO E3 </w:t>
      </w:r>
    </w:p>
    <w:p w:rsidR="00266343" w:rsidRDefault="00266343" w:rsidP="00266343">
      <w:pPr>
        <w:autoSpaceDE w:val="0"/>
        <w:autoSpaceDN w:val="0"/>
        <w:adjustRightInd w:val="0"/>
        <w:spacing w:after="0" w:line="240" w:lineRule="auto"/>
        <w:jc w:val="both"/>
        <w:rPr>
          <w:rFonts w:ascii="Times New Roman" w:hAnsi="Times New Roman" w:cs="Times New Roman"/>
          <w:sz w:val="24"/>
          <w:szCs w:val="24"/>
        </w:rPr>
      </w:pPr>
    </w:p>
    <w:p w:rsidR="00CC48B4" w:rsidRDefault="00266343" w:rsidP="00266343">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La consuetudine</w:t>
      </w:r>
      <w:r w:rsidR="00CC48B4">
        <w:rPr>
          <w:rFonts w:ascii="Times New Roman" w:hAnsi="Times New Roman" w:cs="Times New Roman"/>
          <w:sz w:val="24"/>
          <w:szCs w:val="24"/>
        </w:rPr>
        <w:t xml:space="preserve"> dell’epoca era di realizzare l</w:t>
      </w:r>
      <w:r>
        <w:rPr>
          <w:rFonts w:ascii="Times New Roman" w:hAnsi="Times New Roman" w:cs="Times New Roman"/>
          <w:sz w:val="24"/>
          <w:szCs w:val="24"/>
        </w:rPr>
        <w:t>a larghezza della suola</w:t>
      </w:r>
      <w:r w:rsidR="00CC48B4">
        <w:rPr>
          <w:rFonts w:ascii="Times New Roman" w:hAnsi="Times New Roman" w:cs="Times New Roman"/>
          <w:sz w:val="24"/>
          <w:szCs w:val="24"/>
        </w:rPr>
        <w:t xml:space="preserve"> sporgente di almeno 20 cm. rispetto al pilastro, pertanto si assume una larghezza minima della trave  di 80 cm. L’altezza della trave si assume pari a 50 cm.</w:t>
      </w:r>
      <w:r w:rsidR="0008612B">
        <w:rPr>
          <w:rFonts w:ascii="Times New Roman" w:hAnsi="Times New Roman" w:cs="Times New Roman"/>
          <w:sz w:val="24"/>
          <w:szCs w:val="24"/>
        </w:rPr>
        <w:t xml:space="preserve"> pari all’</w:t>
      </w:r>
      <w:r w:rsidR="00CC48B4">
        <w:rPr>
          <w:rFonts w:ascii="Times New Roman" w:hAnsi="Times New Roman" w:cs="Times New Roman"/>
          <w:sz w:val="24"/>
          <w:szCs w:val="24"/>
        </w:rPr>
        <w:t xml:space="preserve"> altezza del pannello</w:t>
      </w:r>
      <w:r w:rsidR="0008612B">
        <w:rPr>
          <w:rFonts w:ascii="Times New Roman" w:hAnsi="Times New Roman" w:cs="Times New Roman"/>
          <w:sz w:val="24"/>
          <w:szCs w:val="24"/>
        </w:rPr>
        <w:t xml:space="preserve"> di </w:t>
      </w:r>
      <w:proofErr w:type="spellStart"/>
      <w:r w:rsidR="0008612B">
        <w:rPr>
          <w:rFonts w:ascii="Times New Roman" w:hAnsi="Times New Roman" w:cs="Times New Roman"/>
          <w:sz w:val="24"/>
          <w:szCs w:val="24"/>
        </w:rPr>
        <w:t>casseforma</w:t>
      </w:r>
      <w:proofErr w:type="spellEnd"/>
      <w:r w:rsidR="00CC48B4">
        <w:rPr>
          <w:rFonts w:ascii="Times New Roman" w:hAnsi="Times New Roman" w:cs="Times New Roman"/>
          <w:sz w:val="24"/>
          <w:szCs w:val="24"/>
        </w:rPr>
        <w:t>.</w:t>
      </w:r>
    </w:p>
    <w:p w:rsidR="00CC48B4" w:rsidRDefault="00CC48B4" w:rsidP="00266343">
      <w:pPr>
        <w:autoSpaceDE w:val="0"/>
        <w:autoSpaceDN w:val="0"/>
        <w:adjustRightInd w:val="0"/>
        <w:spacing w:after="0" w:line="240" w:lineRule="auto"/>
        <w:jc w:val="both"/>
        <w:rPr>
          <w:rFonts w:ascii="Times New Roman" w:hAnsi="Times New Roman" w:cs="Times New Roman"/>
          <w:sz w:val="24"/>
          <w:szCs w:val="24"/>
        </w:rPr>
      </w:pPr>
    </w:p>
    <w:p w:rsidR="00266343" w:rsidRDefault="00266343" w:rsidP="00266343">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L’armatura delle fondazioni non può essere rilevata in quanto posta nella base inferiore in corrispondenza del pilastro. Tale armatura veniva ricavata considerando la fondazione incastrata nei pilastri e soggetta al carico massimo trasmesso dal terreno (</w:t>
      </w:r>
      <w:proofErr w:type="spellStart"/>
      <w:r>
        <w:rPr>
          <w:rFonts w:ascii="Times New Roman" w:hAnsi="Times New Roman" w:cs="Times New Roman"/>
          <w:sz w:val="24"/>
          <w:szCs w:val="24"/>
        </w:rPr>
        <w:t>pt</w:t>
      </w:r>
      <w:proofErr w:type="spellEnd"/>
      <w:r>
        <w:rPr>
          <w:rFonts w:ascii="Times New Roman" w:hAnsi="Times New Roman" w:cs="Times New Roman"/>
          <w:sz w:val="24"/>
          <w:szCs w:val="24"/>
        </w:rPr>
        <w:t xml:space="preserve"> ammissibile). La resistenza della fondazione è pertanto sempre superiore alla resistenza del terreno. Se risultano soddisfatte le verifiche geotecniche risultano pertanto soddisfatte anche le verifiche delle strutture di fondazione.</w:t>
      </w:r>
    </w:p>
    <w:p w:rsidR="00566E15" w:rsidRDefault="00566E15" w:rsidP="00566E15">
      <w:pPr>
        <w:autoSpaceDE w:val="0"/>
        <w:autoSpaceDN w:val="0"/>
        <w:adjustRightInd w:val="0"/>
        <w:spacing w:after="0" w:line="240" w:lineRule="auto"/>
        <w:rPr>
          <w:rFonts w:ascii="TimesNewRomanPSMT" w:hAnsi="TimesNewRomanPSMT" w:cs="TimesNewRomanPSMT"/>
          <w:sz w:val="24"/>
          <w:szCs w:val="24"/>
        </w:rPr>
      </w:pPr>
    </w:p>
    <w:p w:rsidR="00566E15" w:rsidRDefault="00566E15" w:rsidP="00566E15">
      <w:pPr>
        <w:autoSpaceDE w:val="0"/>
        <w:autoSpaceDN w:val="0"/>
        <w:adjustRightInd w:val="0"/>
        <w:spacing w:after="0" w:line="240" w:lineRule="auto"/>
        <w:rPr>
          <w:rFonts w:ascii="Times New Roman" w:hAnsi="Times New Roman" w:cs="Times New Roman"/>
          <w:b/>
          <w:sz w:val="24"/>
          <w:szCs w:val="24"/>
        </w:rPr>
      </w:pPr>
      <w:r w:rsidRPr="00BC30B3">
        <w:rPr>
          <w:rFonts w:ascii="Times New Roman" w:hAnsi="Times New Roman" w:cs="Times New Roman"/>
          <w:b/>
          <w:sz w:val="24"/>
          <w:szCs w:val="24"/>
        </w:rPr>
        <w:t>3.2.1.</w:t>
      </w:r>
      <w:r>
        <w:rPr>
          <w:rFonts w:ascii="Times New Roman" w:hAnsi="Times New Roman" w:cs="Times New Roman"/>
          <w:b/>
          <w:sz w:val="24"/>
          <w:szCs w:val="24"/>
        </w:rPr>
        <w:t>6</w:t>
      </w:r>
      <w:r w:rsidRPr="00BC30B3">
        <w:rPr>
          <w:rFonts w:ascii="Times New Roman" w:hAnsi="Times New Roman" w:cs="Times New Roman"/>
          <w:b/>
          <w:sz w:val="24"/>
          <w:szCs w:val="24"/>
        </w:rPr>
        <w:t>. PROGETTO SIMULATO DELLE TRAVI DEL CORPO E</w:t>
      </w:r>
      <w:r>
        <w:rPr>
          <w:rFonts w:ascii="Times New Roman" w:hAnsi="Times New Roman" w:cs="Times New Roman"/>
          <w:b/>
          <w:sz w:val="24"/>
          <w:szCs w:val="24"/>
        </w:rPr>
        <w:t xml:space="preserve">3 </w:t>
      </w:r>
    </w:p>
    <w:p w:rsidR="00566E15" w:rsidRDefault="00566E15" w:rsidP="00346736">
      <w:pPr>
        <w:autoSpaceDE w:val="0"/>
        <w:autoSpaceDN w:val="0"/>
        <w:adjustRightInd w:val="0"/>
        <w:spacing w:after="0" w:line="240" w:lineRule="auto"/>
        <w:rPr>
          <w:rFonts w:ascii="Times New Roman" w:eastAsia="Times New Roman" w:hAnsi="Times New Roman" w:cs="Times New Roman"/>
          <w:b/>
          <w:sz w:val="24"/>
          <w:szCs w:val="24"/>
          <w:lang w:eastAsia="it-IT"/>
        </w:rPr>
      </w:pPr>
    </w:p>
    <w:p w:rsidR="00CC48B4" w:rsidRDefault="00CC48B4" w:rsidP="00CC48B4">
      <w:pPr>
        <w:autoSpaceDE w:val="0"/>
        <w:autoSpaceDN w:val="0"/>
        <w:adjustRightInd w:val="0"/>
        <w:spacing w:after="0" w:line="240" w:lineRule="auto"/>
        <w:jc w:val="both"/>
        <w:rPr>
          <w:rFonts w:ascii="Times New Roman" w:hAnsi="Times New Roman" w:cs="Times New Roman"/>
          <w:b/>
          <w:sz w:val="24"/>
          <w:szCs w:val="24"/>
        </w:rPr>
      </w:pPr>
      <w:r w:rsidRPr="005378F8">
        <w:rPr>
          <w:rFonts w:ascii="TimesNewRomanPSMT" w:hAnsi="TimesNewRomanPSMT" w:cs="TimesNewRomanPSMT"/>
          <w:sz w:val="24"/>
          <w:szCs w:val="24"/>
        </w:rPr>
        <w:t xml:space="preserve">In base al  </w:t>
      </w:r>
      <w:r>
        <w:rPr>
          <w:rFonts w:ascii="Times New Roman" w:hAnsi="Times New Roman" w:cs="Times New Roman"/>
          <w:sz w:val="24"/>
          <w:szCs w:val="24"/>
        </w:rPr>
        <w:t xml:space="preserve">D.M. 16.06.1976 nelle travi si devono prevedere staffe aventi sezione complessiva non inferiore a 3 </w:t>
      </w:r>
      <w:proofErr w:type="spellStart"/>
      <w:r>
        <w:rPr>
          <w:rFonts w:ascii="Times New Roman" w:hAnsi="Times New Roman" w:cs="Times New Roman"/>
          <w:sz w:val="24"/>
          <w:szCs w:val="24"/>
        </w:rPr>
        <w:t>cmq</w:t>
      </w:r>
      <w:proofErr w:type="spellEnd"/>
      <w:r>
        <w:rPr>
          <w:rFonts w:ascii="Times New Roman" w:hAnsi="Times New Roman" w:cs="Times New Roman"/>
          <w:sz w:val="24"/>
          <w:szCs w:val="24"/>
        </w:rPr>
        <w:t>/m, con un minimo di tre staffe al metro e comunque passo non superiore a 0,8 volte l’altezza utile della sezione. Le staffe devono essere collegate da apposite armature longitudinali. Lo stesso decreto impone che nella zona tesa delle strutture in elevazione, la percentuale di armatura longitudinale, riferita alla sezione rettangolare di calcolo, non deve scendere sotto lo 0,15% per barre ad aderenza migliorata.</w:t>
      </w:r>
    </w:p>
    <w:p w:rsidR="00CC48B4" w:rsidRDefault="00CC48B4" w:rsidP="00CC48B4">
      <w:pPr>
        <w:autoSpaceDE w:val="0"/>
        <w:autoSpaceDN w:val="0"/>
        <w:adjustRightInd w:val="0"/>
        <w:spacing w:after="0" w:line="240" w:lineRule="auto"/>
        <w:rPr>
          <w:rFonts w:ascii="Times New Roman" w:hAnsi="Times New Roman" w:cs="Times New Roman"/>
          <w:sz w:val="24"/>
          <w:szCs w:val="24"/>
        </w:rPr>
      </w:pPr>
    </w:p>
    <w:p w:rsidR="00CC48B4" w:rsidRDefault="00CC48B4" w:rsidP="00CC48B4">
      <w:pPr>
        <w:autoSpaceDE w:val="0"/>
        <w:autoSpaceDN w:val="0"/>
        <w:adjustRightInd w:val="0"/>
        <w:spacing w:after="0" w:line="240" w:lineRule="auto"/>
        <w:rPr>
          <w:rFonts w:ascii="Times New Roman" w:hAnsi="Times New Roman" w:cs="Times New Roman"/>
          <w:sz w:val="24"/>
          <w:szCs w:val="24"/>
        </w:rPr>
      </w:pPr>
      <w:r w:rsidRPr="0046561B">
        <w:rPr>
          <w:rFonts w:ascii="Times New Roman" w:hAnsi="Times New Roman" w:cs="Times New Roman"/>
          <w:sz w:val="24"/>
          <w:szCs w:val="24"/>
        </w:rPr>
        <w:t xml:space="preserve">L’armatura delle travi si ricava tramite un progetto simulato alle tensioni ammissibili considerando una tensione ammissibile del calcestruzzo di </w:t>
      </w:r>
      <w:r>
        <w:rPr>
          <w:rFonts w:ascii="Times New Roman" w:hAnsi="Times New Roman" w:cs="Times New Roman"/>
          <w:sz w:val="24"/>
          <w:szCs w:val="24"/>
        </w:rPr>
        <w:t>78</w:t>
      </w:r>
      <w:r w:rsidRPr="0046561B">
        <w:rPr>
          <w:rFonts w:ascii="Times New Roman" w:hAnsi="Times New Roman" w:cs="Times New Roman"/>
          <w:sz w:val="24"/>
          <w:szCs w:val="24"/>
        </w:rPr>
        <w:t xml:space="preserve"> </w:t>
      </w:r>
      <w:proofErr w:type="spellStart"/>
      <w:r w:rsidRPr="0046561B">
        <w:rPr>
          <w:rFonts w:ascii="Times New Roman" w:hAnsi="Times New Roman" w:cs="Times New Roman"/>
          <w:sz w:val="24"/>
          <w:szCs w:val="24"/>
        </w:rPr>
        <w:t>daN</w:t>
      </w:r>
      <w:proofErr w:type="spellEnd"/>
      <w:r w:rsidRPr="0046561B">
        <w:rPr>
          <w:rFonts w:ascii="Times New Roman" w:hAnsi="Times New Roman" w:cs="Times New Roman"/>
          <w:sz w:val="24"/>
          <w:szCs w:val="24"/>
        </w:rPr>
        <w:t>/</w:t>
      </w:r>
      <w:proofErr w:type="spellStart"/>
      <w:r w:rsidRPr="0046561B">
        <w:rPr>
          <w:rFonts w:ascii="Times New Roman" w:hAnsi="Times New Roman" w:cs="Times New Roman"/>
          <w:sz w:val="24"/>
          <w:szCs w:val="24"/>
        </w:rPr>
        <w:t>cmq</w:t>
      </w:r>
      <w:proofErr w:type="spellEnd"/>
      <w:r w:rsidRPr="0046561B">
        <w:rPr>
          <w:rFonts w:ascii="Times New Roman" w:hAnsi="Times New Roman" w:cs="Times New Roman"/>
          <w:sz w:val="24"/>
          <w:szCs w:val="24"/>
        </w:rPr>
        <w:t>., una tensione ammissibile dell’acciaio di 2</w:t>
      </w:r>
      <w:r>
        <w:rPr>
          <w:rFonts w:ascii="Times New Roman" w:hAnsi="Times New Roman" w:cs="Times New Roman"/>
          <w:sz w:val="24"/>
          <w:szCs w:val="24"/>
        </w:rPr>
        <w:t>2</w:t>
      </w:r>
      <w:r w:rsidRPr="0046561B">
        <w:rPr>
          <w:rFonts w:ascii="Times New Roman" w:hAnsi="Times New Roman" w:cs="Times New Roman"/>
          <w:sz w:val="24"/>
          <w:szCs w:val="24"/>
        </w:rPr>
        <w:t xml:space="preserve">00 </w:t>
      </w:r>
      <w:proofErr w:type="spellStart"/>
      <w:r w:rsidRPr="0046561B">
        <w:rPr>
          <w:rFonts w:ascii="Times New Roman" w:hAnsi="Times New Roman" w:cs="Times New Roman"/>
          <w:sz w:val="24"/>
          <w:szCs w:val="24"/>
        </w:rPr>
        <w:t>daN</w:t>
      </w:r>
      <w:proofErr w:type="spellEnd"/>
      <w:r w:rsidRPr="0046561B">
        <w:rPr>
          <w:rFonts w:ascii="Times New Roman" w:hAnsi="Times New Roman" w:cs="Times New Roman"/>
          <w:sz w:val="24"/>
          <w:szCs w:val="24"/>
        </w:rPr>
        <w:t>/</w:t>
      </w:r>
      <w:proofErr w:type="spellStart"/>
      <w:r w:rsidRPr="0046561B">
        <w:rPr>
          <w:rFonts w:ascii="Times New Roman" w:hAnsi="Times New Roman" w:cs="Times New Roman"/>
          <w:sz w:val="24"/>
          <w:szCs w:val="24"/>
        </w:rPr>
        <w:t>cmq</w:t>
      </w:r>
      <w:proofErr w:type="spellEnd"/>
      <w:r w:rsidRPr="0046561B">
        <w:rPr>
          <w:rFonts w:ascii="Times New Roman" w:hAnsi="Times New Roman" w:cs="Times New Roman"/>
          <w:sz w:val="24"/>
          <w:szCs w:val="24"/>
        </w:rPr>
        <w:t xml:space="preserve"> e un coefficiente di omogeneizzazione n= 15</w:t>
      </w:r>
      <w:r w:rsidRPr="0046561B">
        <w:rPr>
          <w:rFonts w:ascii="Times New Roman" w:eastAsia="Times New Roman" w:hAnsi="Times New Roman" w:cs="Times New Roman"/>
          <w:sz w:val="24"/>
          <w:szCs w:val="24"/>
          <w:lang w:eastAsia="it-IT"/>
        </w:rPr>
        <w:t>.</w:t>
      </w:r>
      <w:r w:rsidRPr="0085758F">
        <w:rPr>
          <w:rFonts w:ascii="Times New Roman" w:hAnsi="Times New Roman" w:cs="Times New Roman"/>
          <w:sz w:val="24"/>
          <w:szCs w:val="24"/>
        </w:rPr>
        <w:t xml:space="preserve"> </w:t>
      </w:r>
    </w:p>
    <w:p w:rsidR="00CC48B4" w:rsidRDefault="00CC48B4" w:rsidP="00CC48B4">
      <w:pPr>
        <w:spacing w:after="0" w:line="240" w:lineRule="auto"/>
        <w:jc w:val="both"/>
        <w:rPr>
          <w:rFonts w:ascii="Times New Roman" w:eastAsia="Times New Roman" w:hAnsi="Times New Roman" w:cs="Times New Roman"/>
          <w:sz w:val="24"/>
          <w:szCs w:val="24"/>
          <w:lang w:eastAsia="it-IT"/>
        </w:rPr>
      </w:pPr>
    </w:p>
    <w:p w:rsidR="00CC48B4" w:rsidRDefault="00CC48B4" w:rsidP="00CC48B4">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Le armature delle travi vengono ricavate dal progetto simulato redatto con metodologia dell’epoca  verificando sempre la congruenza con i dati ricavati con le prove </w:t>
      </w:r>
      <w:proofErr w:type="spellStart"/>
      <w:r>
        <w:rPr>
          <w:rFonts w:ascii="Times New Roman" w:eastAsia="Times New Roman" w:hAnsi="Times New Roman" w:cs="Times New Roman"/>
          <w:sz w:val="24"/>
          <w:szCs w:val="24"/>
          <w:lang w:eastAsia="it-IT"/>
        </w:rPr>
        <w:t>pacometriche</w:t>
      </w:r>
      <w:proofErr w:type="spellEnd"/>
      <w:r>
        <w:rPr>
          <w:rFonts w:ascii="Times New Roman" w:eastAsia="Times New Roman" w:hAnsi="Times New Roman" w:cs="Times New Roman"/>
          <w:sz w:val="24"/>
          <w:szCs w:val="24"/>
          <w:lang w:eastAsia="it-IT"/>
        </w:rPr>
        <w:t xml:space="preserve">. </w:t>
      </w:r>
    </w:p>
    <w:p w:rsidR="00CC48B4" w:rsidRDefault="00CC48B4" w:rsidP="00CC48B4">
      <w:pPr>
        <w:spacing w:after="0" w:line="240" w:lineRule="auto"/>
        <w:jc w:val="both"/>
        <w:rPr>
          <w:rFonts w:ascii="Times New Roman" w:eastAsia="Times New Roman" w:hAnsi="Times New Roman" w:cs="Times New Roman"/>
          <w:sz w:val="24"/>
          <w:szCs w:val="24"/>
          <w:lang w:eastAsia="it-IT"/>
        </w:rPr>
      </w:pPr>
    </w:p>
    <w:p w:rsidR="00CC48B4" w:rsidRDefault="00CC48B4" w:rsidP="00CC48B4">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Nel caso di necessità di armatura a taglio, per tenere conto della presenza dei piegati nell’inserimento delle armature nel modello di calcolo si dimezzerà il passo delle staffe.</w:t>
      </w:r>
    </w:p>
    <w:p w:rsidR="00CC48B4" w:rsidRDefault="00CC48B4" w:rsidP="00CC48B4">
      <w:pPr>
        <w:autoSpaceDE w:val="0"/>
        <w:autoSpaceDN w:val="0"/>
        <w:adjustRightInd w:val="0"/>
        <w:spacing w:after="0" w:line="240" w:lineRule="auto"/>
        <w:rPr>
          <w:rFonts w:ascii="Times New Roman" w:hAnsi="Times New Roman" w:cs="Times New Roman"/>
          <w:sz w:val="24"/>
          <w:szCs w:val="24"/>
        </w:rPr>
      </w:pPr>
    </w:p>
    <w:p w:rsidR="00566E15" w:rsidRDefault="00CC48B4" w:rsidP="00346736">
      <w:pPr>
        <w:autoSpaceDE w:val="0"/>
        <w:autoSpaceDN w:val="0"/>
        <w:adjustRightInd w:val="0"/>
        <w:spacing w:after="0" w:line="240" w:lineRule="auto"/>
        <w:rPr>
          <w:rFonts w:ascii="Times New Roman" w:eastAsia="Times New Roman" w:hAnsi="Times New Roman" w:cs="Times New Roman"/>
          <w:b/>
          <w:sz w:val="24"/>
          <w:szCs w:val="24"/>
          <w:lang w:eastAsia="it-IT"/>
        </w:rPr>
      </w:pPr>
      <w:r w:rsidRPr="00566E15">
        <w:rPr>
          <w:rFonts w:ascii="Times New Roman" w:hAnsi="Times New Roman" w:cs="Times New Roman"/>
          <w:sz w:val="24"/>
          <w:szCs w:val="24"/>
        </w:rPr>
        <w:t xml:space="preserve">La ditta </w:t>
      </w:r>
      <w:proofErr w:type="spellStart"/>
      <w:r w:rsidRPr="00566E15">
        <w:rPr>
          <w:rFonts w:ascii="Times New Roman" w:hAnsi="Times New Roman" w:cs="Times New Roman"/>
          <w:sz w:val="24"/>
          <w:szCs w:val="24"/>
        </w:rPr>
        <w:t>Controls</w:t>
      </w:r>
      <w:proofErr w:type="spellEnd"/>
      <w:r w:rsidRPr="00566E15">
        <w:rPr>
          <w:rFonts w:ascii="Times New Roman" w:hAnsi="Times New Roman" w:cs="Times New Roman"/>
          <w:sz w:val="24"/>
          <w:szCs w:val="24"/>
        </w:rPr>
        <w:t xml:space="preserve"> SRL ha eseguito </w:t>
      </w:r>
      <w:r>
        <w:rPr>
          <w:rFonts w:ascii="Times New Roman" w:hAnsi="Times New Roman" w:cs="Times New Roman"/>
          <w:sz w:val="24"/>
          <w:szCs w:val="24"/>
        </w:rPr>
        <w:t xml:space="preserve">la </w:t>
      </w:r>
      <w:proofErr w:type="spellStart"/>
      <w:r w:rsidRPr="00566E15">
        <w:rPr>
          <w:rFonts w:ascii="Times New Roman" w:hAnsi="Times New Roman" w:cs="Times New Roman"/>
          <w:sz w:val="24"/>
          <w:szCs w:val="24"/>
        </w:rPr>
        <w:t>pacometria</w:t>
      </w:r>
      <w:proofErr w:type="spellEnd"/>
      <w:r w:rsidRPr="00566E15">
        <w:rPr>
          <w:rFonts w:ascii="Times New Roman" w:hAnsi="Times New Roman" w:cs="Times New Roman"/>
          <w:sz w:val="24"/>
          <w:szCs w:val="24"/>
        </w:rPr>
        <w:t xml:space="preserve"> </w:t>
      </w:r>
      <w:r>
        <w:rPr>
          <w:rFonts w:ascii="Times New Roman" w:hAnsi="Times New Roman" w:cs="Times New Roman"/>
          <w:sz w:val="24"/>
          <w:szCs w:val="24"/>
        </w:rPr>
        <w:t xml:space="preserve">PAC 60 sulla trave 2/3 del secondo solaio che ha permesso di rilevare </w:t>
      </w:r>
      <w:r w:rsidR="000335FC">
        <w:rPr>
          <w:rFonts w:ascii="Times New Roman" w:hAnsi="Times New Roman" w:cs="Times New Roman"/>
          <w:sz w:val="24"/>
          <w:szCs w:val="24"/>
        </w:rPr>
        <w:t xml:space="preserve">la presenza di </w:t>
      </w:r>
      <w:r>
        <w:rPr>
          <w:rFonts w:ascii="Times New Roman" w:hAnsi="Times New Roman" w:cs="Times New Roman"/>
          <w:sz w:val="24"/>
          <w:szCs w:val="24"/>
        </w:rPr>
        <w:t xml:space="preserve">6 f16 all’intradosso e staffe f8/20.  </w:t>
      </w:r>
    </w:p>
    <w:p w:rsidR="00566E15" w:rsidRDefault="00566E15" w:rsidP="00346736">
      <w:pPr>
        <w:autoSpaceDE w:val="0"/>
        <w:autoSpaceDN w:val="0"/>
        <w:adjustRightInd w:val="0"/>
        <w:spacing w:after="0" w:line="240" w:lineRule="auto"/>
        <w:rPr>
          <w:rFonts w:ascii="Times New Roman" w:eastAsia="Times New Roman" w:hAnsi="Times New Roman" w:cs="Times New Roman"/>
          <w:b/>
          <w:sz w:val="24"/>
          <w:szCs w:val="24"/>
          <w:lang w:eastAsia="it-IT"/>
        </w:rPr>
      </w:pPr>
    </w:p>
    <w:p w:rsidR="00CC48B4" w:rsidRDefault="00CC48B4" w:rsidP="00CC48B4">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lastRenderedPageBreak/>
        <w:t xml:space="preserve">E’  necessario eseguire </w:t>
      </w:r>
      <w:r w:rsidR="0008612B">
        <w:rPr>
          <w:rFonts w:ascii="Times New Roman" w:eastAsia="Times New Roman" w:hAnsi="Times New Roman" w:cs="Times New Roman"/>
          <w:sz w:val="24"/>
          <w:szCs w:val="24"/>
          <w:lang w:eastAsia="it-IT"/>
        </w:rPr>
        <w:t xml:space="preserve">quindi </w:t>
      </w:r>
      <w:r>
        <w:rPr>
          <w:rFonts w:ascii="Times New Roman" w:eastAsia="Times New Roman" w:hAnsi="Times New Roman" w:cs="Times New Roman"/>
          <w:sz w:val="24"/>
          <w:szCs w:val="24"/>
          <w:lang w:eastAsia="it-IT"/>
        </w:rPr>
        <w:t xml:space="preserve">un </w:t>
      </w:r>
      <w:r w:rsidRPr="00AB5C81">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calcolo simulato alle tensioni ammissibili per la trave a spessore 50*24</w:t>
      </w:r>
      <w:r w:rsidR="000335FC">
        <w:rPr>
          <w:rFonts w:ascii="Times New Roman" w:eastAsia="Times New Roman" w:hAnsi="Times New Roman" w:cs="Times New Roman"/>
          <w:sz w:val="24"/>
          <w:szCs w:val="24"/>
          <w:lang w:eastAsia="it-IT"/>
        </w:rPr>
        <w:t xml:space="preserve"> cm.</w:t>
      </w:r>
    </w:p>
    <w:p w:rsidR="00CC48B4" w:rsidRDefault="00CC48B4" w:rsidP="00CC48B4">
      <w:pPr>
        <w:spacing w:after="0" w:line="240" w:lineRule="auto"/>
        <w:jc w:val="both"/>
        <w:rPr>
          <w:rFonts w:ascii="Times New Roman" w:eastAsia="Times New Roman" w:hAnsi="Times New Roman" w:cs="Times New Roman"/>
          <w:sz w:val="24"/>
          <w:szCs w:val="24"/>
          <w:lang w:eastAsia="it-IT"/>
        </w:rPr>
      </w:pPr>
    </w:p>
    <w:p w:rsidR="00CC48B4" w:rsidRDefault="00CC48B4" w:rsidP="00CC48B4">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CALCOLO TRAVATA </w:t>
      </w:r>
      <w:r w:rsidR="000335FC">
        <w:rPr>
          <w:rFonts w:ascii="Times New Roman" w:eastAsia="Times New Roman" w:hAnsi="Times New Roman" w:cs="Times New Roman"/>
          <w:sz w:val="24"/>
          <w:szCs w:val="24"/>
          <w:lang w:eastAsia="it-IT"/>
        </w:rPr>
        <w:t>1-2</w:t>
      </w:r>
      <w:r>
        <w:rPr>
          <w:rFonts w:ascii="Times New Roman" w:eastAsia="Times New Roman" w:hAnsi="Times New Roman" w:cs="Times New Roman"/>
          <w:sz w:val="24"/>
          <w:szCs w:val="24"/>
          <w:lang w:eastAsia="it-IT"/>
        </w:rPr>
        <w:t xml:space="preserve">9 </w:t>
      </w:r>
    </w:p>
    <w:p w:rsidR="00CC48B4" w:rsidRDefault="000335FC" w:rsidP="00CC48B4">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Carico = 2500*0,5*0,24+400*0,5</w:t>
      </w:r>
      <w:r w:rsidR="00CC48B4">
        <w:rPr>
          <w:rFonts w:ascii="Times New Roman" w:eastAsia="Times New Roman" w:hAnsi="Times New Roman" w:cs="Times New Roman"/>
          <w:sz w:val="24"/>
          <w:szCs w:val="24"/>
          <w:lang w:eastAsia="it-IT"/>
        </w:rPr>
        <w:t xml:space="preserve">  = 5</w:t>
      </w:r>
      <w:r>
        <w:rPr>
          <w:rFonts w:ascii="Times New Roman" w:eastAsia="Times New Roman" w:hAnsi="Times New Roman" w:cs="Times New Roman"/>
          <w:sz w:val="24"/>
          <w:szCs w:val="24"/>
          <w:lang w:eastAsia="it-IT"/>
        </w:rPr>
        <w:t>00</w:t>
      </w:r>
      <w:r w:rsidR="00CC48B4">
        <w:rPr>
          <w:rFonts w:ascii="Times New Roman" w:eastAsia="Times New Roman" w:hAnsi="Times New Roman" w:cs="Times New Roman"/>
          <w:sz w:val="24"/>
          <w:szCs w:val="24"/>
          <w:lang w:eastAsia="it-IT"/>
        </w:rPr>
        <w:t xml:space="preserve"> </w:t>
      </w:r>
      <w:proofErr w:type="spellStart"/>
      <w:r w:rsidR="00CC48B4">
        <w:rPr>
          <w:rFonts w:ascii="Times New Roman" w:eastAsia="Times New Roman" w:hAnsi="Times New Roman" w:cs="Times New Roman"/>
          <w:sz w:val="24"/>
          <w:szCs w:val="24"/>
          <w:lang w:eastAsia="it-IT"/>
        </w:rPr>
        <w:t>daN</w:t>
      </w:r>
      <w:proofErr w:type="spellEnd"/>
      <w:r w:rsidR="00CC48B4">
        <w:rPr>
          <w:rFonts w:ascii="Times New Roman" w:eastAsia="Times New Roman" w:hAnsi="Times New Roman" w:cs="Times New Roman"/>
          <w:sz w:val="24"/>
          <w:szCs w:val="24"/>
          <w:lang w:eastAsia="it-IT"/>
        </w:rPr>
        <w:t xml:space="preserve">/m  </w:t>
      </w:r>
    </w:p>
    <w:p w:rsidR="00CC48B4" w:rsidRPr="000335FC" w:rsidRDefault="00CC48B4" w:rsidP="00CC48B4">
      <w:pPr>
        <w:spacing w:after="0" w:line="240" w:lineRule="auto"/>
        <w:jc w:val="both"/>
        <w:rPr>
          <w:rFonts w:ascii="Times New Roman" w:eastAsia="Times New Roman" w:hAnsi="Times New Roman" w:cs="Times New Roman"/>
          <w:sz w:val="24"/>
          <w:szCs w:val="24"/>
          <w:lang w:eastAsia="it-IT"/>
        </w:rPr>
      </w:pPr>
      <w:proofErr w:type="spellStart"/>
      <w:r w:rsidRPr="000335FC">
        <w:rPr>
          <w:rFonts w:ascii="Times New Roman" w:eastAsia="Times New Roman" w:hAnsi="Times New Roman" w:cs="Times New Roman"/>
          <w:sz w:val="24"/>
          <w:szCs w:val="24"/>
          <w:lang w:eastAsia="it-IT"/>
        </w:rPr>
        <w:t>Mmax</w:t>
      </w:r>
      <w:proofErr w:type="spellEnd"/>
      <w:r w:rsidRPr="000335FC">
        <w:rPr>
          <w:rFonts w:ascii="Times New Roman" w:eastAsia="Times New Roman" w:hAnsi="Times New Roman" w:cs="Times New Roman"/>
          <w:sz w:val="24"/>
          <w:szCs w:val="24"/>
          <w:lang w:eastAsia="it-IT"/>
        </w:rPr>
        <w:t xml:space="preserve"> = 5</w:t>
      </w:r>
      <w:r w:rsidR="000335FC" w:rsidRPr="000335FC">
        <w:rPr>
          <w:rFonts w:ascii="Times New Roman" w:eastAsia="Times New Roman" w:hAnsi="Times New Roman" w:cs="Times New Roman"/>
          <w:sz w:val="24"/>
          <w:szCs w:val="24"/>
          <w:lang w:eastAsia="it-IT"/>
        </w:rPr>
        <w:t>00</w:t>
      </w:r>
      <w:r w:rsidRPr="000335FC">
        <w:rPr>
          <w:rFonts w:ascii="Times New Roman" w:eastAsia="Times New Roman" w:hAnsi="Times New Roman" w:cs="Times New Roman"/>
          <w:sz w:val="24"/>
          <w:szCs w:val="24"/>
          <w:lang w:eastAsia="it-IT"/>
        </w:rPr>
        <w:t>*</w:t>
      </w:r>
      <w:r w:rsidR="000335FC" w:rsidRPr="000335FC">
        <w:rPr>
          <w:rFonts w:ascii="Times New Roman" w:eastAsia="Times New Roman" w:hAnsi="Times New Roman" w:cs="Times New Roman"/>
          <w:sz w:val="24"/>
          <w:szCs w:val="24"/>
          <w:lang w:eastAsia="it-IT"/>
        </w:rPr>
        <w:t>4,05</w:t>
      </w:r>
      <w:r w:rsidRPr="000335FC">
        <w:rPr>
          <w:rFonts w:ascii="Times New Roman" w:eastAsia="Times New Roman" w:hAnsi="Times New Roman" w:cs="Times New Roman"/>
          <w:sz w:val="24"/>
          <w:szCs w:val="24"/>
          <w:lang w:eastAsia="it-IT"/>
        </w:rPr>
        <w:t>*</w:t>
      </w:r>
      <w:r w:rsidR="000335FC" w:rsidRPr="000335FC">
        <w:rPr>
          <w:rFonts w:ascii="Times New Roman" w:eastAsia="Times New Roman" w:hAnsi="Times New Roman" w:cs="Times New Roman"/>
          <w:sz w:val="24"/>
          <w:szCs w:val="24"/>
          <w:lang w:eastAsia="it-IT"/>
        </w:rPr>
        <w:t>4,05</w:t>
      </w:r>
      <w:r w:rsidRPr="000335FC">
        <w:rPr>
          <w:rFonts w:ascii="Times New Roman" w:eastAsia="Times New Roman" w:hAnsi="Times New Roman" w:cs="Times New Roman"/>
          <w:sz w:val="24"/>
          <w:szCs w:val="24"/>
          <w:lang w:eastAsia="it-IT"/>
        </w:rPr>
        <w:t xml:space="preserve">/12 = </w:t>
      </w:r>
      <w:r w:rsidR="000335FC">
        <w:rPr>
          <w:rFonts w:ascii="Times New Roman" w:eastAsia="Times New Roman" w:hAnsi="Times New Roman" w:cs="Times New Roman"/>
          <w:sz w:val="24"/>
          <w:szCs w:val="24"/>
          <w:lang w:eastAsia="it-IT"/>
        </w:rPr>
        <w:t>683</w:t>
      </w:r>
      <w:r w:rsidRPr="000335FC">
        <w:rPr>
          <w:rFonts w:ascii="Times New Roman" w:eastAsia="Times New Roman" w:hAnsi="Times New Roman" w:cs="Times New Roman"/>
          <w:sz w:val="24"/>
          <w:szCs w:val="24"/>
          <w:lang w:eastAsia="it-IT"/>
        </w:rPr>
        <w:t xml:space="preserve"> </w:t>
      </w:r>
      <w:proofErr w:type="spellStart"/>
      <w:r w:rsidRPr="000335FC">
        <w:rPr>
          <w:rFonts w:ascii="Times New Roman" w:eastAsia="Times New Roman" w:hAnsi="Times New Roman" w:cs="Times New Roman"/>
          <w:sz w:val="24"/>
          <w:szCs w:val="24"/>
          <w:lang w:eastAsia="it-IT"/>
        </w:rPr>
        <w:t>daN</w:t>
      </w:r>
      <w:proofErr w:type="spellEnd"/>
      <w:r w:rsidRPr="000335FC">
        <w:rPr>
          <w:rFonts w:ascii="Times New Roman" w:eastAsia="Times New Roman" w:hAnsi="Times New Roman" w:cs="Times New Roman"/>
          <w:sz w:val="24"/>
          <w:szCs w:val="24"/>
          <w:lang w:eastAsia="it-IT"/>
        </w:rPr>
        <w:t>*m</w:t>
      </w:r>
    </w:p>
    <w:p w:rsidR="00CC48B4" w:rsidRPr="006F07B4" w:rsidRDefault="00CC48B4" w:rsidP="00CC48B4">
      <w:pPr>
        <w:spacing w:after="0" w:line="240" w:lineRule="auto"/>
        <w:jc w:val="both"/>
        <w:rPr>
          <w:rFonts w:ascii="Times New Roman" w:eastAsia="Times New Roman" w:hAnsi="Times New Roman" w:cs="Times New Roman"/>
          <w:sz w:val="24"/>
          <w:szCs w:val="24"/>
          <w:lang w:val="en-US" w:eastAsia="it-IT"/>
        </w:rPr>
      </w:pPr>
      <w:proofErr w:type="spellStart"/>
      <w:r w:rsidRPr="006F07B4">
        <w:rPr>
          <w:rFonts w:ascii="Times New Roman" w:eastAsia="Times New Roman" w:hAnsi="Times New Roman" w:cs="Times New Roman"/>
          <w:sz w:val="24"/>
          <w:szCs w:val="24"/>
          <w:lang w:val="en-US" w:eastAsia="it-IT"/>
        </w:rPr>
        <w:t>Tmax</w:t>
      </w:r>
      <w:proofErr w:type="spellEnd"/>
      <w:r w:rsidRPr="006F07B4">
        <w:rPr>
          <w:rFonts w:ascii="Times New Roman" w:eastAsia="Times New Roman" w:hAnsi="Times New Roman" w:cs="Times New Roman"/>
          <w:sz w:val="24"/>
          <w:szCs w:val="24"/>
          <w:lang w:val="en-US" w:eastAsia="it-IT"/>
        </w:rPr>
        <w:t xml:space="preserve"> = </w:t>
      </w:r>
      <w:r>
        <w:rPr>
          <w:rFonts w:ascii="Times New Roman" w:eastAsia="Times New Roman" w:hAnsi="Times New Roman" w:cs="Times New Roman"/>
          <w:sz w:val="24"/>
          <w:szCs w:val="24"/>
          <w:lang w:val="en-US" w:eastAsia="it-IT"/>
        </w:rPr>
        <w:t>5</w:t>
      </w:r>
      <w:r w:rsidR="000335FC">
        <w:rPr>
          <w:rFonts w:ascii="Times New Roman" w:eastAsia="Times New Roman" w:hAnsi="Times New Roman" w:cs="Times New Roman"/>
          <w:sz w:val="24"/>
          <w:szCs w:val="24"/>
          <w:lang w:val="en-US" w:eastAsia="it-IT"/>
        </w:rPr>
        <w:t>00*4,05</w:t>
      </w:r>
      <w:r w:rsidRPr="006F07B4">
        <w:rPr>
          <w:rFonts w:ascii="Times New Roman" w:eastAsia="Times New Roman" w:hAnsi="Times New Roman" w:cs="Times New Roman"/>
          <w:sz w:val="24"/>
          <w:szCs w:val="24"/>
          <w:lang w:val="en-US" w:eastAsia="it-IT"/>
        </w:rPr>
        <w:t xml:space="preserve">/2 = </w:t>
      </w:r>
      <w:r>
        <w:rPr>
          <w:rFonts w:ascii="Times New Roman" w:eastAsia="Times New Roman" w:hAnsi="Times New Roman" w:cs="Times New Roman"/>
          <w:sz w:val="24"/>
          <w:szCs w:val="24"/>
          <w:lang w:val="en-US" w:eastAsia="it-IT"/>
        </w:rPr>
        <w:t>1.</w:t>
      </w:r>
      <w:r w:rsidR="000335FC">
        <w:rPr>
          <w:rFonts w:ascii="Times New Roman" w:eastAsia="Times New Roman" w:hAnsi="Times New Roman" w:cs="Times New Roman"/>
          <w:sz w:val="24"/>
          <w:szCs w:val="24"/>
          <w:lang w:val="en-US" w:eastAsia="it-IT"/>
        </w:rPr>
        <w:t>012</w:t>
      </w:r>
      <w:r w:rsidRPr="006F07B4">
        <w:rPr>
          <w:rFonts w:ascii="Times New Roman" w:eastAsia="Times New Roman" w:hAnsi="Times New Roman" w:cs="Times New Roman"/>
          <w:sz w:val="24"/>
          <w:szCs w:val="24"/>
          <w:lang w:val="en-US" w:eastAsia="it-IT"/>
        </w:rPr>
        <w:t xml:space="preserve"> </w:t>
      </w:r>
      <w:proofErr w:type="spellStart"/>
      <w:r w:rsidRPr="006F07B4">
        <w:rPr>
          <w:rFonts w:ascii="Times New Roman" w:eastAsia="Times New Roman" w:hAnsi="Times New Roman" w:cs="Times New Roman"/>
          <w:sz w:val="24"/>
          <w:szCs w:val="24"/>
          <w:lang w:val="en-US" w:eastAsia="it-IT"/>
        </w:rPr>
        <w:t>daN</w:t>
      </w:r>
      <w:proofErr w:type="spellEnd"/>
    </w:p>
    <w:p w:rsidR="00CC48B4" w:rsidRPr="00AB5C81" w:rsidRDefault="00CC48B4" w:rsidP="00CC48B4">
      <w:pPr>
        <w:spacing w:after="0" w:line="240" w:lineRule="auto"/>
        <w:jc w:val="both"/>
        <w:rPr>
          <w:rFonts w:ascii="Times New Roman" w:eastAsia="Times New Roman" w:hAnsi="Times New Roman" w:cs="Times New Roman"/>
          <w:sz w:val="24"/>
          <w:szCs w:val="24"/>
          <w:lang w:val="en-US" w:eastAsia="it-IT"/>
        </w:rPr>
      </w:pPr>
      <w:r w:rsidRPr="00AB5C81">
        <w:rPr>
          <w:rFonts w:ascii="Times New Roman" w:eastAsia="Times New Roman" w:hAnsi="Times New Roman" w:cs="Times New Roman"/>
          <w:sz w:val="24"/>
          <w:szCs w:val="24"/>
          <w:lang w:val="en-US" w:eastAsia="it-IT"/>
        </w:rPr>
        <w:t>As = M/(0,9*h*</w:t>
      </w:r>
      <w:proofErr w:type="spellStart"/>
      <w:r w:rsidRPr="00AB5C81">
        <w:rPr>
          <w:rFonts w:ascii="Times New Roman" w:eastAsia="Times New Roman" w:hAnsi="Times New Roman" w:cs="Times New Roman"/>
          <w:sz w:val="24"/>
          <w:szCs w:val="24"/>
          <w:lang w:val="en-US" w:eastAsia="it-IT"/>
        </w:rPr>
        <w:t>sigmaam</w:t>
      </w:r>
      <w:proofErr w:type="spellEnd"/>
      <w:r w:rsidRPr="00AB5C81">
        <w:rPr>
          <w:rFonts w:ascii="Times New Roman" w:eastAsia="Times New Roman" w:hAnsi="Times New Roman" w:cs="Times New Roman"/>
          <w:sz w:val="24"/>
          <w:szCs w:val="24"/>
          <w:lang w:val="en-US" w:eastAsia="it-IT"/>
        </w:rPr>
        <w:t xml:space="preserve">) = </w:t>
      </w:r>
      <w:r w:rsidR="000335FC">
        <w:rPr>
          <w:rFonts w:ascii="Times New Roman" w:eastAsia="Times New Roman" w:hAnsi="Times New Roman" w:cs="Times New Roman"/>
          <w:sz w:val="24"/>
          <w:szCs w:val="24"/>
          <w:lang w:val="en-US" w:eastAsia="it-IT"/>
        </w:rPr>
        <w:t>68.300</w:t>
      </w:r>
      <w:r w:rsidRPr="00AB5C81">
        <w:rPr>
          <w:rFonts w:ascii="Times New Roman" w:eastAsia="Times New Roman" w:hAnsi="Times New Roman" w:cs="Times New Roman"/>
          <w:sz w:val="24"/>
          <w:szCs w:val="24"/>
          <w:lang w:val="en-US" w:eastAsia="it-IT"/>
        </w:rPr>
        <w:t>/(0,9*</w:t>
      </w:r>
      <w:r>
        <w:rPr>
          <w:rFonts w:ascii="Times New Roman" w:eastAsia="Times New Roman" w:hAnsi="Times New Roman" w:cs="Times New Roman"/>
          <w:sz w:val="24"/>
          <w:szCs w:val="24"/>
          <w:lang w:val="en-US" w:eastAsia="it-IT"/>
        </w:rPr>
        <w:t>22</w:t>
      </w:r>
      <w:r w:rsidRPr="00AB5C81">
        <w:rPr>
          <w:rFonts w:ascii="Times New Roman" w:eastAsia="Times New Roman" w:hAnsi="Times New Roman" w:cs="Times New Roman"/>
          <w:sz w:val="24"/>
          <w:szCs w:val="24"/>
          <w:lang w:val="en-US" w:eastAsia="it-IT"/>
        </w:rPr>
        <w:t>*</w:t>
      </w:r>
      <w:r w:rsidR="000335FC">
        <w:rPr>
          <w:rFonts w:ascii="Times New Roman" w:eastAsia="Times New Roman" w:hAnsi="Times New Roman" w:cs="Times New Roman"/>
          <w:sz w:val="24"/>
          <w:szCs w:val="24"/>
          <w:lang w:val="en-US" w:eastAsia="it-IT"/>
        </w:rPr>
        <w:t>2.200</w:t>
      </w:r>
      <w:r w:rsidRPr="00AB5C81">
        <w:rPr>
          <w:rFonts w:ascii="Times New Roman" w:eastAsia="Times New Roman" w:hAnsi="Times New Roman" w:cs="Times New Roman"/>
          <w:sz w:val="24"/>
          <w:szCs w:val="24"/>
          <w:lang w:val="en-US" w:eastAsia="it-IT"/>
        </w:rPr>
        <w:t xml:space="preserve">) = </w:t>
      </w:r>
      <w:r w:rsidR="000335FC">
        <w:rPr>
          <w:rFonts w:ascii="Times New Roman" w:eastAsia="Times New Roman" w:hAnsi="Times New Roman" w:cs="Times New Roman"/>
          <w:sz w:val="24"/>
          <w:szCs w:val="24"/>
          <w:lang w:val="en-US" w:eastAsia="it-IT"/>
        </w:rPr>
        <w:t>1,57</w:t>
      </w:r>
      <w:r w:rsidRPr="00AB5C81">
        <w:rPr>
          <w:rFonts w:ascii="Times New Roman" w:eastAsia="Times New Roman" w:hAnsi="Times New Roman" w:cs="Times New Roman"/>
          <w:sz w:val="24"/>
          <w:szCs w:val="24"/>
          <w:lang w:val="en-US" w:eastAsia="it-IT"/>
        </w:rPr>
        <w:t xml:space="preserve"> </w:t>
      </w:r>
      <w:proofErr w:type="spellStart"/>
      <w:r w:rsidRPr="00AB5C81">
        <w:rPr>
          <w:rFonts w:ascii="Times New Roman" w:eastAsia="Times New Roman" w:hAnsi="Times New Roman" w:cs="Times New Roman"/>
          <w:sz w:val="24"/>
          <w:szCs w:val="24"/>
          <w:lang w:val="en-US" w:eastAsia="it-IT"/>
        </w:rPr>
        <w:t>cmq</w:t>
      </w:r>
      <w:proofErr w:type="spellEnd"/>
      <w:r w:rsidRPr="00AB5C81">
        <w:rPr>
          <w:rFonts w:ascii="Times New Roman" w:eastAsia="Times New Roman" w:hAnsi="Times New Roman" w:cs="Times New Roman"/>
          <w:sz w:val="24"/>
          <w:szCs w:val="24"/>
          <w:lang w:val="en-US" w:eastAsia="it-IT"/>
        </w:rPr>
        <w:t xml:space="preserve"> &lt; </w:t>
      </w:r>
      <w:r w:rsidR="000335FC">
        <w:rPr>
          <w:rFonts w:ascii="Times New Roman" w:eastAsia="Times New Roman" w:hAnsi="Times New Roman" w:cs="Times New Roman"/>
          <w:sz w:val="24"/>
          <w:szCs w:val="24"/>
          <w:lang w:val="en-US" w:eastAsia="it-IT"/>
        </w:rPr>
        <w:t>4</w:t>
      </w:r>
      <w:r>
        <w:rPr>
          <w:rFonts w:ascii="Times New Roman" w:eastAsia="Times New Roman" w:hAnsi="Times New Roman" w:cs="Times New Roman"/>
          <w:sz w:val="24"/>
          <w:szCs w:val="24"/>
          <w:lang w:val="en-US" w:eastAsia="it-IT"/>
        </w:rPr>
        <w:t>,02</w:t>
      </w:r>
      <w:r w:rsidRPr="00AB5C81">
        <w:rPr>
          <w:rFonts w:ascii="Times New Roman" w:eastAsia="Times New Roman" w:hAnsi="Times New Roman" w:cs="Times New Roman"/>
          <w:sz w:val="24"/>
          <w:szCs w:val="24"/>
          <w:lang w:val="en-US" w:eastAsia="it-IT"/>
        </w:rPr>
        <w:t xml:space="preserve"> </w:t>
      </w:r>
      <w:proofErr w:type="spellStart"/>
      <w:r w:rsidRPr="00AB5C81">
        <w:rPr>
          <w:rFonts w:ascii="Times New Roman" w:eastAsia="Times New Roman" w:hAnsi="Times New Roman" w:cs="Times New Roman"/>
          <w:sz w:val="24"/>
          <w:szCs w:val="24"/>
          <w:lang w:val="en-US" w:eastAsia="it-IT"/>
        </w:rPr>
        <w:t>cmq</w:t>
      </w:r>
      <w:proofErr w:type="spellEnd"/>
      <w:r w:rsidRPr="00AB5C81">
        <w:rPr>
          <w:rFonts w:ascii="Times New Roman" w:eastAsia="Times New Roman" w:hAnsi="Times New Roman" w:cs="Times New Roman"/>
          <w:sz w:val="24"/>
          <w:szCs w:val="24"/>
          <w:lang w:val="en-US" w:eastAsia="it-IT"/>
        </w:rPr>
        <w:t xml:space="preserve"> (</w:t>
      </w:r>
      <w:r w:rsidR="000335FC">
        <w:rPr>
          <w:rFonts w:ascii="Times New Roman" w:eastAsia="Times New Roman" w:hAnsi="Times New Roman" w:cs="Times New Roman"/>
          <w:sz w:val="24"/>
          <w:szCs w:val="24"/>
          <w:lang w:val="en-US" w:eastAsia="it-IT"/>
        </w:rPr>
        <w:t>2</w:t>
      </w:r>
      <w:r w:rsidRPr="00AB5C81">
        <w:rPr>
          <w:rFonts w:ascii="Times New Roman" w:eastAsia="Times New Roman" w:hAnsi="Times New Roman" w:cs="Times New Roman"/>
          <w:sz w:val="24"/>
          <w:szCs w:val="24"/>
          <w:lang w:val="en-US" w:eastAsia="it-IT"/>
        </w:rPr>
        <w:t>f16)</w:t>
      </w:r>
    </w:p>
    <w:p w:rsidR="00CC48B4" w:rsidRPr="007428FB" w:rsidRDefault="00CC48B4" w:rsidP="00CC48B4">
      <w:pPr>
        <w:autoSpaceDE w:val="0"/>
        <w:autoSpaceDN w:val="0"/>
        <w:adjustRightInd w:val="0"/>
        <w:spacing w:after="0" w:line="240" w:lineRule="auto"/>
        <w:rPr>
          <w:rFonts w:ascii="Times New Roman" w:hAnsi="Times New Roman" w:cs="Times New Roman"/>
          <w:sz w:val="24"/>
          <w:szCs w:val="24"/>
          <w:lang w:val="en-US"/>
        </w:rPr>
      </w:pPr>
      <w:r>
        <w:rPr>
          <w:rFonts w:ascii="Times New Roman" w:hAnsi="Times New Roman" w:cs="Times New Roman"/>
          <w:sz w:val="24"/>
          <w:szCs w:val="24"/>
        </w:rPr>
        <w:t>τ</w:t>
      </w:r>
      <w:r w:rsidRPr="006F07B4">
        <w:rPr>
          <w:rFonts w:ascii="Times New Roman" w:hAnsi="Times New Roman" w:cs="Times New Roman"/>
          <w:sz w:val="24"/>
          <w:szCs w:val="24"/>
          <w:lang w:val="en-US"/>
        </w:rPr>
        <w:t xml:space="preserve">max = T/(B*0,9*h) = </w:t>
      </w:r>
      <w:r>
        <w:rPr>
          <w:rFonts w:ascii="Times New Roman" w:hAnsi="Times New Roman" w:cs="Times New Roman"/>
          <w:sz w:val="24"/>
          <w:szCs w:val="24"/>
          <w:lang w:val="en-US"/>
        </w:rPr>
        <w:t>1</w:t>
      </w:r>
      <w:r w:rsidR="000335FC">
        <w:rPr>
          <w:rFonts w:ascii="Times New Roman" w:hAnsi="Times New Roman" w:cs="Times New Roman"/>
          <w:sz w:val="24"/>
          <w:szCs w:val="24"/>
          <w:lang w:val="en-US"/>
        </w:rPr>
        <w:t>.012</w:t>
      </w:r>
      <w:r w:rsidRPr="006F07B4">
        <w:rPr>
          <w:rFonts w:ascii="Times New Roman" w:hAnsi="Times New Roman" w:cs="Times New Roman"/>
          <w:sz w:val="24"/>
          <w:szCs w:val="24"/>
          <w:lang w:val="en-US"/>
        </w:rPr>
        <w:t>/(</w:t>
      </w:r>
      <w:r w:rsidR="000335FC">
        <w:rPr>
          <w:rFonts w:ascii="Times New Roman" w:hAnsi="Times New Roman" w:cs="Times New Roman"/>
          <w:sz w:val="24"/>
          <w:szCs w:val="24"/>
          <w:lang w:val="en-US"/>
        </w:rPr>
        <w:t>5</w:t>
      </w:r>
      <w:r w:rsidRPr="006F07B4">
        <w:rPr>
          <w:rFonts w:ascii="Times New Roman" w:hAnsi="Times New Roman" w:cs="Times New Roman"/>
          <w:sz w:val="24"/>
          <w:szCs w:val="24"/>
          <w:lang w:val="en-US"/>
        </w:rPr>
        <w:t>0/0,9*</w:t>
      </w:r>
      <w:r>
        <w:rPr>
          <w:rFonts w:ascii="Times New Roman" w:hAnsi="Times New Roman" w:cs="Times New Roman"/>
          <w:sz w:val="24"/>
          <w:szCs w:val="24"/>
          <w:lang w:val="en-US"/>
        </w:rPr>
        <w:t>22</w:t>
      </w:r>
      <w:r w:rsidRPr="006F07B4">
        <w:rPr>
          <w:rFonts w:ascii="Times New Roman" w:hAnsi="Times New Roman" w:cs="Times New Roman"/>
          <w:sz w:val="24"/>
          <w:szCs w:val="24"/>
          <w:lang w:val="en-US"/>
        </w:rPr>
        <w:t xml:space="preserve">) </w:t>
      </w:r>
      <w:r w:rsidRPr="007428FB">
        <w:rPr>
          <w:rFonts w:ascii="Times New Roman" w:hAnsi="Times New Roman" w:cs="Times New Roman"/>
          <w:sz w:val="24"/>
          <w:szCs w:val="24"/>
          <w:lang w:val="en-US"/>
        </w:rPr>
        <w:t xml:space="preserve">= </w:t>
      </w:r>
      <w:r w:rsidR="000335FC">
        <w:rPr>
          <w:rFonts w:ascii="Times New Roman" w:hAnsi="Times New Roman" w:cs="Times New Roman"/>
          <w:sz w:val="24"/>
          <w:szCs w:val="24"/>
          <w:lang w:val="en-US"/>
        </w:rPr>
        <w:t>1,02</w:t>
      </w:r>
      <w:r w:rsidRPr="007428FB">
        <w:rPr>
          <w:rFonts w:ascii="Times New Roman" w:hAnsi="Times New Roman" w:cs="Times New Roman"/>
          <w:sz w:val="24"/>
          <w:szCs w:val="24"/>
          <w:lang w:val="en-US"/>
        </w:rPr>
        <w:t xml:space="preserve"> </w:t>
      </w:r>
      <w:proofErr w:type="spellStart"/>
      <w:r w:rsidRPr="007428FB">
        <w:rPr>
          <w:rFonts w:ascii="Times New Roman" w:hAnsi="Times New Roman" w:cs="Times New Roman"/>
          <w:sz w:val="24"/>
          <w:szCs w:val="24"/>
          <w:lang w:val="en-US"/>
        </w:rPr>
        <w:t>cmq</w:t>
      </w:r>
      <w:proofErr w:type="spellEnd"/>
      <w:r w:rsidRPr="007428FB">
        <w:rPr>
          <w:rFonts w:ascii="Times New Roman" w:hAnsi="Times New Roman" w:cs="Times New Roman"/>
          <w:sz w:val="24"/>
          <w:szCs w:val="24"/>
          <w:lang w:val="en-US"/>
        </w:rPr>
        <w:t xml:space="preserve"> &lt; 5,33 </w:t>
      </w:r>
      <w:proofErr w:type="spellStart"/>
      <w:r w:rsidRPr="007428FB">
        <w:rPr>
          <w:rFonts w:ascii="Times New Roman" w:hAnsi="Times New Roman" w:cs="Times New Roman"/>
          <w:sz w:val="24"/>
          <w:szCs w:val="24"/>
          <w:lang w:val="en-US"/>
        </w:rPr>
        <w:t>daN</w:t>
      </w:r>
      <w:proofErr w:type="spellEnd"/>
      <w:r w:rsidRPr="007428FB">
        <w:rPr>
          <w:rFonts w:ascii="Times New Roman" w:hAnsi="Times New Roman" w:cs="Times New Roman"/>
          <w:sz w:val="24"/>
          <w:szCs w:val="24"/>
          <w:lang w:val="en-US"/>
        </w:rPr>
        <w:t>/</w:t>
      </w:r>
      <w:proofErr w:type="spellStart"/>
      <w:r w:rsidRPr="007428FB">
        <w:rPr>
          <w:rFonts w:ascii="Times New Roman" w:hAnsi="Times New Roman" w:cs="Times New Roman"/>
          <w:sz w:val="24"/>
          <w:szCs w:val="24"/>
          <w:lang w:val="en-US"/>
        </w:rPr>
        <w:t>cmq</w:t>
      </w:r>
      <w:proofErr w:type="spellEnd"/>
      <w:r w:rsidRPr="007428FB">
        <w:rPr>
          <w:rFonts w:ascii="Times New Roman" w:hAnsi="Times New Roman" w:cs="Times New Roman"/>
          <w:sz w:val="24"/>
          <w:szCs w:val="24"/>
          <w:lang w:val="en-US"/>
        </w:rPr>
        <w:t xml:space="preserve">. </w:t>
      </w:r>
    </w:p>
    <w:p w:rsidR="00566E15" w:rsidRPr="000335FC" w:rsidRDefault="000335FC" w:rsidP="00346736">
      <w:pPr>
        <w:autoSpaceDE w:val="0"/>
        <w:autoSpaceDN w:val="0"/>
        <w:adjustRightInd w:val="0"/>
        <w:spacing w:after="0" w:line="240" w:lineRule="auto"/>
        <w:rPr>
          <w:rFonts w:ascii="Times New Roman" w:eastAsia="Times New Roman" w:hAnsi="Times New Roman" w:cs="Times New Roman"/>
          <w:sz w:val="24"/>
          <w:szCs w:val="24"/>
          <w:lang w:eastAsia="it-IT"/>
        </w:rPr>
      </w:pPr>
      <w:r w:rsidRPr="000335FC">
        <w:rPr>
          <w:rFonts w:ascii="Times New Roman" w:eastAsia="Times New Roman" w:hAnsi="Times New Roman" w:cs="Times New Roman"/>
          <w:sz w:val="24"/>
          <w:szCs w:val="24"/>
          <w:lang w:eastAsia="it-IT"/>
        </w:rPr>
        <w:t>Si considerano disposte staffe 1f8/20”.</w:t>
      </w:r>
    </w:p>
    <w:p w:rsidR="00566E15" w:rsidRPr="000335FC" w:rsidRDefault="00566E15" w:rsidP="00346736">
      <w:pPr>
        <w:autoSpaceDE w:val="0"/>
        <w:autoSpaceDN w:val="0"/>
        <w:adjustRightInd w:val="0"/>
        <w:spacing w:after="0" w:line="240" w:lineRule="auto"/>
        <w:rPr>
          <w:rFonts w:ascii="Times New Roman" w:eastAsia="Times New Roman" w:hAnsi="Times New Roman" w:cs="Times New Roman"/>
          <w:b/>
          <w:sz w:val="24"/>
          <w:szCs w:val="24"/>
          <w:lang w:eastAsia="it-IT"/>
        </w:rPr>
      </w:pPr>
    </w:p>
    <w:p w:rsidR="00346736" w:rsidRPr="000662BF" w:rsidRDefault="00346736" w:rsidP="00346736">
      <w:pPr>
        <w:autoSpaceDE w:val="0"/>
        <w:autoSpaceDN w:val="0"/>
        <w:adjustRightInd w:val="0"/>
        <w:spacing w:after="0" w:line="240" w:lineRule="auto"/>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 xml:space="preserve">3.2.2 CARATTERISTICHE DEI MATERIALI UTILIZZATI NEL CALCOLO </w:t>
      </w:r>
    </w:p>
    <w:p w:rsidR="00346736" w:rsidRDefault="00346736" w:rsidP="00346736">
      <w:pPr>
        <w:autoSpaceDE w:val="0"/>
        <w:autoSpaceDN w:val="0"/>
        <w:adjustRightInd w:val="0"/>
        <w:spacing w:after="0" w:line="240" w:lineRule="auto"/>
        <w:jc w:val="both"/>
        <w:rPr>
          <w:rFonts w:ascii="Times New Roman" w:hAnsi="Times New Roman" w:cs="Times New Roman"/>
          <w:sz w:val="24"/>
          <w:szCs w:val="24"/>
        </w:rPr>
      </w:pPr>
    </w:p>
    <w:p w:rsidR="00346736" w:rsidRDefault="00346736" w:rsidP="00346736">
      <w:pPr>
        <w:autoSpaceDE w:val="0"/>
        <w:autoSpaceDN w:val="0"/>
        <w:adjustRightInd w:val="0"/>
        <w:spacing w:after="0" w:line="240" w:lineRule="auto"/>
        <w:jc w:val="both"/>
        <w:rPr>
          <w:rFonts w:ascii="Times New Roman" w:hAnsi="Times New Roman" w:cs="Times New Roman"/>
          <w:sz w:val="24"/>
          <w:szCs w:val="24"/>
        </w:rPr>
      </w:pPr>
      <w:r w:rsidRPr="00400CF5">
        <w:rPr>
          <w:rFonts w:ascii="Times New Roman" w:hAnsi="Times New Roman" w:cs="Times New Roman"/>
          <w:sz w:val="24"/>
          <w:szCs w:val="24"/>
        </w:rPr>
        <w:t>I</w:t>
      </w:r>
      <w:r>
        <w:rPr>
          <w:rFonts w:ascii="Times New Roman" w:hAnsi="Times New Roman" w:cs="Times New Roman"/>
          <w:sz w:val="24"/>
          <w:szCs w:val="24"/>
        </w:rPr>
        <w:t xml:space="preserve"> </w:t>
      </w:r>
      <w:r w:rsidRPr="00400CF5">
        <w:rPr>
          <w:rFonts w:ascii="Times New Roman" w:hAnsi="Times New Roman" w:cs="Times New Roman"/>
          <w:sz w:val="24"/>
          <w:szCs w:val="24"/>
        </w:rPr>
        <w:t xml:space="preserve"> dati </w:t>
      </w:r>
      <w:r>
        <w:rPr>
          <w:rFonts w:ascii="Times New Roman" w:hAnsi="Times New Roman" w:cs="Times New Roman"/>
          <w:sz w:val="24"/>
          <w:szCs w:val="24"/>
        </w:rPr>
        <w:t xml:space="preserve">dei </w:t>
      </w:r>
      <w:r w:rsidRPr="00400CF5">
        <w:rPr>
          <w:rFonts w:ascii="Times New Roman" w:hAnsi="Times New Roman" w:cs="Times New Roman"/>
          <w:sz w:val="24"/>
          <w:szCs w:val="24"/>
        </w:rPr>
        <w:t xml:space="preserve">materiali utilizzati nella presente verifica  </w:t>
      </w:r>
      <w:r>
        <w:rPr>
          <w:rFonts w:ascii="Times New Roman" w:hAnsi="Times New Roman" w:cs="Times New Roman"/>
          <w:sz w:val="24"/>
          <w:szCs w:val="24"/>
        </w:rPr>
        <w:t xml:space="preserve">di vulnerabilità sismica sono stati desunti dai risultati della campagna di </w:t>
      </w:r>
      <w:r w:rsidRPr="00400CF5">
        <w:rPr>
          <w:rFonts w:ascii="Times New Roman" w:hAnsi="Times New Roman" w:cs="Times New Roman"/>
          <w:sz w:val="24"/>
          <w:szCs w:val="24"/>
        </w:rPr>
        <w:t>indagine</w:t>
      </w:r>
      <w:r>
        <w:rPr>
          <w:rFonts w:ascii="Times New Roman" w:hAnsi="Times New Roman" w:cs="Times New Roman"/>
          <w:sz w:val="24"/>
          <w:szCs w:val="24"/>
        </w:rPr>
        <w:t xml:space="preserve"> eseguita </w:t>
      </w:r>
      <w:r w:rsidRPr="00AE3BD6">
        <w:rPr>
          <w:rFonts w:ascii="Times New Roman" w:hAnsi="Times New Roman" w:cs="Times New Roman"/>
          <w:sz w:val="24"/>
          <w:szCs w:val="24"/>
        </w:rPr>
        <w:t>dal laboratorio Ufficiale Control S.R.L. con sede in Cesena (FO)  autorizzato con D.M. n. 1681 del 25.02.2013 dal Ministero delle Infrastrutture e dei Trasporti</w:t>
      </w:r>
      <w:r>
        <w:rPr>
          <w:rFonts w:ascii="Times New Roman" w:hAnsi="Times New Roman" w:cs="Times New Roman"/>
          <w:sz w:val="24"/>
          <w:szCs w:val="24"/>
        </w:rPr>
        <w:t xml:space="preserve"> che ha redatto il rapporto di prova consegnato alla Committenza.</w:t>
      </w:r>
    </w:p>
    <w:p w:rsidR="00346736" w:rsidRPr="00AE3BD6" w:rsidRDefault="00346736" w:rsidP="00346736">
      <w:pPr>
        <w:spacing w:after="0" w:line="240" w:lineRule="auto"/>
        <w:jc w:val="both"/>
        <w:rPr>
          <w:rFonts w:ascii="Times New Roman" w:hAnsi="Times New Roman" w:cs="Times New Roman"/>
          <w:sz w:val="24"/>
          <w:szCs w:val="24"/>
        </w:rPr>
      </w:pPr>
    </w:p>
    <w:p w:rsidR="00346736" w:rsidRPr="00E12AC9" w:rsidRDefault="00346736" w:rsidP="00346736">
      <w:pPr>
        <w:autoSpaceDE w:val="0"/>
        <w:autoSpaceDN w:val="0"/>
        <w:adjustRightInd w:val="0"/>
        <w:spacing w:after="0" w:line="240" w:lineRule="auto"/>
        <w:rPr>
          <w:rFonts w:ascii="Times New Roman" w:eastAsia="Times New Roman" w:hAnsi="Times New Roman" w:cs="Times New Roman"/>
          <w:b/>
          <w:sz w:val="24"/>
          <w:szCs w:val="24"/>
          <w:lang w:eastAsia="it-IT"/>
        </w:rPr>
      </w:pPr>
      <w:r w:rsidRPr="00E12AC9">
        <w:rPr>
          <w:rFonts w:ascii="Times New Roman" w:eastAsia="Times New Roman" w:hAnsi="Times New Roman" w:cs="Times New Roman"/>
          <w:b/>
          <w:sz w:val="24"/>
          <w:szCs w:val="24"/>
          <w:lang w:eastAsia="it-IT"/>
        </w:rPr>
        <w:t xml:space="preserve">MURATURA </w:t>
      </w:r>
      <w:r>
        <w:rPr>
          <w:rFonts w:ascii="Times New Roman" w:eastAsia="Times New Roman" w:hAnsi="Times New Roman" w:cs="Times New Roman"/>
          <w:b/>
          <w:sz w:val="24"/>
          <w:szCs w:val="24"/>
          <w:lang w:eastAsia="it-IT"/>
        </w:rPr>
        <w:t>IN</w:t>
      </w:r>
      <w:r w:rsidR="00852B7B">
        <w:rPr>
          <w:rFonts w:ascii="Times New Roman" w:eastAsia="Times New Roman" w:hAnsi="Times New Roman" w:cs="Times New Roman"/>
          <w:b/>
          <w:sz w:val="24"/>
          <w:szCs w:val="24"/>
          <w:lang w:eastAsia="it-IT"/>
        </w:rPr>
        <w:t xml:space="preserve"> MATTONI PIENI E MALTA DI CALCE </w:t>
      </w:r>
    </w:p>
    <w:p w:rsidR="00346736" w:rsidRDefault="00346736" w:rsidP="00346736">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346736" w:rsidRPr="0058281C" w:rsidRDefault="00346736" w:rsidP="00346736">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58281C">
        <w:rPr>
          <w:rFonts w:ascii="Times New Roman" w:eastAsia="Times New Roman" w:hAnsi="Times New Roman" w:cs="Times New Roman"/>
          <w:sz w:val="24"/>
          <w:szCs w:val="24"/>
          <w:lang w:eastAsia="it-IT"/>
        </w:rPr>
        <w:t>Per il Livello di conoscenza LC</w:t>
      </w:r>
      <w:r>
        <w:rPr>
          <w:rFonts w:ascii="Times New Roman" w:eastAsia="Times New Roman" w:hAnsi="Times New Roman" w:cs="Times New Roman"/>
          <w:sz w:val="24"/>
          <w:szCs w:val="24"/>
          <w:lang w:eastAsia="it-IT"/>
        </w:rPr>
        <w:t>2</w:t>
      </w:r>
      <w:r w:rsidRPr="0058281C">
        <w:rPr>
          <w:rFonts w:ascii="Times New Roman" w:eastAsia="Times New Roman" w:hAnsi="Times New Roman" w:cs="Times New Roman"/>
          <w:sz w:val="24"/>
          <w:szCs w:val="24"/>
          <w:lang w:eastAsia="it-IT"/>
        </w:rPr>
        <w:t xml:space="preserve"> le caratteristiche meccaniche della muratura si definiscono completamente attraverso la tabella </w:t>
      </w:r>
      <w:hyperlink r:id="rId112" w:history="1">
        <w:r w:rsidRPr="0058281C">
          <w:rPr>
            <w:rFonts w:ascii="Times New Roman" w:eastAsia="Times New Roman" w:hAnsi="Times New Roman" w:cs="Times New Roman"/>
            <w:sz w:val="24"/>
            <w:szCs w:val="24"/>
            <w:lang w:eastAsia="it-IT"/>
          </w:rPr>
          <w:t>C8A.2.1</w:t>
        </w:r>
      </w:hyperlink>
      <w:r w:rsidRPr="005754BF">
        <w:rPr>
          <w:rFonts w:ascii="Times New Roman" w:hAnsi="Times New Roman" w:cs="Times New Roman"/>
          <w:sz w:val="24"/>
          <w:szCs w:val="24"/>
        </w:rPr>
        <w:t xml:space="preserve"> </w:t>
      </w:r>
      <w:r w:rsidRPr="00457F48">
        <w:rPr>
          <w:rFonts w:ascii="Times New Roman" w:hAnsi="Times New Roman" w:cs="Times New Roman"/>
          <w:sz w:val="24"/>
          <w:szCs w:val="24"/>
        </w:rPr>
        <w:t>della Circolare</w:t>
      </w:r>
      <w:r w:rsidRPr="00027F09">
        <w:rPr>
          <w:rFonts w:ascii="Times New Roman" w:hAnsi="Times New Roman" w:cs="Times New Roman"/>
          <w:sz w:val="24"/>
          <w:szCs w:val="24"/>
        </w:rPr>
        <w:t xml:space="preserve"> </w:t>
      </w:r>
      <w:r w:rsidRPr="00AE3BD6">
        <w:rPr>
          <w:rFonts w:ascii="Times New Roman" w:hAnsi="Times New Roman" w:cs="Times New Roman"/>
          <w:sz w:val="24"/>
          <w:szCs w:val="24"/>
        </w:rPr>
        <w:t>del Consiglio Superiore dei Lavori Pubblici n. 617 del 02.02.2009</w:t>
      </w:r>
      <w:r w:rsidRPr="0058281C">
        <w:rPr>
          <w:rFonts w:ascii="Times New Roman" w:eastAsia="Times New Roman" w:hAnsi="Times New Roman" w:cs="Times New Roman"/>
          <w:sz w:val="24"/>
          <w:szCs w:val="24"/>
          <w:lang w:eastAsia="it-IT"/>
        </w:rPr>
        <w:t xml:space="preserve">, in particolare, per le resistenze (fm, </w:t>
      </w:r>
      <w:r>
        <w:rPr>
          <w:noProof/>
          <w:lang w:eastAsia="it-IT"/>
        </w:rPr>
        <w:drawing>
          <wp:inline distT="0" distB="0" distL="0" distR="0" wp14:anchorId="5DB481D4" wp14:editId="70E58944">
            <wp:extent cx="76200" cy="76200"/>
            <wp:effectExtent l="0" t="0" r="0" b="0"/>
            <wp:docPr id="22" name="Immagine 22" descr="http://www.edificiinmuratura.it/userfiles/Pagine/Simboli/ta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http://www.edificiinmuratura.it/userfiles/Pagine/Simboli/tau.jp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76200" cy="76200"/>
                    </a:xfrm>
                    <a:prstGeom prst="rect">
                      <a:avLst/>
                    </a:prstGeom>
                    <a:noFill/>
                    <a:ln>
                      <a:noFill/>
                    </a:ln>
                  </pic:spPr>
                </pic:pic>
              </a:graphicData>
            </a:graphic>
          </wp:inline>
        </w:drawing>
      </w:r>
      <w:r w:rsidRPr="0058281C">
        <w:rPr>
          <w:rFonts w:ascii="Times New Roman" w:eastAsia="Times New Roman" w:hAnsi="Times New Roman" w:cs="Times New Roman"/>
          <w:sz w:val="24"/>
          <w:szCs w:val="24"/>
          <w:lang w:eastAsia="it-IT"/>
        </w:rPr>
        <w:t xml:space="preserve">0) </w:t>
      </w:r>
      <w:r>
        <w:rPr>
          <w:rFonts w:ascii="Times New Roman" w:eastAsia="Times New Roman" w:hAnsi="Times New Roman" w:cs="Times New Roman"/>
          <w:sz w:val="24"/>
          <w:szCs w:val="24"/>
          <w:lang w:eastAsia="it-IT"/>
        </w:rPr>
        <w:t xml:space="preserve">e per i moduli </w:t>
      </w:r>
      <w:r w:rsidRPr="0058281C">
        <w:rPr>
          <w:rFonts w:ascii="Times New Roman" w:eastAsia="Times New Roman" w:hAnsi="Times New Roman" w:cs="Times New Roman"/>
          <w:sz w:val="24"/>
          <w:szCs w:val="24"/>
          <w:lang w:eastAsia="it-IT"/>
        </w:rPr>
        <w:t>elastici (E, G</w:t>
      </w:r>
      <w:r>
        <w:rPr>
          <w:rFonts w:ascii="Times New Roman" w:eastAsia="Times New Roman" w:hAnsi="Times New Roman" w:cs="Times New Roman"/>
          <w:sz w:val="24"/>
          <w:szCs w:val="24"/>
          <w:lang w:eastAsia="it-IT"/>
        </w:rPr>
        <w:t xml:space="preserve">) </w:t>
      </w:r>
      <w:r w:rsidRPr="0058281C">
        <w:rPr>
          <w:rFonts w:ascii="Times New Roman" w:eastAsia="Times New Roman" w:hAnsi="Times New Roman" w:cs="Times New Roman"/>
          <w:sz w:val="24"/>
          <w:szCs w:val="24"/>
          <w:lang w:eastAsia="it-IT"/>
        </w:rPr>
        <w:t>si assumono i valori m</w:t>
      </w:r>
      <w:r>
        <w:rPr>
          <w:rFonts w:ascii="Times New Roman" w:eastAsia="Times New Roman" w:hAnsi="Times New Roman" w:cs="Times New Roman"/>
          <w:sz w:val="24"/>
          <w:szCs w:val="24"/>
          <w:lang w:eastAsia="it-IT"/>
        </w:rPr>
        <w:t>edi.</w:t>
      </w:r>
      <w:r w:rsidRPr="0058281C">
        <w:rPr>
          <w:rFonts w:ascii="Times New Roman" w:eastAsia="Times New Roman" w:hAnsi="Times New Roman" w:cs="Times New Roman"/>
          <w:sz w:val="24"/>
          <w:szCs w:val="24"/>
          <w:lang w:eastAsia="it-IT"/>
        </w:rPr>
        <w:t xml:space="preserve"> </w:t>
      </w:r>
    </w:p>
    <w:p w:rsidR="00346736" w:rsidRPr="00E12AC9" w:rsidRDefault="00346736" w:rsidP="00346736">
      <w:pPr>
        <w:autoSpaceDE w:val="0"/>
        <w:autoSpaceDN w:val="0"/>
        <w:adjustRightInd w:val="0"/>
        <w:spacing w:after="0" w:line="240" w:lineRule="auto"/>
        <w:jc w:val="both"/>
        <w:rPr>
          <w:rFonts w:ascii="Times New Roman" w:eastAsia="Times New Roman" w:hAnsi="Times New Roman" w:cs="Times New Roman"/>
          <w:sz w:val="24"/>
          <w:szCs w:val="24"/>
          <w:lang w:eastAsia="it-IT"/>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397"/>
        <w:gridCol w:w="1397"/>
        <w:gridCol w:w="1397"/>
        <w:gridCol w:w="1397"/>
        <w:gridCol w:w="1397"/>
        <w:gridCol w:w="1397"/>
      </w:tblGrid>
      <w:tr w:rsidR="00346736" w:rsidRPr="00E12AC9" w:rsidTr="005D6EA1">
        <w:trPr>
          <w:jc w:val="center"/>
        </w:trPr>
        <w:tc>
          <w:tcPr>
            <w:tcW w:w="1396" w:type="dxa"/>
            <w:shd w:val="clear" w:color="auto" w:fill="auto"/>
          </w:tcPr>
          <w:p w:rsidR="00346736" w:rsidRPr="00E12AC9" w:rsidRDefault="00346736" w:rsidP="005D6EA1">
            <w:pPr>
              <w:spacing w:before="100" w:beforeAutospacing="1" w:after="100" w:afterAutospacing="1" w:line="240" w:lineRule="auto"/>
              <w:jc w:val="center"/>
              <w:rPr>
                <w:rFonts w:ascii="Times New Roman" w:eastAsia="Times New Roman" w:hAnsi="Times New Roman" w:cs="Times New Roman"/>
                <w:sz w:val="24"/>
                <w:szCs w:val="24"/>
                <w:lang w:eastAsia="it-IT"/>
              </w:rPr>
            </w:pPr>
            <w:r w:rsidRPr="00E12AC9">
              <w:rPr>
                <w:rFonts w:ascii="Times New Roman" w:eastAsia="Times New Roman" w:hAnsi="Times New Roman" w:cs="Times New Roman"/>
                <w:sz w:val="24"/>
                <w:szCs w:val="24"/>
                <w:lang w:eastAsia="it-IT"/>
              </w:rPr>
              <w:t> Tipologia di muratura</w:t>
            </w:r>
          </w:p>
        </w:tc>
        <w:tc>
          <w:tcPr>
            <w:tcW w:w="1397" w:type="dxa"/>
            <w:shd w:val="clear" w:color="auto" w:fill="auto"/>
          </w:tcPr>
          <w:p w:rsidR="00346736" w:rsidRPr="00E12AC9" w:rsidRDefault="00346736" w:rsidP="005D6EA1">
            <w:pPr>
              <w:spacing w:after="0" w:line="240" w:lineRule="auto"/>
              <w:jc w:val="center"/>
              <w:rPr>
                <w:rFonts w:ascii="Times New Roman" w:eastAsia="Times New Roman" w:hAnsi="Times New Roman" w:cs="Times New Roman"/>
                <w:sz w:val="24"/>
                <w:szCs w:val="24"/>
                <w:lang w:eastAsia="it-IT"/>
              </w:rPr>
            </w:pPr>
            <w:r w:rsidRPr="00E12AC9">
              <w:rPr>
                <w:rFonts w:ascii="Times New Roman" w:eastAsia="Times New Roman" w:hAnsi="Times New Roman" w:cs="Times New Roman"/>
                <w:sz w:val="24"/>
                <w:szCs w:val="24"/>
                <w:lang w:eastAsia="it-IT"/>
              </w:rPr>
              <w:t>fm</w:t>
            </w:r>
          </w:p>
          <w:p w:rsidR="00346736" w:rsidRPr="00E12AC9" w:rsidRDefault="00346736" w:rsidP="005D6EA1">
            <w:pPr>
              <w:spacing w:after="0" w:line="240" w:lineRule="auto"/>
              <w:jc w:val="center"/>
              <w:rPr>
                <w:rFonts w:ascii="Times New Roman" w:eastAsia="Times New Roman" w:hAnsi="Times New Roman" w:cs="Times New Roman"/>
                <w:sz w:val="24"/>
                <w:szCs w:val="24"/>
                <w:lang w:eastAsia="it-IT"/>
              </w:rPr>
            </w:pPr>
            <w:proofErr w:type="spellStart"/>
            <w:r w:rsidRPr="00E12AC9">
              <w:rPr>
                <w:rFonts w:ascii="Times New Roman" w:eastAsia="Times New Roman" w:hAnsi="Times New Roman" w:cs="Times New Roman"/>
                <w:sz w:val="24"/>
                <w:szCs w:val="24"/>
                <w:lang w:eastAsia="it-IT"/>
              </w:rPr>
              <w:t>daN</w:t>
            </w:r>
            <w:proofErr w:type="spellEnd"/>
            <w:r w:rsidRPr="00E12AC9">
              <w:rPr>
                <w:rFonts w:ascii="Times New Roman" w:eastAsia="Times New Roman" w:hAnsi="Times New Roman" w:cs="Times New Roman"/>
                <w:sz w:val="24"/>
                <w:szCs w:val="24"/>
                <w:lang w:eastAsia="it-IT"/>
              </w:rPr>
              <w:t>/</w:t>
            </w:r>
            <w:proofErr w:type="spellStart"/>
            <w:r w:rsidRPr="00E12AC9">
              <w:rPr>
                <w:rFonts w:ascii="Times New Roman" w:eastAsia="Times New Roman" w:hAnsi="Times New Roman" w:cs="Times New Roman"/>
                <w:sz w:val="24"/>
                <w:szCs w:val="24"/>
                <w:lang w:eastAsia="it-IT"/>
              </w:rPr>
              <w:t>cmq</w:t>
            </w:r>
            <w:proofErr w:type="spellEnd"/>
          </w:p>
        </w:tc>
        <w:tc>
          <w:tcPr>
            <w:tcW w:w="1397" w:type="dxa"/>
            <w:shd w:val="clear" w:color="auto" w:fill="auto"/>
          </w:tcPr>
          <w:p w:rsidR="00346736" w:rsidRPr="00E12AC9" w:rsidRDefault="00346736" w:rsidP="005D6EA1">
            <w:pPr>
              <w:spacing w:after="0" w:line="240" w:lineRule="auto"/>
              <w:jc w:val="center"/>
              <w:rPr>
                <w:rFonts w:ascii="Times New Roman" w:eastAsia="Times New Roman" w:hAnsi="Times New Roman" w:cs="Times New Roman"/>
                <w:sz w:val="24"/>
                <w:szCs w:val="24"/>
                <w:lang w:eastAsia="it-IT"/>
              </w:rPr>
            </w:pPr>
            <w:r w:rsidRPr="00E12AC9">
              <w:rPr>
                <w:rFonts w:ascii="Times New Roman" w:eastAsia="Times New Roman" w:hAnsi="Times New Roman" w:cs="Times New Roman"/>
                <w:sz w:val="24"/>
                <w:szCs w:val="24"/>
                <w:lang w:eastAsia="it-IT"/>
              </w:rPr>
              <w:sym w:font="Symbol" w:char="F074"/>
            </w:r>
            <w:r w:rsidRPr="00E12AC9">
              <w:rPr>
                <w:rFonts w:ascii="Times New Roman" w:eastAsia="Times New Roman" w:hAnsi="Times New Roman" w:cs="Times New Roman"/>
                <w:sz w:val="24"/>
                <w:szCs w:val="24"/>
                <w:lang w:eastAsia="it-IT"/>
              </w:rPr>
              <w:t>0</w:t>
            </w:r>
          </w:p>
          <w:p w:rsidR="00346736" w:rsidRPr="00E12AC9" w:rsidRDefault="00346736" w:rsidP="005D6EA1">
            <w:pPr>
              <w:spacing w:after="0" w:line="240" w:lineRule="auto"/>
              <w:jc w:val="center"/>
              <w:rPr>
                <w:rFonts w:ascii="Times New Roman" w:eastAsia="Times New Roman" w:hAnsi="Times New Roman" w:cs="Times New Roman"/>
                <w:sz w:val="24"/>
                <w:szCs w:val="24"/>
                <w:lang w:eastAsia="it-IT"/>
              </w:rPr>
            </w:pPr>
            <w:proofErr w:type="spellStart"/>
            <w:r w:rsidRPr="00E12AC9">
              <w:rPr>
                <w:rFonts w:ascii="Times New Roman" w:eastAsia="Times New Roman" w:hAnsi="Times New Roman" w:cs="Times New Roman"/>
                <w:sz w:val="24"/>
                <w:szCs w:val="24"/>
                <w:lang w:eastAsia="it-IT"/>
              </w:rPr>
              <w:t>daN</w:t>
            </w:r>
            <w:proofErr w:type="spellEnd"/>
            <w:r w:rsidRPr="00E12AC9">
              <w:rPr>
                <w:rFonts w:ascii="Times New Roman" w:eastAsia="Times New Roman" w:hAnsi="Times New Roman" w:cs="Times New Roman"/>
                <w:sz w:val="24"/>
                <w:szCs w:val="24"/>
                <w:lang w:eastAsia="it-IT"/>
              </w:rPr>
              <w:t>/</w:t>
            </w:r>
            <w:proofErr w:type="spellStart"/>
            <w:r w:rsidRPr="00E12AC9">
              <w:rPr>
                <w:rFonts w:ascii="Times New Roman" w:eastAsia="Times New Roman" w:hAnsi="Times New Roman" w:cs="Times New Roman"/>
                <w:sz w:val="24"/>
                <w:szCs w:val="24"/>
                <w:lang w:eastAsia="it-IT"/>
              </w:rPr>
              <w:t>cmq</w:t>
            </w:r>
            <w:proofErr w:type="spellEnd"/>
          </w:p>
        </w:tc>
        <w:tc>
          <w:tcPr>
            <w:tcW w:w="1397" w:type="dxa"/>
            <w:shd w:val="clear" w:color="auto" w:fill="auto"/>
          </w:tcPr>
          <w:p w:rsidR="00346736" w:rsidRPr="00E12AC9" w:rsidRDefault="00346736" w:rsidP="005D6EA1">
            <w:pPr>
              <w:spacing w:after="0" w:line="240" w:lineRule="auto"/>
              <w:jc w:val="center"/>
              <w:rPr>
                <w:rFonts w:ascii="Times New Roman" w:eastAsia="Times New Roman" w:hAnsi="Times New Roman" w:cs="Times New Roman"/>
                <w:sz w:val="24"/>
                <w:szCs w:val="24"/>
                <w:lang w:eastAsia="it-IT"/>
              </w:rPr>
            </w:pPr>
            <w:r w:rsidRPr="00E12AC9">
              <w:rPr>
                <w:rFonts w:ascii="Times New Roman" w:eastAsia="Times New Roman" w:hAnsi="Times New Roman" w:cs="Times New Roman"/>
                <w:sz w:val="24"/>
                <w:szCs w:val="24"/>
                <w:lang w:eastAsia="it-IT"/>
              </w:rPr>
              <w:t>E</w:t>
            </w:r>
          </w:p>
          <w:p w:rsidR="00346736" w:rsidRPr="00E12AC9" w:rsidRDefault="00346736" w:rsidP="005D6EA1">
            <w:pPr>
              <w:spacing w:after="0" w:line="240" w:lineRule="auto"/>
              <w:jc w:val="center"/>
              <w:rPr>
                <w:rFonts w:ascii="Times New Roman" w:eastAsia="Times New Roman" w:hAnsi="Times New Roman" w:cs="Times New Roman"/>
                <w:sz w:val="24"/>
                <w:szCs w:val="24"/>
                <w:lang w:eastAsia="it-IT"/>
              </w:rPr>
            </w:pPr>
            <w:proofErr w:type="spellStart"/>
            <w:r w:rsidRPr="00E12AC9">
              <w:rPr>
                <w:rFonts w:ascii="Times New Roman" w:eastAsia="Times New Roman" w:hAnsi="Times New Roman" w:cs="Times New Roman"/>
                <w:sz w:val="24"/>
                <w:szCs w:val="24"/>
                <w:lang w:eastAsia="it-IT"/>
              </w:rPr>
              <w:t>daN</w:t>
            </w:r>
            <w:proofErr w:type="spellEnd"/>
            <w:r w:rsidRPr="00E12AC9">
              <w:rPr>
                <w:rFonts w:ascii="Times New Roman" w:eastAsia="Times New Roman" w:hAnsi="Times New Roman" w:cs="Times New Roman"/>
                <w:sz w:val="24"/>
                <w:szCs w:val="24"/>
                <w:lang w:eastAsia="it-IT"/>
              </w:rPr>
              <w:t>/</w:t>
            </w:r>
            <w:proofErr w:type="spellStart"/>
            <w:r w:rsidRPr="00E12AC9">
              <w:rPr>
                <w:rFonts w:ascii="Times New Roman" w:eastAsia="Times New Roman" w:hAnsi="Times New Roman" w:cs="Times New Roman"/>
                <w:sz w:val="24"/>
                <w:szCs w:val="24"/>
                <w:lang w:eastAsia="it-IT"/>
              </w:rPr>
              <w:t>cmq</w:t>
            </w:r>
            <w:proofErr w:type="spellEnd"/>
          </w:p>
        </w:tc>
        <w:tc>
          <w:tcPr>
            <w:tcW w:w="1397" w:type="dxa"/>
            <w:shd w:val="clear" w:color="auto" w:fill="auto"/>
          </w:tcPr>
          <w:p w:rsidR="00346736" w:rsidRPr="00E12AC9" w:rsidRDefault="00346736" w:rsidP="005D6EA1">
            <w:pPr>
              <w:spacing w:after="0" w:line="240" w:lineRule="auto"/>
              <w:jc w:val="center"/>
              <w:rPr>
                <w:rFonts w:ascii="Times New Roman" w:eastAsia="Times New Roman" w:hAnsi="Times New Roman" w:cs="Times New Roman"/>
                <w:sz w:val="24"/>
                <w:szCs w:val="24"/>
                <w:lang w:eastAsia="it-IT"/>
              </w:rPr>
            </w:pPr>
            <w:r w:rsidRPr="00E12AC9">
              <w:rPr>
                <w:rFonts w:ascii="Times New Roman" w:eastAsia="Times New Roman" w:hAnsi="Times New Roman" w:cs="Times New Roman"/>
                <w:sz w:val="24"/>
                <w:szCs w:val="24"/>
                <w:lang w:eastAsia="it-IT"/>
              </w:rPr>
              <w:t>G</w:t>
            </w:r>
          </w:p>
          <w:p w:rsidR="00346736" w:rsidRPr="00E12AC9" w:rsidRDefault="00346736" w:rsidP="005D6EA1">
            <w:pPr>
              <w:spacing w:after="0" w:line="240" w:lineRule="auto"/>
              <w:jc w:val="center"/>
              <w:rPr>
                <w:rFonts w:ascii="Times New Roman" w:eastAsia="Times New Roman" w:hAnsi="Times New Roman" w:cs="Times New Roman"/>
                <w:sz w:val="24"/>
                <w:szCs w:val="24"/>
                <w:lang w:eastAsia="it-IT"/>
              </w:rPr>
            </w:pPr>
            <w:proofErr w:type="spellStart"/>
            <w:r w:rsidRPr="00E12AC9">
              <w:rPr>
                <w:rFonts w:ascii="Times New Roman" w:eastAsia="Times New Roman" w:hAnsi="Times New Roman" w:cs="Times New Roman"/>
                <w:sz w:val="24"/>
                <w:szCs w:val="24"/>
                <w:lang w:eastAsia="it-IT"/>
              </w:rPr>
              <w:t>daN</w:t>
            </w:r>
            <w:proofErr w:type="spellEnd"/>
            <w:r w:rsidRPr="00E12AC9">
              <w:rPr>
                <w:rFonts w:ascii="Times New Roman" w:eastAsia="Times New Roman" w:hAnsi="Times New Roman" w:cs="Times New Roman"/>
                <w:sz w:val="24"/>
                <w:szCs w:val="24"/>
                <w:lang w:eastAsia="it-IT"/>
              </w:rPr>
              <w:t>/</w:t>
            </w:r>
            <w:proofErr w:type="spellStart"/>
            <w:r w:rsidRPr="00E12AC9">
              <w:rPr>
                <w:rFonts w:ascii="Times New Roman" w:eastAsia="Times New Roman" w:hAnsi="Times New Roman" w:cs="Times New Roman"/>
                <w:sz w:val="24"/>
                <w:szCs w:val="24"/>
                <w:lang w:eastAsia="it-IT"/>
              </w:rPr>
              <w:t>cmq</w:t>
            </w:r>
            <w:proofErr w:type="spellEnd"/>
          </w:p>
        </w:tc>
        <w:tc>
          <w:tcPr>
            <w:tcW w:w="1397" w:type="dxa"/>
            <w:shd w:val="clear" w:color="auto" w:fill="auto"/>
          </w:tcPr>
          <w:p w:rsidR="00346736" w:rsidRPr="00E12AC9" w:rsidRDefault="00346736" w:rsidP="005D6EA1">
            <w:pPr>
              <w:spacing w:after="0" w:line="240" w:lineRule="auto"/>
              <w:jc w:val="center"/>
              <w:rPr>
                <w:rFonts w:ascii="Times New Roman" w:eastAsia="Times New Roman" w:hAnsi="Times New Roman" w:cs="Times New Roman"/>
                <w:sz w:val="24"/>
                <w:szCs w:val="24"/>
                <w:lang w:eastAsia="it-IT"/>
              </w:rPr>
            </w:pPr>
            <w:r w:rsidRPr="00E12AC9">
              <w:rPr>
                <w:rFonts w:ascii="Times New Roman" w:eastAsia="Times New Roman" w:hAnsi="Times New Roman" w:cs="Times New Roman"/>
                <w:sz w:val="24"/>
                <w:szCs w:val="24"/>
                <w:lang w:eastAsia="it-IT"/>
              </w:rPr>
              <w:t>γ</w:t>
            </w:r>
          </w:p>
          <w:p w:rsidR="00346736" w:rsidRPr="00E12AC9" w:rsidRDefault="00346736" w:rsidP="005D6EA1">
            <w:pPr>
              <w:spacing w:after="0" w:line="240" w:lineRule="auto"/>
              <w:jc w:val="center"/>
              <w:rPr>
                <w:rFonts w:ascii="Times New Roman" w:eastAsia="Times New Roman" w:hAnsi="Times New Roman" w:cs="Times New Roman"/>
                <w:sz w:val="24"/>
                <w:szCs w:val="24"/>
                <w:lang w:eastAsia="it-IT"/>
              </w:rPr>
            </w:pPr>
            <w:proofErr w:type="spellStart"/>
            <w:r w:rsidRPr="00E12AC9">
              <w:rPr>
                <w:rFonts w:ascii="Times New Roman" w:eastAsia="Times New Roman" w:hAnsi="Times New Roman" w:cs="Times New Roman"/>
                <w:sz w:val="24"/>
                <w:szCs w:val="24"/>
                <w:lang w:eastAsia="it-IT"/>
              </w:rPr>
              <w:t>daN</w:t>
            </w:r>
            <w:proofErr w:type="spellEnd"/>
            <w:r w:rsidRPr="00E12AC9">
              <w:rPr>
                <w:rFonts w:ascii="Times New Roman" w:eastAsia="Times New Roman" w:hAnsi="Times New Roman" w:cs="Times New Roman"/>
                <w:sz w:val="24"/>
                <w:szCs w:val="24"/>
                <w:lang w:eastAsia="it-IT"/>
              </w:rPr>
              <w:t>/mc</w:t>
            </w:r>
          </w:p>
        </w:tc>
        <w:tc>
          <w:tcPr>
            <w:tcW w:w="1397" w:type="dxa"/>
            <w:shd w:val="clear" w:color="auto" w:fill="auto"/>
          </w:tcPr>
          <w:p w:rsidR="00346736" w:rsidRPr="00E12AC9" w:rsidRDefault="00346736" w:rsidP="005D6EA1">
            <w:pPr>
              <w:spacing w:before="100" w:beforeAutospacing="1" w:after="100" w:afterAutospacing="1" w:line="240" w:lineRule="auto"/>
              <w:jc w:val="center"/>
              <w:rPr>
                <w:rFonts w:ascii="Times New Roman" w:eastAsia="Times New Roman" w:hAnsi="Times New Roman" w:cs="Times New Roman"/>
                <w:sz w:val="24"/>
                <w:szCs w:val="24"/>
                <w:lang w:eastAsia="it-IT"/>
              </w:rPr>
            </w:pPr>
            <w:r w:rsidRPr="00E12AC9">
              <w:rPr>
                <w:rFonts w:ascii="Times New Roman" w:eastAsia="Times New Roman" w:hAnsi="Times New Roman" w:cs="Times New Roman"/>
                <w:sz w:val="24"/>
                <w:szCs w:val="24"/>
                <w:lang w:eastAsia="it-IT"/>
              </w:rPr>
              <w:t>FC</w:t>
            </w:r>
          </w:p>
        </w:tc>
      </w:tr>
      <w:tr w:rsidR="00346736" w:rsidRPr="00E12AC9" w:rsidTr="005D6EA1">
        <w:trPr>
          <w:jc w:val="center"/>
        </w:trPr>
        <w:tc>
          <w:tcPr>
            <w:tcW w:w="1396" w:type="dxa"/>
            <w:shd w:val="clear" w:color="auto" w:fill="auto"/>
          </w:tcPr>
          <w:p w:rsidR="00346736" w:rsidRPr="00E12AC9" w:rsidRDefault="00346736" w:rsidP="005D6EA1">
            <w:pPr>
              <w:spacing w:before="100" w:beforeAutospacing="1" w:after="100" w:afterAutospacing="1" w:line="240" w:lineRule="auto"/>
              <w:jc w:val="both"/>
              <w:rPr>
                <w:rFonts w:ascii="Times New Roman" w:eastAsia="Times New Roman" w:hAnsi="Times New Roman" w:cs="Times New Roman"/>
                <w:sz w:val="16"/>
                <w:szCs w:val="16"/>
                <w:lang w:eastAsia="it-IT"/>
              </w:rPr>
            </w:pPr>
            <w:r w:rsidRPr="00E12AC9">
              <w:rPr>
                <w:rFonts w:ascii="Times New Roman" w:eastAsia="Times New Roman" w:hAnsi="Times New Roman" w:cs="Times New Roman"/>
                <w:sz w:val="16"/>
                <w:szCs w:val="16"/>
                <w:lang w:eastAsia="it-IT"/>
              </w:rPr>
              <w:t xml:space="preserve">Muratura </w:t>
            </w:r>
            <w:r>
              <w:rPr>
                <w:rFonts w:ascii="Times New Roman" w:eastAsia="Times New Roman" w:hAnsi="Times New Roman" w:cs="Times New Roman"/>
                <w:sz w:val="16"/>
                <w:szCs w:val="16"/>
                <w:lang w:eastAsia="it-IT"/>
              </w:rPr>
              <w:t>in mattoni pieni e malta di calce</w:t>
            </w:r>
          </w:p>
        </w:tc>
        <w:tc>
          <w:tcPr>
            <w:tcW w:w="1397" w:type="dxa"/>
            <w:shd w:val="clear" w:color="auto" w:fill="auto"/>
          </w:tcPr>
          <w:p w:rsidR="00346736" w:rsidRPr="00E12AC9" w:rsidRDefault="00346736" w:rsidP="005D6EA1">
            <w:pPr>
              <w:spacing w:before="100" w:beforeAutospacing="1" w:after="100" w:afterAutospacing="1" w:line="240" w:lineRule="auto"/>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32</w:t>
            </w:r>
          </w:p>
        </w:tc>
        <w:tc>
          <w:tcPr>
            <w:tcW w:w="1397" w:type="dxa"/>
            <w:shd w:val="clear" w:color="auto" w:fill="auto"/>
          </w:tcPr>
          <w:p w:rsidR="00346736" w:rsidRPr="00E12AC9" w:rsidRDefault="00346736" w:rsidP="005D6EA1">
            <w:pPr>
              <w:spacing w:after="0" w:line="240" w:lineRule="auto"/>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0,76</w:t>
            </w:r>
          </w:p>
        </w:tc>
        <w:tc>
          <w:tcPr>
            <w:tcW w:w="1397" w:type="dxa"/>
            <w:shd w:val="clear" w:color="auto" w:fill="auto"/>
          </w:tcPr>
          <w:p w:rsidR="00346736" w:rsidRPr="00E12AC9" w:rsidRDefault="00346736" w:rsidP="005D6EA1">
            <w:pPr>
              <w:spacing w:after="0" w:line="240" w:lineRule="auto"/>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15</w:t>
            </w:r>
            <w:r w:rsidRPr="00E12AC9">
              <w:rPr>
                <w:rFonts w:ascii="Times New Roman" w:eastAsia="Times New Roman" w:hAnsi="Times New Roman" w:cs="Times New Roman"/>
                <w:sz w:val="24"/>
                <w:szCs w:val="24"/>
                <w:lang w:eastAsia="it-IT"/>
              </w:rPr>
              <w:t>.000</w:t>
            </w:r>
          </w:p>
        </w:tc>
        <w:tc>
          <w:tcPr>
            <w:tcW w:w="1397" w:type="dxa"/>
            <w:shd w:val="clear" w:color="auto" w:fill="auto"/>
          </w:tcPr>
          <w:p w:rsidR="00346736" w:rsidRPr="00E12AC9" w:rsidRDefault="00346736" w:rsidP="005D6EA1">
            <w:pPr>
              <w:spacing w:after="0" w:line="240" w:lineRule="auto"/>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5.000</w:t>
            </w:r>
          </w:p>
        </w:tc>
        <w:tc>
          <w:tcPr>
            <w:tcW w:w="1397" w:type="dxa"/>
            <w:shd w:val="clear" w:color="auto" w:fill="auto"/>
          </w:tcPr>
          <w:p w:rsidR="00346736" w:rsidRPr="00E12AC9" w:rsidRDefault="00346736" w:rsidP="005D6EA1">
            <w:pPr>
              <w:spacing w:after="0" w:line="240" w:lineRule="auto"/>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1.800</w:t>
            </w:r>
          </w:p>
        </w:tc>
        <w:tc>
          <w:tcPr>
            <w:tcW w:w="1397" w:type="dxa"/>
            <w:shd w:val="clear" w:color="auto" w:fill="auto"/>
          </w:tcPr>
          <w:p w:rsidR="00346736" w:rsidRPr="00E12AC9" w:rsidRDefault="00346736" w:rsidP="005D6EA1">
            <w:pPr>
              <w:spacing w:before="100" w:beforeAutospacing="1" w:after="100" w:afterAutospacing="1" w:line="240" w:lineRule="auto"/>
              <w:jc w:val="center"/>
              <w:rPr>
                <w:rFonts w:ascii="Times New Roman" w:eastAsia="Times New Roman" w:hAnsi="Times New Roman" w:cs="Times New Roman"/>
                <w:sz w:val="24"/>
                <w:szCs w:val="24"/>
                <w:lang w:eastAsia="it-IT"/>
              </w:rPr>
            </w:pPr>
            <w:r w:rsidRPr="00E12AC9">
              <w:rPr>
                <w:rFonts w:ascii="Times New Roman" w:eastAsia="Times New Roman" w:hAnsi="Times New Roman" w:cs="Times New Roman"/>
                <w:sz w:val="24"/>
                <w:szCs w:val="24"/>
                <w:lang w:eastAsia="it-IT"/>
              </w:rPr>
              <w:t>1,</w:t>
            </w:r>
            <w:r>
              <w:rPr>
                <w:rFonts w:ascii="Times New Roman" w:eastAsia="Times New Roman" w:hAnsi="Times New Roman" w:cs="Times New Roman"/>
                <w:sz w:val="24"/>
                <w:szCs w:val="24"/>
                <w:lang w:eastAsia="it-IT"/>
              </w:rPr>
              <w:t>20</w:t>
            </w:r>
          </w:p>
        </w:tc>
      </w:tr>
    </w:tbl>
    <w:p w:rsidR="00346736" w:rsidRDefault="00346736" w:rsidP="00346736">
      <w:pPr>
        <w:spacing w:before="100" w:beforeAutospacing="1" w:after="100" w:afterAutospacing="1"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I valori indicati nella </w:t>
      </w:r>
      <w:r w:rsidRPr="0058281C">
        <w:rPr>
          <w:rFonts w:ascii="Times New Roman" w:eastAsia="Times New Roman" w:hAnsi="Times New Roman" w:cs="Times New Roman"/>
          <w:sz w:val="24"/>
          <w:szCs w:val="24"/>
          <w:lang w:eastAsia="it-IT"/>
        </w:rPr>
        <w:t xml:space="preserve">tabella </w:t>
      </w:r>
      <w:hyperlink r:id="rId114" w:history="1">
        <w:r w:rsidRPr="0058281C">
          <w:rPr>
            <w:rFonts w:ascii="Times New Roman" w:eastAsia="Times New Roman" w:hAnsi="Times New Roman" w:cs="Times New Roman"/>
            <w:sz w:val="24"/>
            <w:szCs w:val="24"/>
            <w:lang w:eastAsia="it-IT"/>
          </w:rPr>
          <w:t>C8A.2.1</w:t>
        </w:r>
      </w:hyperlink>
      <w:r>
        <w:rPr>
          <w:rFonts w:ascii="Times New Roman" w:eastAsia="Times New Roman" w:hAnsi="Times New Roman" w:cs="Times New Roman"/>
          <w:sz w:val="24"/>
          <w:szCs w:val="24"/>
          <w:lang w:eastAsia="it-IT"/>
        </w:rPr>
        <w:t xml:space="preserve"> vanno corretti mediante i coefficienti della tabella C.8.A.2.2. In questo caso si moltiplicano i parametri fm, </w:t>
      </w:r>
      <w:r w:rsidRPr="00E12AC9">
        <w:rPr>
          <w:rFonts w:ascii="Times New Roman" w:eastAsia="Times New Roman" w:hAnsi="Times New Roman" w:cs="Times New Roman"/>
          <w:sz w:val="24"/>
          <w:szCs w:val="24"/>
          <w:lang w:eastAsia="it-IT"/>
        </w:rPr>
        <w:sym w:font="Symbol" w:char="F074"/>
      </w:r>
      <w:r w:rsidRPr="00E12AC9">
        <w:rPr>
          <w:rFonts w:ascii="Times New Roman" w:eastAsia="Times New Roman" w:hAnsi="Times New Roman" w:cs="Times New Roman"/>
          <w:sz w:val="24"/>
          <w:szCs w:val="24"/>
          <w:lang w:eastAsia="it-IT"/>
        </w:rPr>
        <w:t>0</w:t>
      </w:r>
      <w:r>
        <w:rPr>
          <w:rFonts w:ascii="Times New Roman" w:eastAsia="Times New Roman" w:hAnsi="Times New Roman" w:cs="Times New Roman"/>
          <w:sz w:val="24"/>
          <w:szCs w:val="24"/>
          <w:lang w:eastAsia="it-IT"/>
        </w:rPr>
        <w:t xml:space="preserve">, E, G per il coefficiente 1,5 essendo la malta di buone caratteristiche,  inoltre si moltiplicano i parametri fm, </w:t>
      </w:r>
      <w:r w:rsidRPr="00E12AC9">
        <w:rPr>
          <w:rFonts w:ascii="Times New Roman" w:eastAsia="Times New Roman" w:hAnsi="Times New Roman" w:cs="Times New Roman"/>
          <w:sz w:val="24"/>
          <w:szCs w:val="24"/>
          <w:lang w:eastAsia="it-IT"/>
        </w:rPr>
        <w:sym w:font="Symbol" w:char="F074"/>
      </w:r>
      <w:r w:rsidRPr="00E12AC9">
        <w:rPr>
          <w:rFonts w:ascii="Times New Roman" w:eastAsia="Times New Roman" w:hAnsi="Times New Roman" w:cs="Times New Roman"/>
          <w:sz w:val="24"/>
          <w:szCs w:val="24"/>
          <w:lang w:eastAsia="it-IT"/>
        </w:rPr>
        <w:t>0</w:t>
      </w:r>
      <w:r>
        <w:rPr>
          <w:rFonts w:ascii="Times New Roman" w:eastAsia="Times New Roman" w:hAnsi="Times New Roman" w:cs="Times New Roman"/>
          <w:sz w:val="24"/>
          <w:szCs w:val="24"/>
          <w:lang w:eastAsia="it-IT"/>
        </w:rPr>
        <w:t>, per il coefficiente 1,3 essendo presente la connessione trasversale.</w:t>
      </w:r>
    </w:p>
    <w:p w:rsidR="00346736" w:rsidRDefault="00346736" w:rsidP="00346736">
      <w:pPr>
        <w:spacing w:before="100" w:beforeAutospacing="1" w:after="100" w:afterAutospacing="1" w:line="240" w:lineRule="auto"/>
        <w:jc w:val="both"/>
        <w:rPr>
          <w:rFonts w:ascii="Times New Roman" w:eastAsia="Times New Roman" w:hAnsi="Times New Roman" w:cs="Times New Roman"/>
          <w:sz w:val="24"/>
          <w:szCs w:val="24"/>
          <w:lang w:eastAsia="it-IT"/>
        </w:rPr>
      </w:pPr>
      <w:r w:rsidRPr="0058281C">
        <w:rPr>
          <w:rFonts w:ascii="Times New Roman" w:eastAsia="Times New Roman" w:hAnsi="Times New Roman" w:cs="Times New Roman"/>
          <w:sz w:val="24"/>
          <w:szCs w:val="24"/>
          <w:lang w:eastAsia="it-IT"/>
        </w:rPr>
        <w:t xml:space="preserve">I parametri meccanici da considerare nel calcolo strutturale </w:t>
      </w:r>
      <w:r>
        <w:rPr>
          <w:rFonts w:ascii="Times New Roman" w:eastAsia="Times New Roman" w:hAnsi="Times New Roman" w:cs="Times New Roman"/>
          <w:sz w:val="24"/>
          <w:szCs w:val="24"/>
          <w:lang w:eastAsia="it-IT"/>
        </w:rPr>
        <w:t xml:space="preserve">per il livello di conoscenza LC2 </w:t>
      </w:r>
      <w:r w:rsidRPr="0058281C">
        <w:rPr>
          <w:rFonts w:ascii="Times New Roman" w:eastAsia="Times New Roman" w:hAnsi="Times New Roman" w:cs="Times New Roman"/>
          <w:sz w:val="24"/>
          <w:szCs w:val="24"/>
          <w:lang w:eastAsia="it-IT"/>
        </w:rPr>
        <w:t>vengono riassunti nella Tabella successiva.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397"/>
        <w:gridCol w:w="1397"/>
        <w:gridCol w:w="1397"/>
        <w:gridCol w:w="1397"/>
        <w:gridCol w:w="1397"/>
        <w:gridCol w:w="1397"/>
      </w:tblGrid>
      <w:tr w:rsidR="00346736" w:rsidRPr="00E12AC9" w:rsidTr="005D6EA1">
        <w:trPr>
          <w:jc w:val="center"/>
        </w:trPr>
        <w:tc>
          <w:tcPr>
            <w:tcW w:w="1396" w:type="dxa"/>
            <w:shd w:val="clear" w:color="auto" w:fill="auto"/>
          </w:tcPr>
          <w:p w:rsidR="00346736" w:rsidRPr="00E12AC9" w:rsidRDefault="00346736" w:rsidP="005D6EA1">
            <w:pPr>
              <w:spacing w:before="100" w:beforeAutospacing="1" w:after="100" w:afterAutospacing="1" w:line="240" w:lineRule="auto"/>
              <w:jc w:val="center"/>
              <w:rPr>
                <w:rFonts w:ascii="Times New Roman" w:eastAsia="Times New Roman" w:hAnsi="Times New Roman" w:cs="Times New Roman"/>
                <w:sz w:val="24"/>
                <w:szCs w:val="24"/>
                <w:lang w:eastAsia="it-IT"/>
              </w:rPr>
            </w:pPr>
            <w:r w:rsidRPr="00E12AC9">
              <w:rPr>
                <w:rFonts w:ascii="Times New Roman" w:eastAsia="Times New Roman" w:hAnsi="Times New Roman" w:cs="Times New Roman"/>
                <w:sz w:val="24"/>
                <w:szCs w:val="24"/>
                <w:lang w:eastAsia="it-IT"/>
              </w:rPr>
              <w:t> Tipologia di muratura</w:t>
            </w:r>
          </w:p>
        </w:tc>
        <w:tc>
          <w:tcPr>
            <w:tcW w:w="1397" w:type="dxa"/>
            <w:shd w:val="clear" w:color="auto" w:fill="auto"/>
          </w:tcPr>
          <w:p w:rsidR="00346736" w:rsidRPr="00E12AC9" w:rsidRDefault="00346736" w:rsidP="005D6EA1">
            <w:pPr>
              <w:spacing w:after="0" w:line="240" w:lineRule="auto"/>
              <w:jc w:val="center"/>
              <w:rPr>
                <w:rFonts w:ascii="Times New Roman" w:eastAsia="Times New Roman" w:hAnsi="Times New Roman" w:cs="Times New Roman"/>
                <w:sz w:val="24"/>
                <w:szCs w:val="24"/>
                <w:lang w:eastAsia="it-IT"/>
              </w:rPr>
            </w:pPr>
            <w:r w:rsidRPr="00E12AC9">
              <w:rPr>
                <w:rFonts w:ascii="Times New Roman" w:eastAsia="Times New Roman" w:hAnsi="Times New Roman" w:cs="Times New Roman"/>
                <w:sz w:val="24"/>
                <w:szCs w:val="24"/>
                <w:lang w:eastAsia="it-IT"/>
              </w:rPr>
              <w:t>fm</w:t>
            </w:r>
          </w:p>
          <w:p w:rsidR="00346736" w:rsidRPr="00E12AC9" w:rsidRDefault="00346736" w:rsidP="005D6EA1">
            <w:pPr>
              <w:spacing w:after="0" w:line="240" w:lineRule="auto"/>
              <w:jc w:val="center"/>
              <w:rPr>
                <w:rFonts w:ascii="Times New Roman" w:eastAsia="Times New Roman" w:hAnsi="Times New Roman" w:cs="Times New Roman"/>
                <w:sz w:val="24"/>
                <w:szCs w:val="24"/>
                <w:lang w:eastAsia="it-IT"/>
              </w:rPr>
            </w:pPr>
            <w:proofErr w:type="spellStart"/>
            <w:r w:rsidRPr="00E12AC9">
              <w:rPr>
                <w:rFonts w:ascii="Times New Roman" w:eastAsia="Times New Roman" w:hAnsi="Times New Roman" w:cs="Times New Roman"/>
                <w:sz w:val="24"/>
                <w:szCs w:val="24"/>
                <w:lang w:eastAsia="it-IT"/>
              </w:rPr>
              <w:t>daN</w:t>
            </w:r>
            <w:proofErr w:type="spellEnd"/>
            <w:r w:rsidRPr="00E12AC9">
              <w:rPr>
                <w:rFonts w:ascii="Times New Roman" w:eastAsia="Times New Roman" w:hAnsi="Times New Roman" w:cs="Times New Roman"/>
                <w:sz w:val="24"/>
                <w:szCs w:val="24"/>
                <w:lang w:eastAsia="it-IT"/>
              </w:rPr>
              <w:t>/</w:t>
            </w:r>
            <w:proofErr w:type="spellStart"/>
            <w:r w:rsidRPr="00E12AC9">
              <w:rPr>
                <w:rFonts w:ascii="Times New Roman" w:eastAsia="Times New Roman" w:hAnsi="Times New Roman" w:cs="Times New Roman"/>
                <w:sz w:val="24"/>
                <w:szCs w:val="24"/>
                <w:lang w:eastAsia="it-IT"/>
              </w:rPr>
              <w:t>cmq</w:t>
            </w:r>
            <w:proofErr w:type="spellEnd"/>
          </w:p>
        </w:tc>
        <w:tc>
          <w:tcPr>
            <w:tcW w:w="1397" w:type="dxa"/>
            <w:shd w:val="clear" w:color="auto" w:fill="auto"/>
          </w:tcPr>
          <w:p w:rsidR="00346736" w:rsidRPr="00E12AC9" w:rsidRDefault="00346736" w:rsidP="005D6EA1">
            <w:pPr>
              <w:spacing w:after="0" w:line="240" w:lineRule="auto"/>
              <w:jc w:val="center"/>
              <w:rPr>
                <w:rFonts w:ascii="Times New Roman" w:eastAsia="Times New Roman" w:hAnsi="Times New Roman" w:cs="Times New Roman"/>
                <w:sz w:val="24"/>
                <w:szCs w:val="24"/>
                <w:lang w:eastAsia="it-IT"/>
              </w:rPr>
            </w:pPr>
            <w:r w:rsidRPr="00E12AC9">
              <w:rPr>
                <w:rFonts w:ascii="Times New Roman" w:eastAsia="Times New Roman" w:hAnsi="Times New Roman" w:cs="Times New Roman"/>
                <w:sz w:val="24"/>
                <w:szCs w:val="24"/>
                <w:lang w:eastAsia="it-IT"/>
              </w:rPr>
              <w:sym w:font="Symbol" w:char="F074"/>
            </w:r>
            <w:r w:rsidRPr="00E12AC9">
              <w:rPr>
                <w:rFonts w:ascii="Times New Roman" w:eastAsia="Times New Roman" w:hAnsi="Times New Roman" w:cs="Times New Roman"/>
                <w:sz w:val="24"/>
                <w:szCs w:val="24"/>
                <w:lang w:eastAsia="it-IT"/>
              </w:rPr>
              <w:t>0</w:t>
            </w:r>
          </w:p>
          <w:p w:rsidR="00346736" w:rsidRPr="00E12AC9" w:rsidRDefault="00346736" w:rsidP="005D6EA1">
            <w:pPr>
              <w:spacing w:after="0" w:line="240" w:lineRule="auto"/>
              <w:jc w:val="center"/>
              <w:rPr>
                <w:rFonts w:ascii="Times New Roman" w:eastAsia="Times New Roman" w:hAnsi="Times New Roman" w:cs="Times New Roman"/>
                <w:sz w:val="24"/>
                <w:szCs w:val="24"/>
                <w:lang w:eastAsia="it-IT"/>
              </w:rPr>
            </w:pPr>
            <w:proofErr w:type="spellStart"/>
            <w:r w:rsidRPr="00E12AC9">
              <w:rPr>
                <w:rFonts w:ascii="Times New Roman" w:eastAsia="Times New Roman" w:hAnsi="Times New Roman" w:cs="Times New Roman"/>
                <w:sz w:val="24"/>
                <w:szCs w:val="24"/>
                <w:lang w:eastAsia="it-IT"/>
              </w:rPr>
              <w:t>daN</w:t>
            </w:r>
            <w:proofErr w:type="spellEnd"/>
            <w:r w:rsidRPr="00E12AC9">
              <w:rPr>
                <w:rFonts w:ascii="Times New Roman" w:eastAsia="Times New Roman" w:hAnsi="Times New Roman" w:cs="Times New Roman"/>
                <w:sz w:val="24"/>
                <w:szCs w:val="24"/>
                <w:lang w:eastAsia="it-IT"/>
              </w:rPr>
              <w:t>/</w:t>
            </w:r>
            <w:proofErr w:type="spellStart"/>
            <w:r w:rsidRPr="00E12AC9">
              <w:rPr>
                <w:rFonts w:ascii="Times New Roman" w:eastAsia="Times New Roman" w:hAnsi="Times New Roman" w:cs="Times New Roman"/>
                <w:sz w:val="24"/>
                <w:szCs w:val="24"/>
                <w:lang w:eastAsia="it-IT"/>
              </w:rPr>
              <w:t>cmq</w:t>
            </w:r>
            <w:proofErr w:type="spellEnd"/>
          </w:p>
        </w:tc>
        <w:tc>
          <w:tcPr>
            <w:tcW w:w="1397" w:type="dxa"/>
            <w:shd w:val="clear" w:color="auto" w:fill="auto"/>
          </w:tcPr>
          <w:p w:rsidR="00346736" w:rsidRPr="00E12AC9" w:rsidRDefault="00346736" w:rsidP="005D6EA1">
            <w:pPr>
              <w:spacing w:after="0" w:line="240" w:lineRule="auto"/>
              <w:jc w:val="center"/>
              <w:rPr>
                <w:rFonts w:ascii="Times New Roman" w:eastAsia="Times New Roman" w:hAnsi="Times New Roman" w:cs="Times New Roman"/>
                <w:sz w:val="24"/>
                <w:szCs w:val="24"/>
                <w:lang w:eastAsia="it-IT"/>
              </w:rPr>
            </w:pPr>
            <w:r w:rsidRPr="00E12AC9">
              <w:rPr>
                <w:rFonts w:ascii="Times New Roman" w:eastAsia="Times New Roman" w:hAnsi="Times New Roman" w:cs="Times New Roman"/>
                <w:sz w:val="24"/>
                <w:szCs w:val="24"/>
                <w:lang w:eastAsia="it-IT"/>
              </w:rPr>
              <w:t>E</w:t>
            </w:r>
          </w:p>
          <w:p w:rsidR="00346736" w:rsidRPr="00E12AC9" w:rsidRDefault="00346736" w:rsidP="005D6EA1">
            <w:pPr>
              <w:spacing w:after="0" w:line="240" w:lineRule="auto"/>
              <w:jc w:val="center"/>
              <w:rPr>
                <w:rFonts w:ascii="Times New Roman" w:eastAsia="Times New Roman" w:hAnsi="Times New Roman" w:cs="Times New Roman"/>
                <w:sz w:val="24"/>
                <w:szCs w:val="24"/>
                <w:lang w:eastAsia="it-IT"/>
              </w:rPr>
            </w:pPr>
            <w:proofErr w:type="spellStart"/>
            <w:r w:rsidRPr="00E12AC9">
              <w:rPr>
                <w:rFonts w:ascii="Times New Roman" w:eastAsia="Times New Roman" w:hAnsi="Times New Roman" w:cs="Times New Roman"/>
                <w:sz w:val="24"/>
                <w:szCs w:val="24"/>
                <w:lang w:eastAsia="it-IT"/>
              </w:rPr>
              <w:t>daN</w:t>
            </w:r>
            <w:proofErr w:type="spellEnd"/>
            <w:r w:rsidRPr="00E12AC9">
              <w:rPr>
                <w:rFonts w:ascii="Times New Roman" w:eastAsia="Times New Roman" w:hAnsi="Times New Roman" w:cs="Times New Roman"/>
                <w:sz w:val="24"/>
                <w:szCs w:val="24"/>
                <w:lang w:eastAsia="it-IT"/>
              </w:rPr>
              <w:t>/</w:t>
            </w:r>
            <w:proofErr w:type="spellStart"/>
            <w:r w:rsidRPr="00E12AC9">
              <w:rPr>
                <w:rFonts w:ascii="Times New Roman" w:eastAsia="Times New Roman" w:hAnsi="Times New Roman" w:cs="Times New Roman"/>
                <w:sz w:val="24"/>
                <w:szCs w:val="24"/>
                <w:lang w:eastAsia="it-IT"/>
              </w:rPr>
              <w:t>cmq</w:t>
            </w:r>
            <w:proofErr w:type="spellEnd"/>
          </w:p>
        </w:tc>
        <w:tc>
          <w:tcPr>
            <w:tcW w:w="1397" w:type="dxa"/>
            <w:shd w:val="clear" w:color="auto" w:fill="auto"/>
          </w:tcPr>
          <w:p w:rsidR="00346736" w:rsidRPr="00E12AC9" w:rsidRDefault="00346736" w:rsidP="005D6EA1">
            <w:pPr>
              <w:spacing w:after="0" w:line="240" w:lineRule="auto"/>
              <w:jc w:val="center"/>
              <w:rPr>
                <w:rFonts w:ascii="Times New Roman" w:eastAsia="Times New Roman" w:hAnsi="Times New Roman" w:cs="Times New Roman"/>
                <w:sz w:val="24"/>
                <w:szCs w:val="24"/>
                <w:lang w:eastAsia="it-IT"/>
              </w:rPr>
            </w:pPr>
            <w:r w:rsidRPr="00E12AC9">
              <w:rPr>
                <w:rFonts w:ascii="Times New Roman" w:eastAsia="Times New Roman" w:hAnsi="Times New Roman" w:cs="Times New Roman"/>
                <w:sz w:val="24"/>
                <w:szCs w:val="24"/>
                <w:lang w:eastAsia="it-IT"/>
              </w:rPr>
              <w:t>G</w:t>
            </w:r>
          </w:p>
          <w:p w:rsidR="00346736" w:rsidRPr="00E12AC9" w:rsidRDefault="00346736" w:rsidP="005D6EA1">
            <w:pPr>
              <w:spacing w:after="0" w:line="240" w:lineRule="auto"/>
              <w:jc w:val="center"/>
              <w:rPr>
                <w:rFonts w:ascii="Times New Roman" w:eastAsia="Times New Roman" w:hAnsi="Times New Roman" w:cs="Times New Roman"/>
                <w:sz w:val="24"/>
                <w:szCs w:val="24"/>
                <w:lang w:eastAsia="it-IT"/>
              </w:rPr>
            </w:pPr>
            <w:proofErr w:type="spellStart"/>
            <w:r w:rsidRPr="00E12AC9">
              <w:rPr>
                <w:rFonts w:ascii="Times New Roman" w:eastAsia="Times New Roman" w:hAnsi="Times New Roman" w:cs="Times New Roman"/>
                <w:sz w:val="24"/>
                <w:szCs w:val="24"/>
                <w:lang w:eastAsia="it-IT"/>
              </w:rPr>
              <w:t>daN</w:t>
            </w:r>
            <w:proofErr w:type="spellEnd"/>
            <w:r w:rsidRPr="00E12AC9">
              <w:rPr>
                <w:rFonts w:ascii="Times New Roman" w:eastAsia="Times New Roman" w:hAnsi="Times New Roman" w:cs="Times New Roman"/>
                <w:sz w:val="24"/>
                <w:szCs w:val="24"/>
                <w:lang w:eastAsia="it-IT"/>
              </w:rPr>
              <w:t>/</w:t>
            </w:r>
            <w:proofErr w:type="spellStart"/>
            <w:r w:rsidRPr="00E12AC9">
              <w:rPr>
                <w:rFonts w:ascii="Times New Roman" w:eastAsia="Times New Roman" w:hAnsi="Times New Roman" w:cs="Times New Roman"/>
                <w:sz w:val="24"/>
                <w:szCs w:val="24"/>
                <w:lang w:eastAsia="it-IT"/>
              </w:rPr>
              <w:t>cmq</w:t>
            </w:r>
            <w:proofErr w:type="spellEnd"/>
          </w:p>
        </w:tc>
        <w:tc>
          <w:tcPr>
            <w:tcW w:w="1397" w:type="dxa"/>
            <w:shd w:val="clear" w:color="auto" w:fill="auto"/>
          </w:tcPr>
          <w:p w:rsidR="00346736" w:rsidRPr="00E12AC9" w:rsidRDefault="00346736" w:rsidP="005D6EA1">
            <w:pPr>
              <w:spacing w:after="0" w:line="240" w:lineRule="auto"/>
              <w:jc w:val="center"/>
              <w:rPr>
                <w:rFonts w:ascii="Times New Roman" w:eastAsia="Times New Roman" w:hAnsi="Times New Roman" w:cs="Times New Roman"/>
                <w:sz w:val="24"/>
                <w:szCs w:val="24"/>
                <w:lang w:eastAsia="it-IT"/>
              </w:rPr>
            </w:pPr>
            <w:r w:rsidRPr="00E12AC9">
              <w:rPr>
                <w:rFonts w:ascii="Times New Roman" w:eastAsia="Times New Roman" w:hAnsi="Times New Roman" w:cs="Times New Roman"/>
                <w:sz w:val="24"/>
                <w:szCs w:val="24"/>
                <w:lang w:eastAsia="it-IT"/>
              </w:rPr>
              <w:t>γ</w:t>
            </w:r>
          </w:p>
          <w:p w:rsidR="00346736" w:rsidRPr="00E12AC9" w:rsidRDefault="00346736" w:rsidP="005D6EA1">
            <w:pPr>
              <w:spacing w:after="0" w:line="240" w:lineRule="auto"/>
              <w:jc w:val="center"/>
              <w:rPr>
                <w:rFonts w:ascii="Times New Roman" w:eastAsia="Times New Roman" w:hAnsi="Times New Roman" w:cs="Times New Roman"/>
                <w:sz w:val="24"/>
                <w:szCs w:val="24"/>
                <w:lang w:eastAsia="it-IT"/>
              </w:rPr>
            </w:pPr>
            <w:proofErr w:type="spellStart"/>
            <w:r w:rsidRPr="00E12AC9">
              <w:rPr>
                <w:rFonts w:ascii="Times New Roman" w:eastAsia="Times New Roman" w:hAnsi="Times New Roman" w:cs="Times New Roman"/>
                <w:sz w:val="24"/>
                <w:szCs w:val="24"/>
                <w:lang w:eastAsia="it-IT"/>
              </w:rPr>
              <w:t>daN</w:t>
            </w:r>
            <w:proofErr w:type="spellEnd"/>
            <w:r w:rsidRPr="00E12AC9">
              <w:rPr>
                <w:rFonts w:ascii="Times New Roman" w:eastAsia="Times New Roman" w:hAnsi="Times New Roman" w:cs="Times New Roman"/>
                <w:sz w:val="24"/>
                <w:szCs w:val="24"/>
                <w:lang w:eastAsia="it-IT"/>
              </w:rPr>
              <w:t>/mc</w:t>
            </w:r>
          </w:p>
        </w:tc>
        <w:tc>
          <w:tcPr>
            <w:tcW w:w="1397" w:type="dxa"/>
            <w:shd w:val="clear" w:color="auto" w:fill="auto"/>
          </w:tcPr>
          <w:p w:rsidR="00346736" w:rsidRPr="00E12AC9" w:rsidRDefault="00346736" w:rsidP="005D6EA1">
            <w:pPr>
              <w:spacing w:before="100" w:beforeAutospacing="1" w:after="100" w:afterAutospacing="1" w:line="240" w:lineRule="auto"/>
              <w:jc w:val="center"/>
              <w:rPr>
                <w:rFonts w:ascii="Times New Roman" w:eastAsia="Times New Roman" w:hAnsi="Times New Roman" w:cs="Times New Roman"/>
                <w:sz w:val="24"/>
                <w:szCs w:val="24"/>
                <w:lang w:eastAsia="it-IT"/>
              </w:rPr>
            </w:pPr>
            <w:r w:rsidRPr="00E12AC9">
              <w:rPr>
                <w:rFonts w:ascii="Times New Roman" w:eastAsia="Times New Roman" w:hAnsi="Times New Roman" w:cs="Times New Roman"/>
                <w:sz w:val="24"/>
                <w:szCs w:val="24"/>
                <w:lang w:eastAsia="it-IT"/>
              </w:rPr>
              <w:t>FC</w:t>
            </w:r>
          </w:p>
        </w:tc>
      </w:tr>
      <w:tr w:rsidR="00346736" w:rsidRPr="00E12AC9" w:rsidTr="005D6EA1">
        <w:trPr>
          <w:jc w:val="center"/>
        </w:trPr>
        <w:tc>
          <w:tcPr>
            <w:tcW w:w="1396" w:type="dxa"/>
            <w:shd w:val="clear" w:color="auto" w:fill="auto"/>
          </w:tcPr>
          <w:p w:rsidR="00346736" w:rsidRPr="00E12AC9" w:rsidRDefault="00346736" w:rsidP="005D6EA1">
            <w:pPr>
              <w:spacing w:before="100" w:beforeAutospacing="1" w:after="100" w:afterAutospacing="1" w:line="240" w:lineRule="auto"/>
              <w:jc w:val="both"/>
              <w:rPr>
                <w:rFonts w:ascii="Times New Roman" w:eastAsia="Times New Roman" w:hAnsi="Times New Roman" w:cs="Times New Roman"/>
                <w:sz w:val="16"/>
                <w:szCs w:val="16"/>
                <w:lang w:eastAsia="it-IT"/>
              </w:rPr>
            </w:pPr>
            <w:r w:rsidRPr="00E12AC9">
              <w:rPr>
                <w:rFonts w:ascii="Times New Roman" w:eastAsia="Times New Roman" w:hAnsi="Times New Roman" w:cs="Times New Roman"/>
                <w:sz w:val="16"/>
                <w:szCs w:val="16"/>
                <w:lang w:eastAsia="it-IT"/>
              </w:rPr>
              <w:t xml:space="preserve">Muratura </w:t>
            </w:r>
            <w:r>
              <w:rPr>
                <w:rFonts w:ascii="Times New Roman" w:eastAsia="Times New Roman" w:hAnsi="Times New Roman" w:cs="Times New Roman"/>
                <w:sz w:val="16"/>
                <w:szCs w:val="16"/>
                <w:lang w:eastAsia="it-IT"/>
              </w:rPr>
              <w:t>in mattoni pieni e malta di calce</w:t>
            </w:r>
          </w:p>
        </w:tc>
        <w:tc>
          <w:tcPr>
            <w:tcW w:w="1397" w:type="dxa"/>
            <w:shd w:val="clear" w:color="auto" w:fill="auto"/>
          </w:tcPr>
          <w:p w:rsidR="00346736" w:rsidRPr="00E12AC9" w:rsidRDefault="00346736" w:rsidP="005D6EA1">
            <w:pPr>
              <w:spacing w:before="100" w:beforeAutospacing="1" w:after="100" w:afterAutospacing="1" w:line="240" w:lineRule="auto"/>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62,4</w:t>
            </w:r>
          </w:p>
        </w:tc>
        <w:tc>
          <w:tcPr>
            <w:tcW w:w="1397" w:type="dxa"/>
            <w:shd w:val="clear" w:color="auto" w:fill="auto"/>
          </w:tcPr>
          <w:p w:rsidR="00346736" w:rsidRPr="00E12AC9" w:rsidRDefault="00346736" w:rsidP="005D6EA1">
            <w:pPr>
              <w:spacing w:after="0" w:line="240" w:lineRule="auto"/>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1,482</w:t>
            </w:r>
          </w:p>
        </w:tc>
        <w:tc>
          <w:tcPr>
            <w:tcW w:w="1397" w:type="dxa"/>
            <w:shd w:val="clear" w:color="auto" w:fill="auto"/>
          </w:tcPr>
          <w:p w:rsidR="00346736" w:rsidRPr="00E12AC9" w:rsidRDefault="00346736" w:rsidP="005D6EA1">
            <w:pPr>
              <w:spacing w:after="0" w:line="240" w:lineRule="auto"/>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22.500</w:t>
            </w:r>
          </w:p>
        </w:tc>
        <w:tc>
          <w:tcPr>
            <w:tcW w:w="1397" w:type="dxa"/>
            <w:shd w:val="clear" w:color="auto" w:fill="auto"/>
          </w:tcPr>
          <w:p w:rsidR="00346736" w:rsidRPr="00E12AC9" w:rsidRDefault="00346736" w:rsidP="005D6EA1">
            <w:pPr>
              <w:spacing w:after="0" w:line="240" w:lineRule="auto"/>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7.500</w:t>
            </w:r>
          </w:p>
        </w:tc>
        <w:tc>
          <w:tcPr>
            <w:tcW w:w="1397" w:type="dxa"/>
            <w:shd w:val="clear" w:color="auto" w:fill="auto"/>
          </w:tcPr>
          <w:p w:rsidR="00346736" w:rsidRPr="00E12AC9" w:rsidRDefault="00346736" w:rsidP="005D6EA1">
            <w:pPr>
              <w:spacing w:after="0" w:line="240" w:lineRule="auto"/>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1.800</w:t>
            </w:r>
          </w:p>
        </w:tc>
        <w:tc>
          <w:tcPr>
            <w:tcW w:w="1397" w:type="dxa"/>
            <w:shd w:val="clear" w:color="auto" w:fill="auto"/>
          </w:tcPr>
          <w:p w:rsidR="00346736" w:rsidRPr="00E12AC9" w:rsidRDefault="00346736" w:rsidP="005D6EA1">
            <w:pPr>
              <w:spacing w:before="100" w:beforeAutospacing="1" w:after="100" w:afterAutospacing="1" w:line="240" w:lineRule="auto"/>
              <w:jc w:val="center"/>
              <w:rPr>
                <w:rFonts w:ascii="Times New Roman" w:eastAsia="Times New Roman" w:hAnsi="Times New Roman" w:cs="Times New Roman"/>
                <w:sz w:val="24"/>
                <w:szCs w:val="24"/>
                <w:lang w:eastAsia="it-IT"/>
              </w:rPr>
            </w:pPr>
            <w:r w:rsidRPr="00E12AC9">
              <w:rPr>
                <w:rFonts w:ascii="Times New Roman" w:eastAsia="Times New Roman" w:hAnsi="Times New Roman" w:cs="Times New Roman"/>
                <w:sz w:val="24"/>
                <w:szCs w:val="24"/>
                <w:lang w:eastAsia="it-IT"/>
              </w:rPr>
              <w:t>1,</w:t>
            </w:r>
            <w:r>
              <w:rPr>
                <w:rFonts w:ascii="Times New Roman" w:eastAsia="Times New Roman" w:hAnsi="Times New Roman" w:cs="Times New Roman"/>
                <w:sz w:val="24"/>
                <w:szCs w:val="24"/>
                <w:lang w:eastAsia="it-IT"/>
              </w:rPr>
              <w:t>20</w:t>
            </w:r>
          </w:p>
        </w:tc>
      </w:tr>
    </w:tbl>
    <w:p w:rsidR="00346736" w:rsidRDefault="00346736" w:rsidP="00346736">
      <w:pPr>
        <w:spacing w:before="100" w:beforeAutospacing="1" w:after="100" w:afterAutospacing="1" w:line="240" w:lineRule="auto"/>
        <w:jc w:val="both"/>
        <w:rPr>
          <w:rFonts w:ascii="Times New Roman" w:eastAsia="Times New Roman" w:hAnsi="Times New Roman" w:cs="Times New Roman"/>
          <w:sz w:val="24"/>
          <w:szCs w:val="24"/>
          <w:lang w:eastAsia="it-IT"/>
        </w:rPr>
      </w:pPr>
      <w:r w:rsidRPr="00AA35E7">
        <w:rPr>
          <w:rFonts w:ascii="Times New Roman" w:eastAsia="Times New Roman" w:hAnsi="Times New Roman" w:cs="Times New Roman"/>
          <w:sz w:val="24"/>
          <w:szCs w:val="24"/>
          <w:lang w:eastAsia="it-IT"/>
        </w:rPr>
        <w:t xml:space="preserve">I parametri di resistenza devono essere divisi per il fattore di confidenza ma non vengono divisi per il coefficiente di sicurezza </w:t>
      </w:r>
      <w:r w:rsidRPr="00AA35E7">
        <w:rPr>
          <w:rFonts w:ascii="Times New Roman" w:eastAsia="Times New Roman" w:hAnsi="Times New Roman" w:cs="Times New Roman"/>
          <w:noProof/>
          <w:sz w:val="24"/>
          <w:szCs w:val="24"/>
          <w:lang w:eastAsia="it-IT"/>
        </w:rPr>
        <w:drawing>
          <wp:inline distT="0" distB="0" distL="0" distR="0" wp14:anchorId="7756C62B" wp14:editId="56FD5376">
            <wp:extent cx="76200" cy="99060"/>
            <wp:effectExtent l="0" t="0" r="0" b="0"/>
            <wp:docPr id="31" name="Immagine 31" descr="http://www.edificiinmuratura.it/userfiles/Pagine/Simboli/gam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http://www.edificiinmuratura.it/userfiles/Pagine/Simboli/gamma.jp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76200" cy="99060"/>
                    </a:xfrm>
                    <a:prstGeom prst="rect">
                      <a:avLst/>
                    </a:prstGeom>
                    <a:noFill/>
                    <a:ln>
                      <a:noFill/>
                    </a:ln>
                  </pic:spPr>
                </pic:pic>
              </a:graphicData>
            </a:graphic>
          </wp:inline>
        </w:drawing>
      </w:r>
      <w:r w:rsidRPr="00AA35E7">
        <w:rPr>
          <w:rFonts w:ascii="Times New Roman" w:eastAsia="Times New Roman" w:hAnsi="Times New Roman" w:cs="Times New Roman"/>
          <w:sz w:val="24"/>
          <w:szCs w:val="24"/>
          <w:lang w:eastAsia="it-IT"/>
        </w:rPr>
        <w:t>m della muratura, in quanto si effettua l’analisi non lineare. In questi casi è possibile assumere direttamente i valori medi per le resistenze (vedi punto 7.8.2.2 del D.M. 14/01/2008).</w:t>
      </w:r>
    </w:p>
    <w:p w:rsidR="00346736" w:rsidRDefault="00346736" w:rsidP="00346736">
      <w:pPr>
        <w:spacing w:before="100" w:beforeAutospacing="1" w:after="100" w:afterAutospacing="1"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Le prove con martinetti piatti hanno confermato il valore della compressione media della muratura considerato nelle verifiche di vulnerabilità sismica (fm = </w:t>
      </w:r>
      <w:r>
        <w:rPr>
          <w:rFonts w:ascii="Times New Roman" w:hAnsi="Times New Roman" w:cs="Times New Roman"/>
          <w:bCs/>
          <w:sz w:val="24"/>
          <w:szCs w:val="24"/>
        </w:rPr>
        <w:t xml:space="preserve">62,4/1,20 = 52 </w:t>
      </w:r>
      <w:proofErr w:type="spellStart"/>
      <w:r>
        <w:rPr>
          <w:rFonts w:ascii="Times New Roman" w:hAnsi="Times New Roman" w:cs="Times New Roman"/>
          <w:bCs/>
          <w:sz w:val="24"/>
          <w:szCs w:val="24"/>
        </w:rPr>
        <w:t>daN</w:t>
      </w:r>
      <w:proofErr w:type="spellEnd"/>
      <w:r>
        <w:rPr>
          <w:rFonts w:ascii="Times New Roman" w:hAnsi="Times New Roman" w:cs="Times New Roman"/>
          <w:bCs/>
          <w:sz w:val="24"/>
          <w:szCs w:val="24"/>
        </w:rPr>
        <w:t>/</w:t>
      </w:r>
      <w:proofErr w:type="spellStart"/>
      <w:r>
        <w:rPr>
          <w:rFonts w:ascii="Times New Roman" w:hAnsi="Times New Roman" w:cs="Times New Roman"/>
          <w:bCs/>
          <w:sz w:val="24"/>
          <w:szCs w:val="24"/>
        </w:rPr>
        <w:t>cmq</w:t>
      </w:r>
      <w:proofErr w:type="spellEnd"/>
      <w:r>
        <w:rPr>
          <w:rFonts w:ascii="Times New Roman" w:hAnsi="Times New Roman" w:cs="Times New Roman"/>
          <w:bCs/>
          <w:sz w:val="24"/>
          <w:szCs w:val="24"/>
        </w:rPr>
        <w:t>):</w:t>
      </w:r>
    </w:p>
    <w:p w:rsidR="00346736" w:rsidRPr="0044059B" w:rsidRDefault="00346736" w:rsidP="00346736">
      <w:pPr>
        <w:autoSpaceDE w:val="0"/>
        <w:autoSpaceDN w:val="0"/>
        <w:adjustRightInd w:val="0"/>
        <w:spacing w:after="0" w:line="240" w:lineRule="auto"/>
        <w:jc w:val="both"/>
        <w:rPr>
          <w:rFonts w:ascii="Times New Roman" w:hAnsi="Times New Roman" w:cs="Times New Roman"/>
          <w:bCs/>
          <w:sz w:val="24"/>
          <w:szCs w:val="24"/>
          <w:lang w:val="en-US"/>
        </w:rPr>
      </w:pPr>
      <w:r w:rsidRPr="0044059B">
        <w:rPr>
          <w:rFonts w:ascii="Times New Roman" w:hAnsi="Times New Roman" w:cs="Times New Roman"/>
          <w:bCs/>
          <w:sz w:val="24"/>
          <w:szCs w:val="24"/>
          <w:lang w:val="en-US"/>
        </w:rPr>
        <w:lastRenderedPageBreak/>
        <w:t xml:space="preserve">MPD1: </w:t>
      </w:r>
      <w:r w:rsidR="005D6EA1">
        <w:rPr>
          <w:rFonts w:ascii="Times New Roman" w:hAnsi="Times New Roman" w:cs="Times New Roman"/>
          <w:bCs/>
          <w:sz w:val="24"/>
          <w:szCs w:val="24"/>
          <w:lang w:val="en-US"/>
        </w:rPr>
        <w:t>41,85</w:t>
      </w:r>
      <w:r>
        <w:rPr>
          <w:rFonts w:ascii="Times New Roman" w:hAnsi="Times New Roman" w:cs="Times New Roman"/>
          <w:bCs/>
          <w:sz w:val="24"/>
          <w:szCs w:val="24"/>
          <w:lang w:val="en-US"/>
        </w:rPr>
        <w:t xml:space="preserve"> </w:t>
      </w:r>
      <w:r w:rsidRPr="0044059B">
        <w:rPr>
          <w:rFonts w:ascii="Times New Roman" w:hAnsi="Times New Roman" w:cs="Times New Roman"/>
          <w:bCs/>
          <w:sz w:val="24"/>
          <w:szCs w:val="24"/>
          <w:lang w:val="en-US"/>
        </w:rPr>
        <w:t xml:space="preserve"> </w:t>
      </w:r>
      <w:proofErr w:type="spellStart"/>
      <w:r w:rsidRPr="0044059B">
        <w:rPr>
          <w:rFonts w:ascii="Times New Roman" w:hAnsi="Times New Roman" w:cs="Times New Roman"/>
          <w:bCs/>
          <w:sz w:val="24"/>
          <w:szCs w:val="24"/>
          <w:lang w:val="en-US"/>
        </w:rPr>
        <w:t>daN</w:t>
      </w:r>
      <w:proofErr w:type="spellEnd"/>
      <w:r w:rsidRPr="0044059B">
        <w:rPr>
          <w:rFonts w:ascii="Times New Roman" w:hAnsi="Times New Roman" w:cs="Times New Roman"/>
          <w:bCs/>
          <w:sz w:val="24"/>
          <w:szCs w:val="24"/>
          <w:lang w:val="en-US"/>
        </w:rPr>
        <w:t>/</w:t>
      </w:r>
      <w:proofErr w:type="spellStart"/>
      <w:r w:rsidRPr="0044059B">
        <w:rPr>
          <w:rFonts w:ascii="Times New Roman" w:hAnsi="Times New Roman" w:cs="Times New Roman"/>
          <w:bCs/>
          <w:sz w:val="24"/>
          <w:szCs w:val="24"/>
          <w:lang w:val="en-US"/>
        </w:rPr>
        <w:t>cmq</w:t>
      </w:r>
      <w:proofErr w:type="spellEnd"/>
      <w:r>
        <w:rPr>
          <w:rFonts w:ascii="Times New Roman" w:hAnsi="Times New Roman" w:cs="Times New Roman"/>
          <w:bCs/>
          <w:sz w:val="24"/>
          <w:szCs w:val="24"/>
          <w:lang w:val="en-US"/>
        </w:rPr>
        <w:t>;</w:t>
      </w:r>
      <w:r w:rsidRPr="0044059B">
        <w:rPr>
          <w:rFonts w:ascii="Times New Roman" w:hAnsi="Times New Roman" w:cs="Times New Roman"/>
          <w:bCs/>
          <w:sz w:val="24"/>
          <w:szCs w:val="24"/>
          <w:lang w:val="en-US"/>
        </w:rPr>
        <w:t xml:space="preserve"> </w:t>
      </w:r>
    </w:p>
    <w:p w:rsidR="00346736" w:rsidRPr="005D6EA1" w:rsidRDefault="00346736" w:rsidP="00346736">
      <w:pPr>
        <w:autoSpaceDE w:val="0"/>
        <w:autoSpaceDN w:val="0"/>
        <w:adjustRightInd w:val="0"/>
        <w:spacing w:after="0" w:line="240" w:lineRule="auto"/>
        <w:jc w:val="both"/>
        <w:rPr>
          <w:rFonts w:ascii="Times New Roman" w:hAnsi="Times New Roman" w:cs="Times New Roman"/>
          <w:bCs/>
          <w:sz w:val="24"/>
          <w:szCs w:val="24"/>
          <w:lang w:val="en-US"/>
        </w:rPr>
      </w:pPr>
      <w:r w:rsidRPr="005D6EA1">
        <w:rPr>
          <w:rFonts w:ascii="Times New Roman" w:hAnsi="Times New Roman" w:cs="Times New Roman"/>
          <w:bCs/>
          <w:sz w:val="24"/>
          <w:szCs w:val="24"/>
          <w:lang w:val="en-US"/>
        </w:rPr>
        <w:t>MPD2: 7</w:t>
      </w:r>
      <w:r w:rsidR="005D6EA1" w:rsidRPr="005D6EA1">
        <w:rPr>
          <w:rFonts w:ascii="Times New Roman" w:hAnsi="Times New Roman" w:cs="Times New Roman"/>
          <w:bCs/>
          <w:sz w:val="24"/>
          <w:szCs w:val="24"/>
          <w:lang w:val="en-US"/>
        </w:rPr>
        <w:t>4</w:t>
      </w:r>
      <w:r w:rsidRPr="005D6EA1">
        <w:rPr>
          <w:rFonts w:ascii="Times New Roman" w:hAnsi="Times New Roman" w:cs="Times New Roman"/>
          <w:bCs/>
          <w:sz w:val="24"/>
          <w:szCs w:val="24"/>
          <w:lang w:val="en-US"/>
        </w:rPr>
        <w:t>,</w:t>
      </w:r>
      <w:r w:rsidR="005D6EA1" w:rsidRPr="005D6EA1">
        <w:rPr>
          <w:rFonts w:ascii="Times New Roman" w:hAnsi="Times New Roman" w:cs="Times New Roman"/>
          <w:bCs/>
          <w:sz w:val="24"/>
          <w:szCs w:val="24"/>
          <w:lang w:val="en-US"/>
        </w:rPr>
        <w:t>40</w:t>
      </w:r>
      <w:r w:rsidRPr="005D6EA1">
        <w:rPr>
          <w:rFonts w:ascii="Times New Roman" w:hAnsi="Times New Roman" w:cs="Times New Roman"/>
          <w:bCs/>
          <w:sz w:val="24"/>
          <w:szCs w:val="24"/>
          <w:lang w:val="en-US"/>
        </w:rPr>
        <w:t xml:space="preserve">  </w:t>
      </w:r>
      <w:proofErr w:type="spellStart"/>
      <w:r w:rsidRPr="005D6EA1">
        <w:rPr>
          <w:rFonts w:ascii="Times New Roman" w:hAnsi="Times New Roman" w:cs="Times New Roman"/>
          <w:bCs/>
          <w:sz w:val="24"/>
          <w:szCs w:val="24"/>
          <w:lang w:val="en-US"/>
        </w:rPr>
        <w:t>daN</w:t>
      </w:r>
      <w:proofErr w:type="spellEnd"/>
      <w:r w:rsidRPr="005D6EA1">
        <w:rPr>
          <w:rFonts w:ascii="Times New Roman" w:hAnsi="Times New Roman" w:cs="Times New Roman"/>
          <w:bCs/>
          <w:sz w:val="24"/>
          <w:szCs w:val="24"/>
          <w:lang w:val="en-US"/>
        </w:rPr>
        <w:t>/</w:t>
      </w:r>
      <w:proofErr w:type="spellStart"/>
      <w:r w:rsidRPr="005D6EA1">
        <w:rPr>
          <w:rFonts w:ascii="Times New Roman" w:hAnsi="Times New Roman" w:cs="Times New Roman"/>
          <w:bCs/>
          <w:sz w:val="24"/>
          <w:szCs w:val="24"/>
          <w:lang w:val="en-US"/>
        </w:rPr>
        <w:t>cmq</w:t>
      </w:r>
      <w:proofErr w:type="spellEnd"/>
      <w:r w:rsidRPr="005D6EA1">
        <w:rPr>
          <w:rFonts w:ascii="Times New Roman" w:hAnsi="Times New Roman" w:cs="Times New Roman"/>
          <w:bCs/>
          <w:sz w:val="24"/>
          <w:szCs w:val="24"/>
          <w:lang w:val="en-US"/>
        </w:rPr>
        <w:t>;</w:t>
      </w:r>
    </w:p>
    <w:p w:rsidR="00346736" w:rsidRPr="008767A2" w:rsidRDefault="00346736" w:rsidP="00346736">
      <w:pPr>
        <w:autoSpaceDE w:val="0"/>
        <w:autoSpaceDN w:val="0"/>
        <w:adjustRightInd w:val="0"/>
        <w:spacing w:after="0" w:line="240" w:lineRule="auto"/>
        <w:jc w:val="both"/>
        <w:rPr>
          <w:rFonts w:ascii="Times New Roman" w:hAnsi="Times New Roman" w:cs="Times New Roman"/>
          <w:bCs/>
          <w:sz w:val="24"/>
          <w:szCs w:val="24"/>
        </w:rPr>
      </w:pPr>
      <w:r w:rsidRPr="008767A2">
        <w:rPr>
          <w:rFonts w:ascii="Times New Roman" w:hAnsi="Times New Roman" w:cs="Times New Roman"/>
          <w:bCs/>
          <w:sz w:val="24"/>
          <w:szCs w:val="24"/>
        </w:rPr>
        <w:t xml:space="preserve">Valore medio = </w:t>
      </w:r>
      <w:r>
        <w:rPr>
          <w:rFonts w:ascii="Times New Roman" w:hAnsi="Times New Roman" w:cs="Times New Roman"/>
          <w:bCs/>
          <w:sz w:val="24"/>
          <w:szCs w:val="24"/>
        </w:rPr>
        <w:t>5</w:t>
      </w:r>
      <w:r w:rsidR="005D6EA1">
        <w:rPr>
          <w:rFonts w:ascii="Times New Roman" w:hAnsi="Times New Roman" w:cs="Times New Roman"/>
          <w:bCs/>
          <w:sz w:val="24"/>
          <w:szCs w:val="24"/>
        </w:rPr>
        <w:t>8</w:t>
      </w:r>
      <w:r>
        <w:rPr>
          <w:rFonts w:ascii="Times New Roman" w:hAnsi="Times New Roman" w:cs="Times New Roman"/>
          <w:bCs/>
          <w:sz w:val="24"/>
          <w:szCs w:val="24"/>
        </w:rPr>
        <w:t>,</w:t>
      </w:r>
      <w:r w:rsidR="005D6EA1">
        <w:rPr>
          <w:rFonts w:ascii="Times New Roman" w:hAnsi="Times New Roman" w:cs="Times New Roman"/>
          <w:bCs/>
          <w:sz w:val="24"/>
          <w:szCs w:val="24"/>
        </w:rPr>
        <w:t>12</w:t>
      </w:r>
      <w:r>
        <w:rPr>
          <w:rFonts w:ascii="Times New Roman" w:hAnsi="Times New Roman" w:cs="Times New Roman"/>
          <w:bCs/>
          <w:sz w:val="24"/>
          <w:szCs w:val="24"/>
        </w:rPr>
        <w:t xml:space="preserve"> </w:t>
      </w:r>
      <w:proofErr w:type="spellStart"/>
      <w:r w:rsidRPr="008767A2">
        <w:rPr>
          <w:rFonts w:ascii="Times New Roman" w:hAnsi="Times New Roman" w:cs="Times New Roman"/>
          <w:bCs/>
          <w:sz w:val="24"/>
          <w:szCs w:val="24"/>
        </w:rPr>
        <w:t>daN</w:t>
      </w:r>
      <w:proofErr w:type="spellEnd"/>
      <w:r w:rsidRPr="008767A2">
        <w:rPr>
          <w:rFonts w:ascii="Times New Roman" w:hAnsi="Times New Roman" w:cs="Times New Roman"/>
          <w:bCs/>
          <w:sz w:val="24"/>
          <w:szCs w:val="24"/>
        </w:rPr>
        <w:t>/</w:t>
      </w:r>
      <w:proofErr w:type="spellStart"/>
      <w:r w:rsidRPr="008767A2">
        <w:rPr>
          <w:rFonts w:ascii="Times New Roman" w:hAnsi="Times New Roman" w:cs="Times New Roman"/>
          <w:bCs/>
          <w:sz w:val="24"/>
          <w:szCs w:val="24"/>
        </w:rPr>
        <w:t>cmq</w:t>
      </w:r>
      <w:proofErr w:type="spellEnd"/>
      <w:r w:rsidRPr="008767A2">
        <w:rPr>
          <w:rFonts w:ascii="Times New Roman" w:hAnsi="Times New Roman" w:cs="Times New Roman"/>
          <w:bCs/>
          <w:sz w:val="24"/>
          <w:szCs w:val="24"/>
        </w:rPr>
        <w:t>.</w:t>
      </w:r>
    </w:p>
    <w:p w:rsidR="00346736" w:rsidRDefault="00346736" w:rsidP="000662BF">
      <w:pPr>
        <w:autoSpaceDE w:val="0"/>
        <w:autoSpaceDN w:val="0"/>
        <w:adjustRightInd w:val="0"/>
        <w:spacing w:after="0" w:line="240" w:lineRule="auto"/>
        <w:rPr>
          <w:rFonts w:ascii="Times New Roman" w:eastAsia="Times New Roman" w:hAnsi="Times New Roman" w:cs="Times New Roman"/>
          <w:b/>
          <w:sz w:val="24"/>
          <w:szCs w:val="24"/>
          <w:lang w:eastAsia="it-IT"/>
        </w:rPr>
      </w:pPr>
    </w:p>
    <w:p w:rsidR="00346736" w:rsidRPr="00E12AC9" w:rsidRDefault="00346736" w:rsidP="00346736">
      <w:pPr>
        <w:autoSpaceDE w:val="0"/>
        <w:autoSpaceDN w:val="0"/>
        <w:adjustRightInd w:val="0"/>
        <w:spacing w:after="0" w:line="240" w:lineRule="auto"/>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CEMENTO ARMATO</w:t>
      </w:r>
      <w:r w:rsidR="00852B7B">
        <w:rPr>
          <w:rFonts w:ascii="Times New Roman" w:eastAsia="Times New Roman" w:hAnsi="Times New Roman" w:cs="Times New Roman"/>
          <w:b/>
          <w:sz w:val="24"/>
          <w:szCs w:val="24"/>
          <w:lang w:eastAsia="it-IT"/>
        </w:rPr>
        <w:t xml:space="preserve"> </w:t>
      </w:r>
    </w:p>
    <w:p w:rsidR="00346736" w:rsidRDefault="00346736" w:rsidP="000662BF">
      <w:pPr>
        <w:autoSpaceDE w:val="0"/>
        <w:autoSpaceDN w:val="0"/>
        <w:adjustRightInd w:val="0"/>
        <w:spacing w:after="0" w:line="240" w:lineRule="auto"/>
        <w:rPr>
          <w:rFonts w:ascii="Times New Roman" w:eastAsia="Times New Roman" w:hAnsi="Times New Roman" w:cs="Times New Roman"/>
          <w:b/>
          <w:sz w:val="24"/>
          <w:szCs w:val="24"/>
          <w:lang w:eastAsia="it-IT"/>
        </w:rPr>
      </w:pPr>
    </w:p>
    <w:p w:rsidR="000A1CDF" w:rsidRDefault="008D38D2" w:rsidP="000A1CDF">
      <w:pPr>
        <w:autoSpaceDE w:val="0"/>
        <w:autoSpaceDN w:val="0"/>
        <w:adjustRightInd w:val="0"/>
        <w:spacing w:after="0" w:line="240" w:lineRule="auto"/>
        <w:jc w:val="both"/>
        <w:rPr>
          <w:rFonts w:ascii="Times New Roman" w:hAnsi="Times New Roman" w:cs="Times New Roman"/>
          <w:sz w:val="24"/>
          <w:szCs w:val="24"/>
        </w:rPr>
      </w:pPr>
      <w:r w:rsidRPr="00AA2764">
        <w:rPr>
          <w:rFonts w:ascii="Times New Roman" w:hAnsi="Times New Roman" w:cs="Times New Roman"/>
          <w:sz w:val="24"/>
          <w:szCs w:val="24"/>
        </w:rPr>
        <w:t xml:space="preserve">La resistenza </w:t>
      </w:r>
      <w:r>
        <w:rPr>
          <w:rFonts w:ascii="Times New Roman" w:hAnsi="Times New Roman" w:cs="Times New Roman"/>
          <w:sz w:val="24"/>
          <w:szCs w:val="24"/>
        </w:rPr>
        <w:t>a compressione del calcestruzzo in opera (</w:t>
      </w:r>
      <w:proofErr w:type="spellStart"/>
      <w:r>
        <w:rPr>
          <w:rFonts w:ascii="Times New Roman" w:hAnsi="Times New Roman" w:cs="Times New Roman"/>
          <w:sz w:val="24"/>
          <w:szCs w:val="24"/>
        </w:rPr>
        <w:t>f</w:t>
      </w:r>
      <w:r w:rsidRPr="000A1CDF">
        <w:rPr>
          <w:rFonts w:ascii="Times New Roman" w:hAnsi="Times New Roman" w:cs="Times New Roman"/>
          <w:sz w:val="24"/>
          <w:szCs w:val="24"/>
          <w:vertAlign w:val="subscript"/>
        </w:rPr>
        <w:t>opera</w:t>
      </w:r>
      <w:r w:rsidR="000A1CDF" w:rsidRPr="000A1CDF">
        <w:rPr>
          <w:rFonts w:ascii="Times New Roman" w:hAnsi="Times New Roman" w:cs="Times New Roman"/>
          <w:sz w:val="24"/>
          <w:szCs w:val="24"/>
          <w:vertAlign w:val="subscript"/>
        </w:rPr>
        <w:t>,c</w:t>
      </w:r>
      <w:proofErr w:type="spellEnd"/>
      <w:r w:rsidR="000A1CDF">
        <w:rPr>
          <w:rFonts w:ascii="Times New Roman" w:hAnsi="Times New Roman" w:cs="Times New Roman"/>
          <w:sz w:val="24"/>
          <w:szCs w:val="24"/>
        </w:rPr>
        <w:t>), definita la resistenza a compressione di ogni carota estratta dalla struttura</w:t>
      </w:r>
      <w:r w:rsidR="00E14B93">
        <w:rPr>
          <w:rFonts w:ascii="Times New Roman" w:hAnsi="Times New Roman" w:cs="Times New Roman"/>
          <w:sz w:val="24"/>
          <w:szCs w:val="24"/>
        </w:rPr>
        <w:t xml:space="preserve"> (</w:t>
      </w:r>
      <w:proofErr w:type="spellStart"/>
      <w:r w:rsidR="00E14B93">
        <w:rPr>
          <w:rFonts w:ascii="Times New Roman" w:hAnsi="Times New Roman" w:cs="Times New Roman"/>
          <w:sz w:val="24"/>
          <w:szCs w:val="24"/>
        </w:rPr>
        <w:t>f</w:t>
      </w:r>
      <w:r w:rsidR="00E14B93" w:rsidRPr="00AA2764">
        <w:rPr>
          <w:rFonts w:ascii="Times New Roman" w:hAnsi="Times New Roman" w:cs="Times New Roman"/>
          <w:sz w:val="24"/>
          <w:szCs w:val="24"/>
          <w:vertAlign w:val="subscript"/>
        </w:rPr>
        <w:t>car</w:t>
      </w:r>
      <w:r w:rsidR="00E14B93">
        <w:rPr>
          <w:rFonts w:ascii="Times New Roman" w:hAnsi="Times New Roman" w:cs="Times New Roman"/>
          <w:sz w:val="24"/>
          <w:szCs w:val="24"/>
          <w:vertAlign w:val="subscript"/>
        </w:rPr>
        <w:t>ota</w:t>
      </w:r>
      <w:proofErr w:type="spellEnd"/>
      <w:r w:rsidR="00E14B93">
        <w:rPr>
          <w:rFonts w:ascii="Times New Roman" w:hAnsi="Times New Roman" w:cs="Times New Roman"/>
          <w:sz w:val="24"/>
          <w:szCs w:val="24"/>
        </w:rPr>
        <w:t>)</w:t>
      </w:r>
      <w:r w:rsidR="000A1CDF">
        <w:rPr>
          <w:rFonts w:ascii="Times New Roman" w:hAnsi="Times New Roman" w:cs="Times New Roman"/>
          <w:sz w:val="24"/>
          <w:szCs w:val="24"/>
        </w:rPr>
        <w:t>, viene determinata considerando l’influenza delle molteplici condizioni sullo specifico calcestruzzo in esame e quindi applicando opportuni coefficienti correttivi.</w:t>
      </w:r>
    </w:p>
    <w:p w:rsidR="001E0458" w:rsidRDefault="001E0458" w:rsidP="001E0458">
      <w:pPr>
        <w:autoSpaceDE w:val="0"/>
        <w:autoSpaceDN w:val="0"/>
        <w:adjustRightInd w:val="0"/>
        <w:spacing w:after="0" w:line="240" w:lineRule="auto"/>
        <w:jc w:val="both"/>
        <w:rPr>
          <w:rFonts w:ascii="Times New Roman" w:hAnsi="Times New Roman" w:cs="Times New Roman"/>
          <w:sz w:val="24"/>
          <w:szCs w:val="24"/>
        </w:rPr>
      </w:pPr>
      <w:r w:rsidRPr="00AA2764">
        <w:rPr>
          <w:rFonts w:ascii="Times New Roman" w:hAnsi="Times New Roman" w:cs="Times New Roman"/>
          <w:sz w:val="24"/>
          <w:szCs w:val="24"/>
        </w:rPr>
        <w:t xml:space="preserve">Per convertire le resistenze ottenute sulle carote </w:t>
      </w:r>
      <w:r>
        <w:rPr>
          <w:rFonts w:ascii="Times New Roman" w:hAnsi="Times New Roman" w:cs="Times New Roman"/>
          <w:sz w:val="24"/>
          <w:szCs w:val="24"/>
        </w:rPr>
        <w:t>(</w:t>
      </w:r>
      <w:proofErr w:type="spellStart"/>
      <w:r>
        <w:rPr>
          <w:rFonts w:ascii="Times New Roman" w:hAnsi="Times New Roman" w:cs="Times New Roman"/>
          <w:sz w:val="24"/>
          <w:szCs w:val="24"/>
        </w:rPr>
        <w:t>f</w:t>
      </w:r>
      <w:r w:rsidRPr="00AA2764">
        <w:rPr>
          <w:rFonts w:ascii="Times New Roman" w:hAnsi="Times New Roman" w:cs="Times New Roman"/>
          <w:sz w:val="24"/>
          <w:szCs w:val="24"/>
          <w:vertAlign w:val="subscript"/>
        </w:rPr>
        <w:t>car</w:t>
      </w:r>
      <w:r>
        <w:rPr>
          <w:rFonts w:ascii="Times New Roman" w:hAnsi="Times New Roman" w:cs="Times New Roman"/>
          <w:sz w:val="24"/>
          <w:szCs w:val="24"/>
          <w:vertAlign w:val="subscript"/>
        </w:rPr>
        <w:t>ota</w:t>
      </w:r>
      <w:proofErr w:type="spellEnd"/>
      <w:r>
        <w:rPr>
          <w:rFonts w:ascii="Times New Roman" w:hAnsi="Times New Roman" w:cs="Times New Roman"/>
          <w:sz w:val="24"/>
          <w:szCs w:val="24"/>
        </w:rPr>
        <w:t>) in resistenza di calcestruzzo in opera (</w:t>
      </w:r>
      <w:proofErr w:type="spellStart"/>
      <w:r>
        <w:rPr>
          <w:rFonts w:ascii="Times New Roman" w:hAnsi="Times New Roman" w:cs="Times New Roman"/>
          <w:sz w:val="24"/>
          <w:szCs w:val="24"/>
        </w:rPr>
        <w:t>f</w:t>
      </w:r>
      <w:r w:rsidRPr="000A1CDF">
        <w:rPr>
          <w:rFonts w:ascii="Times New Roman" w:hAnsi="Times New Roman" w:cs="Times New Roman"/>
          <w:sz w:val="24"/>
          <w:szCs w:val="24"/>
          <w:vertAlign w:val="subscript"/>
        </w:rPr>
        <w:t>opera,c</w:t>
      </w:r>
      <w:r>
        <w:rPr>
          <w:rFonts w:ascii="Times New Roman" w:hAnsi="Times New Roman" w:cs="Times New Roman"/>
          <w:sz w:val="24"/>
          <w:szCs w:val="24"/>
          <w:vertAlign w:val="subscript"/>
        </w:rPr>
        <w:t>,i</w:t>
      </w:r>
      <w:proofErr w:type="spellEnd"/>
      <w:r w:rsidRPr="00E14B93">
        <w:rPr>
          <w:rFonts w:ascii="Times New Roman" w:hAnsi="Times New Roman" w:cs="Times New Roman"/>
          <w:sz w:val="24"/>
          <w:szCs w:val="24"/>
        </w:rPr>
        <w:t>)</w:t>
      </w:r>
      <w:r>
        <w:rPr>
          <w:rFonts w:ascii="Times New Roman" w:hAnsi="Times New Roman" w:cs="Times New Roman"/>
          <w:sz w:val="24"/>
          <w:szCs w:val="24"/>
          <w:vertAlign w:val="subscript"/>
        </w:rPr>
        <w:t xml:space="preserve"> </w:t>
      </w:r>
      <w:r w:rsidRPr="00AA2764">
        <w:rPr>
          <w:rFonts w:ascii="Times New Roman" w:hAnsi="Times New Roman" w:cs="Times New Roman"/>
          <w:sz w:val="24"/>
          <w:szCs w:val="24"/>
        </w:rPr>
        <w:t xml:space="preserve">si </w:t>
      </w:r>
      <w:r>
        <w:rPr>
          <w:rFonts w:ascii="Times New Roman" w:hAnsi="Times New Roman" w:cs="Times New Roman"/>
          <w:sz w:val="24"/>
          <w:szCs w:val="24"/>
        </w:rPr>
        <w:t>è adottata la seguente relazione (Masi-2005):</w:t>
      </w:r>
    </w:p>
    <w:p w:rsidR="001E0458" w:rsidRDefault="001E0458" w:rsidP="001E0458">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p>
    <w:p w:rsidR="001E0458" w:rsidRDefault="001E0458" w:rsidP="001E0458">
      <w:pPr>
        <w:autoSpaceDE w:val="0"/>
        <w:autoSpaceDN w:val="0"/>
        <w:adjustRightInd w:val="0"/>
        <w:spacing w:after="0" w:line="240" w:lineRule="auto"/>
        <w:jc w:val="center"/>
        <w:rPr>
          <w:rFonts w:ascii="Times New Roman" w:hAnsi="Times New Roman" w:cs="Times New Roman"/>
          <w:sz w:val="24"/>
          <w:szCs w:val="24"/>
        </w:rPr>
      </w:pPr>
      <w:proofErr w:type="spellStart"/>
      <w:r>
        <w:rPr>
          <w:rFonts w:ascii="Times New Roman" w:hAnsi="Times New Roman" w:cs="Times New Roman"/>
          <w:sz w:val="24"/>
          <w:szCs w:val="24"/>
        </w:rPr>
        <w:t>f</w:t>
      </w:r>
      <w:r w:rsidRPr="000A1CDF">
        <w:rPr>
          <w:rFonts w:ascii="Times New Roman" w:hAnsi="Times New Roman" w:cs="Times New Roman"/>
          <w:sz w:val="24"/>
          <w:szCs w:val="24"/>
          <w:vertAlign w:val="subscript"/>
        </w:rPr>
        <w:t>opera,c</w:t>
      </w:r>
      <w:r>
        <w:rPr>
          <w:rFonts w:ascii="Times New Roman" w:hAnsi="Times New Roman" w:cs="Times New Roman"/>
          <w:sz w:val="24"/>
          <w:szCs w:val="24"/>
          <w:vertAlign w:val="subscript"/>
        </w:rPr>
        <w:t>,i</w:t>
      </w:r>
      <w:proofErr w:type="spellEnd"/>
      <w:r>
        <w:rPr>
          <w:rFonts w:ascii="Times New Roman" w:hAnsi="Times New Roman" w:cs="Times New Roman"/>
          <w:sz w:val="24"/>
          <w:szCs w:val="24"/>
          <w:vertAlign w:val="subscript"/>
        </w:rPr>
        <w:t xml:space="preserve"> </w:t>
      </w:r>
      <w:r w:rsidRPr="00D54966">
        <w:rPr>
          <w:rFonts w:ascii="Times New Roman" w:hAnsi="Times New Roman" w:cs="Times New Roman"/>
          <w:sz w:val="24"/>
          <w:szCs w:val="24"/>
        </w:rPr>
        <w:t>=</w:t>
      </w:r>
      <w:r>
        <w:rPr>
          <w:rFonts w:ascii="Times New Roman" w:hAnsi="Times New Roman" w:cs="Times New Roman"/>
          <w:sz w:val="24"/>
          <w:szCs w:val="24"/>
        </w:rPr>
        <w:t xml:space="preserve"> </w:t>
      </w:r>
      <w:proofErr w:type="spellStart"/>
      <w:r>
        <w:rPr>
          <w:rFonts w:ascii="Times New Roman" w:hAnsi="Times New Roman" w:cs="Times New Roman"/>
          <w:sz w:val="24"/>
          <w:szCs w:val="24"/>
        </w:rPr>
        <w:t>c</w:t>
      </w:r>
      <w:r w:rsidRPr="00D54966">
        <w:rPr>
          <w:rFonts w:ascii="Times New Roman" w:hAnsi="Times New Roman" w:cs="Times New Roman"/>
          <w:sz w:val="24"/>
          <w:szCs w:val="24"/>
          <w:vertAlign w:val="subscript"/>
        </w:rPr>
        <w:t>h</w:t>
      </w:r>
      <w:proofErr w:type="spellEnd"/>
      <w:r w:rsidRPr="00D54966">
        <w:rPr>
          <w:rFonts w:ascii="Times New Roman" w:hAnsi="Times New Roman" w:cs="Times New Roman"/>
          <w:sz w:val="24"/>
          <w:szCs w:val="24"/>
          <w:vertAlign w:val="subscript"/>
        </w:rPr>
        <w:t>/d</w:t>
      </w:r>
      <w:r>
        <w:rPr>
          <w:rFonts w:ascii="Times New Roman" w:hAnsi="Times New Roman" w:cs="Times New Roman"/>
          <w:sz w:val="24"/>
          <w:szCs w:val="24"/>
          <w:vertAlign w:val="subscript"/>
        </w:rPr>
        <w:t xml:space="preserve"> </w:t>
      </w:r>
      <w:r w:rsidRPr="00D54966">
        <w:rPr>
          <w:rFonts w:ascii="Times New Roman" w:hAnsi="Times New Roman" w:cs="Times New Roman"/>
          <w:sz w:val="24"/>
          <w:szCs w:val="24"/>
        </w:rPr>
        <w:t>*</w:t>
      </w:r>
      <w:proofErr w:type="spellStart"/>
      <w:r>
        <w:rPr>
          <w:rFonts w:ascii="Times New Roman" w:hAnsi="Times New Roman" w:cs="Times New Roman"/>
          <w:sz w:val="24"/>
          <w:szCs w:val="24"/>
        </w:rPr>
        <w:t>c</w:t>
      </w:r>
      <w:r>
        <w:rPr>
          <w:rFonts w:ascii="Times New Roman" w:hAnsi="Times New Roman" w:cs="Times New Roman"/>
          <w:sz w:val="24"/>
          <w:szCs w:val="24"/>
          <w:vertAlign w:val="subscript"/>
        </w:rPr>
        <w:t>dia</w:t>
      </w:r>
      <w:proofErr w:type="spellEnd"/>
      <w:r w:rsidRPr="00D54966">
        <w:rPr>
          <w:rFonts w:ascii="Times New Roman" w:hAnsi="Times New Roman" w:cs="Times New Roman"/>
          <w:sz w:val="24"/>
          <w:szCs w:val="24"/>
        </w:rPr>
        <w:t>*</w:t>
      </w:r>
      <w:proofErr w:type="spellStart"/>
      <w:r>
        <w:rPr>
          <w:rFonts w:ascii="Times New Roman" w:hAnsi="Times New Roman" w:cs="Times New Roman"/>
          <w:sz w:val="24"/>
          <w:szCs w:val="24"/>
        </w:rPr>
        <w:t>c</w:t>
      </w:r>
      <w:r>
        <w:rPr>
          <w:rFonts w:ascii="Times New Roman" w:hAnsi="Times New Roman" w:cs="Times New Roman"/>
          <w:sz w:val="24"/>
          <w:szCs w:val="24"/>
          <w:vertAlign w:val="subscript"/>
        </w:rPr>
        <w:t>steel</w:t>
      </w:r>
      <w:proofErr w:type="spellEnd"/>
      <w:r w:rsidRPr="00D54966">
        <w:rPr>
          <w:rFonts w:ascii="Times New Roman" w:hAnsi="Times New Roman" w:cs="Times New Roman"/>
          <w:sz w:val="24"/>
          <w:szCs w:val="24"/>
        </w:rPr>
        <w:t>*</w:t>
      </w:r>
      <w:proofErr w:type="spellStart"/>
      <w:r>
        <w:rPr>
          <w:rFonts w:ascii="Times New Roman" w:hAnsi="Times New Roman" w:cs="Times New Roman"/>
          <w:sz w:val="24"/>
          <w:szCs w:val="24"/>
        </w:rPr>
        <w:t>c</w:t>
      </w:r>
      <w:r>
        <w:rPr>
          <w:rFonts w:ascii="Times New Roman" w:hAnsi="Times New Roman" w:cs="Times New Roman"/>
          <w:sz w:val="24"/>
          <w:szCs w:val="24"/>
          <w:vertAlign w:val="subscript"/>
        </w:rPr>
        <w:t>tor</w:t>
      </w:r>
      <w:proofErr w:type="spellEnd"/>
      <w:r w:rsidRPr="00440F6B">
        <w:rPr>
          <w:rFonts w:ascii="Times New Roman" w:hAnsi="Times New Roman" w:cs="Times New Roman"/>
          <w:sz w:val="24"/>
          <w:szCs w:val="24"/>
        </w:rPr>
        <w:t>*</w:t>
      </w:r>
      <w:proofErr w:type="spellStart"/>
      <w:r>
        <w:rPr>
          <w:rFonts w:ascii="Times New Roman" w:hAnsi="Times New Roman" w:cs="Times New Roman"/>
          <w:sz w:val="24"/>
          <w:szCs w:val="24"/>
        </w:rPr>
        <w:t>c</w:t>
      </w:r>
      <w:r w:rsidRPr="00440F6B">
        <w:rPr>
          <w:rFonts w:ascii="Times New Roman" w:hAnsi="Times New Roman" w:cs="Times New Roman"/>
          <w:sz w:val="24"/>
          <w:szCs w:val="24"/>
          <w:vertAlign w:val="subscript"/>
        </w:rPr>
        <w:t>dir</w:t>
      </w:r>
      <w:proofErr w:type="spellEnd"/>
      <w:r>
        <w:rPr>
          <w:rFonts w:ascii="Times New Roman" w:hAnsi="Times New Roman" w:cs="Times New Roman"/>
          <w:sz w:val="24"/>
          <w:szCs w:val="24"/>
        </w:rPr>
        <w:t>*</w:t>
      </w:r>
      <w:r w:rsidRPr="00440F6B">
        <w:rPr>
          <w:rFonts w:ascii="Times New Roman" w:hAnsi="Times New Roman" w:cs="Times New Roman"/>
          <w:sz w:val="24"/>
          <w:szCs w:val="24"/>
        </w:rPr>
        <w:t xml:space="preserve"> </w:t>
      </w:r>
      <w:proofErr w:type="spellStart"/>
      <w:r w:rsidRPr="00440F6B">
        <w:rPr>
          <w:rFonts w:ascii="Times New Roman" w:hAnsi="Times New Roman" w:cs="Times New Roman"/>
          <w:sz w:val="24"/>
          <w:szCs w:val="24"/>
        </w:rPr>
        <w:t>f</w:t>
      </w:r>
      <w:r>
        <w:rPr>
          <w:rFonts w:ascii="Times New Roman" w:hAnsi="Times New Roman" w:cs="Times New Roman"/>
          <w:sz w:val="24"/>
          <w:szCs w:val="24"/>
          <w:vertAlign w:val="subscript"/>
        </w:rPr>
        <w:t>carota</w:t>
      </w:r>
      <w:proofErr w:type="spellEnd"/>
    </w:p>
    <w:p w:rsidR="001E0458" w:rsidRDefault="001E0458" w:rsidP="001E0458">
      <w:pPr>
        <w:autoSpaceDE w:val="0"/>
        <w:autoSpaceDN w:val="0"/>
        <w:adjustRightInd w:val="0"/>
        <w:spacing w:after="0" w:line="240" w:lineRule="auto"/>
        <w:rPr>
          <w:rFonts w:ascii="Times New Roman" w:hAnsi="Times New Roman" w:cs="Times New Roman"/>
          <w:sz w:val="24"/>
          <w:szCs w:val="24"/>
        </w:rPr>
      </w:pPr>
    </w:p>
    <w:p w:rsidR="001E0458" w:rsidRDefault="001E0458" w:rsidP="001E0458">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dove: </w:t>
      </w:r>
    </w:p>
    <w:p w:rsidR="001E0458" w:rsidRDefault="001E0458" w:rsidP="001E0458">
      <w:pPr>
        <w:autoSpaceDE w:val="0"/>
        <w:autoSpaceDN w:val="0"/>
        <w:adjustRightInd w:val="0"/>
        <w:spacing w:after="0" w:line="240" w:lineRule="auto"/>
        <w:rPr>
          <w:rFonts w:ascii="Times New Roman" w:hAnsi="Times New Roman" w:cs="Times New Roman"/>
          <w:sz w:val="24"/>
          <w:szCs w:val="24"/>
        </w:rPr>
      </w:pPr>
    </w:p>
    <w:p w:rsidR="001E0458" w:rsidRDefault="001E0458" w:rsidP="001E0458">
      <w:pPr>
        <w:autoSpaceDE w:val="0"/>
        <w:autoSpaceDN w:val="0"/>
        <w:adjustRightInd w:val="0"/>
        <w:spacing w:after="0" w:line="240" w:lineRule="auto"/>
        <w:rPr>
          <w:rFonts w:ascii="Times New Roman" w:hAnsi="Times New Roman" w:cs="Times New Roman"/>
          <w:sz w:val="24"/>
          <w:szCs w:val="24"/>
        </w:rPr>
      </w:pPr>
      <w:proofErr w:type="spellStart"/>
      <w:r>
        <w:rPr>
          <w:rFonts w:ascii="Times New Roman" w:hAnsi="Times New Roman" w:cs="Times New Roman"/>
          <w:sz w:val="24"/>
          <w:szCs w:val="24"/>
        </w:rPr>
        <w:t>c</w:t>
      </w:r>
      <w:r w:rsidRPr="00D54966">
        <w:rPr>
          <w:rFonts w:ascii="Times New Roman" w:hAnsi="Times New Roman" w:cs="Times New Roman"/>
          <w:sz w:val="24"/>
          <w:szCs w:val="24"/>
          <w:vertAlign w:val="subscript"/>
        </w:rPr>
        <w:t>h</w:t>
      </w:r>
      <w:proofErr w:type="spellEnd"/>
      <w:r w:rsidRPr="00D54966">
        <w:rPr>
          <w:rFonts w:ascii="Times New Roman" w:hAnsi="Times New Roman" w:cs="Times New Roman"/>
          <w:sz w:val="24"/>
          <w:szCs w:val="24"/>
          <w:vertAlign w:val="subscript"/>
        </w:rPr>
        <w:t>/d</w:t>
      </w:r>
      <w:r>
        <w:rPr>
          <w:rFonts w:ascii="Times New Roman" w:hAnsi="Times New Roman" w:cs="Times New Roman"/>
          <w:sz w:val="24"/>
          <w:szCs w:val="24"/>
          <w:vertAlign w:val="subscript"/>
        </w:rPr>
        <w:t xml:space="preserve"> </w:t>
      </w:r>
      <w:r w:rsidRPr="00D54966">
        <w:rPr>
          <w:rFonts w:ascii="Times New Roman" w:hAnsi="Times New Roman" w:cs="Times New Roman"/>
          <w:sz w:val="24"/>
          <w:szCs w:val="24"/>
        </w:rPr>
        <w:t xml:space="preserve">= </w:t>
      </w:r>
      <w:r>
        <w:rPr>
          <w:rFonts w:ascii="Times New Roman" w:hAnsi="Times New Roman" w:cs="Times New Roman"/>
          <w:sz w:val="24"/>
          <w:szCs w:val="24"/>
        </w:rPr>
        <w:t xml:space="preserve">coefficiente correttivo per rapporti </w:t>
      </w:r>
      <w:r w:rsidRPr="00AA2764">
        <w:rPr>
          <w:rFonts w:ascii="Times New Roman" w:hAnsi="Times New Roman" w:cs="Times New Roman"/>
          <w:sz w:val="24"/>
          <w:szCs w:val="24"/>
        </w:rPr>
        <w:t>h/</w:t>
      </w:r>
      <w:r>
        <w:rPr>
          <w:rFonts w:ascii="Times New Roman" w:hAnsi="Times New Roman" w:cs="Times New Roman"/>
          <w:sz w:val="24"/>
          <w:szCs w:val="24"/>
        </w:rPr>
        <w:t>d</w:t>
      </w:r>
      <w:r w:rsidRPr="00AA2764">
        <w:rPr>
          <w:rFonts w:ascii="Times New Roman" w:hAnsi="Times New Roman" w:cs="Times New Roman"/>
          <w:sz w:val="24"/>
          <w:szCs w:val="24"/>
        </w:rPr>
        <w:t xml:space="preserve"> diversi da 2</w:t>
      </w:r>
      <w:r>
        <w:rPr>
          <w:rFonts w:ascii="Times New Roman" w:hAnsi="Times New Roman" w:cs="Times New Roman"/>
          <w:sz w:val="24"/>
          <w:szCs w:val="24"/>
        </w:rPr>
        <w:t xml:space="preserve"> pari a  </w:t>
      </w:r>
      <w:proofErr w:type="spellStart"/>
      <w:r>
        <w:rPr>
          <w:rFonts w:ascii="Times New Roman" w:hAnsi="Times New Roman" w:cs="Times New Roman"/>
          <w:sz w:val="24"/>
          <w:szCs w:val="24"/>
        </w:rPr>
        <w:t>c</w:t>
      </w:r>
      <w:r w:rsidRPr="00D54966">
        <w:rPr>
          <w:rFonts w:ascii="Times New Roman" w:hAnsi="Times New Roman" w:cs="Times New Roman"/>
          <w:sz w:val="24"/>
          <w:szCs w:val="24"/>
          <w:vertAlign w:val="subscript"/>
        </w:rPr>
        <w:t>h</w:t>
      </w:r>
      <w:proofErr w:type="spellEnd"/>
      <w:r w:rsidRPr="00D54966">
        <w:rPr>
          <w:rFonts w:ascii="Times New Roman" w:hAnsi="Times New Roman" w:cs="Times New Roman"/>
          <w:sz w:val="24"/>
          <w:szCs w:val="24"/>
          <w:vertAlign w:val="subscript"/>
        </w:rPr>
        <w:t>/d</w:t>
      </w:r>
      <w:r>
        <w:rPr>
          <w:rFonts w:ascii="Times New Roman" w:hAnsi="Times New Roman" w:cs="Times New Roman"/>
          <w:sz w:val="24"/>
          <w:szCs w:val="24"/>
          <w:vertAlign w:val="subscript"/>
        </w:rPr>
        <w:t xml:space="preserve"> = </w:t>
      </w:r>
      <w:r>
        <w:rPr>
          <w:rFonts w:ascii="Times New Roman" w:hAnsi="Times New Roman" w:cs="Times New Roman"/>
          <w:sz w:val="24"/>
          <w:szCs w:val="24"/>
        </w:rPr>
        <w:t>2/(1,5+d/h)</w:t>
      </w:r>
      <w:r>
        <w:rPr>
          <w:rFonts w:ascii="Times New Roman" w:hAnsi="Times New Roman" w:cs="Times New Roman"/>
          <w:sz w:val="24"/>
          <w:szCs w:val="24"/>
          <w:vertAlign w:val="subscript"/>
        </w:rPr>
        <w:t>;</w:t>
      </w:r>
    </w:p>
    <w:p w:rsidR="001E0458" w:rsidRDefault="001E0458" w:rsidP="001E0458">
      <w:pPr>
        <w:autoSpaceDE w:val="0"/>
        <w:autoSpaceDN w:val="0"/>
        <w:adjustRightInd w:val="0"/>
        <w:spacing w:after="0" w:line="240" w:lineRule="auto"/>
        <w:rPr>
          <w:rFonts w:ascii="Times New Roman" w:hAnsi="Times New Roman" w:cs="Times New Roman"/>
          <w:sz w:val="24"/>
          <w:szCs w:val="24"/>
        </w:rPr>
      </w:pPr>
      <w:proofErr w:type="spellStart"/>
      <w:r>
        <w:rPr>
          <w:rFonts w:ascii="Times New Roman" w:hAnsi="Times New Roman" w:cs="Times New Roman"/>
          <w:sz w:val="24"/>
          <w:szCs w:val="24"/>
        </w:rPr>
        <w:t>c</w:t>
      </w:r>
      <w:r>
        <w:rPr>
          <w:rFonts w:ascii="Times New Roman" w:hAnsi="Times New Roman" w:cs="Times New Roman"/>
          <w:sz w:val="24"/>
          <w:szCs w:val="24"/>
          <w:vertAlign w:val="subscript"/>
        </w:rPr>
        <w:t>dia</w:t>
      </w:r>
      <w:proofErr w:type="spellEnd"/>
      <w:r w:rsidRPr="00D54966">
        <w:rPr>
          <w:rFonts w:ascii="Times New Roman" w:hAnsi="Times New Roman" w:cs="Times New Roman"/>
          <w:sz w:val="24"/>
          <w:szCs w:val="24"/>
        </w:rPr>
        <w:t xml:space="preserve">= </w:t>
      </w:r>
      <w:r>
        <w:rPr>
          <w:rFonts w:ascii="Times New Roman" w:hAnsi="Times New Roman" w:cs="Times New Roman"/>
          <w:sz w:val="24"/>
          <w:szCs w:val="24"/>
        </w:rPr>
        <w:t xml:space="preserve"> coefficiente correttivo relativo al diametro </w:t>
      </w:r>
      <w:r w:rsidRPr="005A11E5">
        <w:rPr>
          <w:rFonts w:ascii="Times New Roman" w:hAnsi="Times New Roman" w:cs="Times New Roman"/>
          <w:sz w:val="24"/>
          <w:szCs w:val="24"/>
        </w:rPr>
        <w:t xml:space="preserve">da assumere pari a 1.06, 1.00 e 0.98 per </w:t>
      </w:r>
      <w:r>
        <w:rPr>
          <w:rFonts w:ascii="Times New Roman" w:hAnsi="Times New Roman" w:cs="Times New Roman"/>
          <w:sz w:val="24"/>
          <w:szCs w:val="24"/>
        </w:rPr>
        <w:t xml:space="preserve">diametri </w:t>
      </w:r>
      <w:r w:rsidRPr="005A11E5">
        <w:rPr>
          <w:rFonts w:ascii="Times New Roman" w:hAnsi="Times New Roman" w:cs="Times New Roman"/>
          <w:sz w:val="24"/>
          <w:szCs w:val="24"/>
        </w:rPr>
        <w:t xml:space="preserve"> </w:t>
      </w:r>
    </w:p>
    <w:p w:rsidR="001E0458" w:rsidRDefault="001E0458" w:rsidP="001E0458">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r w:rsidRPr="005A11E5">
        <w:rPr>
          <w:rFonts w:ascii="Times New Roman" w:hAnsi="Times New Roman" w:cs="Times New Roman"/>
          <w:sz w:val="24"/>
          <w:szCs w:val="24"/>
        </w:rPr>
        <w:t>pari,</w:t>
      </w:r>
      <w:r>
        <w:rPr>
          <w:rFonts w:ascii="Times New Roman" w:hAnsi="Times New Roman" w:cs="Times New Roman"/>
          <w:sz w:val="24"/>
          <w:szCs w:val="24"/>
        </w:rPr>
        <w:t xml:space="preserve"> </w:t>
      </w:r>
      <w:r w:rsidRPr="005A11E5">
        <w:rPr>
          <w:rFonts w:ascii="Times New Roman" w:hAnsi="Times New Roman" w:cs="Times New Roman"/>
          <w:sz w:val="24"/>
          <w:szCs w:val="24"/>
        </w:rPr>
        <w:t>rispettivamente, a 50,100 e 150</w:t>
      </w:r>
      <w:r>
        <w:rPr>
          <w:rFonts w:ascii="Times New Roman" w:hAnsi="Times New Roman" w:cs="Times New Roman"/>
          <w:sz w:val="24"/>
          <w:szCs w:val="24"/>
        </w:rPr>
        <w:t xml:space="preserve"> </w:t>
      </w:r>
      <w:r w:rsidRPr="005A11E5">
        <w:rPr>
          <w:rFonts w:ascii="Times New Roman" w:hAnsi="Times New Roman" w:cs="Times New Roman"/>
          <w:sz w:val="24"/>
          <w:szCs w:val="24"/>
        </w:rPr>
        <w:t>mm;</w:t>
      </w:r>
    </w:p>
    <w:p w:rsidR="001E0458" w:rsidRDefault="001E0458" w:rsidP="001E0458">
      <w:pPr>
        <w:autoSpaceDE w:val="0"/>
        <w:autoSpaceDN w:val="0"/>
        <w:adjustRightInd w:val="0"/>
        <w:spacing w:after="0" w:line="240" w:lineRule="auto"/>
        <w:rPr>
          <w:rFonts w:ascii="Times New Roman" w:hAnsi="Times New Roman" w:cs="Times New Roman"/>
          <w:sz w:val="24"/>
          <w:szCs w:val="24"/>
        </w:rPr>
      </w:pPr>
      <w:proofErr w:type="spellStart"/>
      <w:r>
        <w:rPr>
          <w:rFonts w:ascii="Times New Roman" w:hAnsi="Times New Roman" w:cs="Times New Roman"/>
          <w:sz w:val="24"/>
          <w:szCs w:val="24"/>
        </w:rPr>
        <w:t>c</w:t>
      </w:r>
      <w:r>
        <w:rPr>
          <w:rFonts w:ascii="Times New Roman" w:hAnsi="Times New Roman" w:cs="Times New Roman"/>
          <w:sz w:val="24"/>
          <w:szCs w:val="24"/>
          <w:vertAlign w:val="subscript"/>
        </w:rPr>
        <w:t>steel</w:t>
      </w:r>
      <w:proofErr w:type="spellEnd"/>
      <w:r w:rsidRPr="00D54966">
        <w:rPr>
          <w:rFonts w:ascii="Times New Roman" w:hAnsi="Times New Roman" w:cs="Times New Roman"/>
          <w:sz w:val="24"/>
          <w:szCs w:val="24"/>
        </w:rPr>
        <w:t xml:space="preserve">= </w:t>
      </w:r>
      <w:r>
        <w:rPr>
          <w:rFonts w:ascii="Times New Roman" w:hAnsi="Times New Roman" w:cs="Times New Roman"/>
          <w:sz w:val="24"/>
          <w:szCs w:val="24"/>
        </w:rPr>
        <w:t xml:space="preserve"> coefficiente correttivo</w:t>
      </w:r>
      <w:r w:rsidRPr="005A11E5">
        <w:rPr>
          <w:rFonts w:ascii="Times New Roman" w:hAnsi="Times New Roman" w:cs="Times New Roman"/>
          <w:sz w:val="24"/>
          <w:szCs w:val="24"/>
        </w:rPr>
        <w:t xml:space="preserve"> relativo alla presenza di </w:t>
      </w:r>
      <w:r>
        <w:rPr>
          <w:rFonts w:ascii="Times New Roman" w:hAnsi="Times New Roman" w:cs="Times New Roman"/>
          <w:sz w:val="24"/>
          <w:szCs w:val="24"/>
        </w:rPr>
        <w:t xml:space="preserve">eventuali </w:t>
      </w:r>
      <w:r w:rsidRPr="005A11E5">
        <w:rPr>
          <w:rFonts w:ascii="Times New Roman" w:hAnsi="Times New Roman" w:cs="Times New Roman"/>
          <w:sz w:val="24"/>
          <w:szCs w:val="24"/>
        </w:rPr>
        <w:t xml:space="preserve">armature incluse, </w:t>
      </w:r>
      <w:r>
        <w:rPr>
          <w:rFonts w:ascii="Times New Roman" w:hAnsi="Times New Roman" w:cs="Times New Roman"/>
          <w:sz w:val="24"/>
          <w:szCs w:val="24"/>
        </w:rPr>
        <w:t xml:space="preserve">in assenza di barre </w:t>
      </w:r>
    </w:p>
    <w:p w:rsidR="001E0458" w:rsidRDefault="001E0458" w:rsidP="001E0458">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           incluse da assumere pari a 1 e </w:t>
      </w:r>
      <w:r w:rsidRPr="005A11E5">
        <w:rPr>
          <w:rFonts w:ascii="Times New Roman" w:hAnsi="Times New Roman" w:cs="Times New Roman"/>
          <w:sz w:val="24"/>
          <w:szCs w:val="24"/>
        </w:rPr>
        <w:t>variabile tra 1.03 per barre</w:t>
      </w:r>
      <w:r>
        <w:rPr>
          <w:rFonts w:ascii="Times New Roman" w:hAnsi="Times New Roman" w:cs="Times New Roman"/>
          <w:sz w:val="24"/>
          <w:szCs w:val="24"/>
        </w:rPr>
        <w:t xml:space="preserve"> </w:t>
      </w:r>
      <w:r w:rsidRPr="005A11E5">
        <w:rPr>
          <w:rFonts w:ascii="Times New Roman" w:hAnsi="Times New Roman" w:cs="Times New Roman"/>
          <w:sz w:val="24"/>
          <w:szCs w:val="24"/>
        </w:rPr>
        <w:t xml:space="preserve">di piccolo diametro (Φ10) e 1.13 </w:t>
      </w:r>
    </w:p>
    <w:p w:rsidR="001E0458" w:rsidRDefault="001E0458" w:rsidP="001E0458">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           per</w:t>
      </w:r>
      <w:r w:rsidRPr="005A11E5">
        <w:rPr>
          <w:rFonts w:ascii="Times New Roman" w:hAnsi="Times New Roman" w:cs="Times New Roman"/>
          <w:sz w:val="24"/>
          <w:szCs w:val="24"/>
        </w:rPr>
        <w:t xml:space="preserve"> barre di diametro maggiore (Φ20)</w:t>
      </w:r>
      <w:r>
        <w:rPr>
          <w:rFonts w:ascii="Times New Roman" w:hAnsi="Times New Roman" w:cs="Times New Roman"/>
          <w:sz w:val="24"/>
          <w:szCs w:val="24"/>
        </w:rPr>
        <w:t>;</w:t>
      </w:r>
    </w:p>
    <w:p w:rsidR="001E0458" w:rsidRDefault="001E0458" w:rsidP="001E0458">
      <w:pPr>
        <w:autoSpaceDE w:val="0"/>
        <w:autoSpaceDN w:val="0"/>
        <w:adjustRightInd w:val="0"/>
        <w:spacing w:after="0" w:line="240" w:lineRule="auto"/>
        <w:rPr>
          <w:rFonts w:ascii="Times New Roman" w:hAnsi="Times New Roman" w:cs="Times New Roman"/>
          <w:sz w:val="24"/>
          <w:szCs w:val="24"/>
        </w:rPr>
      </w:pPr>
      <w:proofErr w:type="spellStart"/>
      <w:r>
        <w:rPr>
          <w:rFonts w:ascii="Times New Roman" w:hAnsi="Times New Roman" w:cs="Times New Roman"/>
          <w:sz w:val="24"/>
          <w:szCs w:val="24"/>
        </w:rPr>
        <w:t>c</w:t>
      </w:r>
      <w:r>
        <w:rPr>
          <w:rFonts w:ascii="Times New Roman" w:hAnsi="Times New Roman" w:cs="Times New Roman"/>
          <w:sz w:val="24"/>
          <w:szCs w:val="24"/>
          <w:vertAlign w:val="subscript"/>
        </w:rPr>
        <w:t>tor</w:t>
      </w:r>
      <w:proofErr w:type="spellEnd"/>
      <w:r w:rsidRPr="00D54966">
        <w:rPr>
          <w:rFonts w:ascii="Times New Roman" w:hAnsi="Times New Roman" w:cs="Times New Roman"/>
          <w:sz w:val="24"/>
          <w:szCs w:val="24"/>
        </w:rPr>
        <w:t xml:space="preserve"> = </w:t>
      </w:r>
      <w:r>
        <w:rPr>
          <w:rFonts w:ascii="Times New Roman" w:hAnsi="Times New Roman" w:cs="Times New Roman"/>
          <w:sz w:val="24"/>
          <w:szCs w:val="24"/>
        </w:rPr>
        <w:t xml:space="preserve"> coefficiente correttivo</w:t>
      </w:r>
      <w:r w:rsidRPr="005A11E5">
        <w:rPr>
          <w:rFonts w:ascii="Times New Roman" w:hAnsi="Times New Roman" w:cs="Times New Roman"/>
          <w:sz w:val="24"/>
          <w:szCs w:val="24"/>
        </w:rPr>
        <w:t xml:space="preserve"> </w:t>
      </w:r>
      <w:r w:rsidRPr="00AA2764">
        <w:rPr>
          <w:rFonts w:ascii="Times New Roman" w:hAnsi="Times New Roman" w:cs="Times New Roman"/>
          <w:sz w:val="24"/>
          <w:szCs w:val="24"/>
        </w:rPr>
        <w:t>per tener conto del disturbo arrecato alla carota nelle operazioni di</w:t>
      </w:r>
    </w:p>
    <w:p w:rsidR="001E0458" w:rsidRDefault="001E0458" w:rsidP="001E0458">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r w:rsidRPr="00AA2764">
        <w:rPr>
          <w:rFonts w:ascii="Times New Roman" w:hAnsi="Times New Roman" w:cs="Times New Roman"/>
          <w:sz w:val="24"/>
          <w:szCs w:val="24"/>
        </w:rPr>
        <w:t xml:space="preserve">estrazione e preparazione. </w:t>
      </w:r>
      <w:r>
        <w:rPr>
          <w:rFonts w:ascii="Times New Roman" w:hAnsi="Times New Roman" w:cs="Times New Roman"/>
          <w:sz w:val="24"/>
          <w:szCs w:val="24"/>
        </w:rPr>
        <w:t xml:space="preserve"> </w:t>
      </w:r>
      <w:r w:rsidRPr="00AA2764">
        <w:rPr>
          <w:rFonts w:ascii="Times New Roman" w:hAnsi="Times New Roman" w:cs="Times New Roman"/>
          <w:sz w:val="24"/>
          <w:szCs w:val="24"/>
        </w:rPr>
        <w:t xml:space="preserve">Tenendo conto che il rimaneggiamento </w:t>
      </w:r>
      <w:r>
        <w:rPr>
          <w:rFonts w:ascii="Times New Roman" w:hAnsi="Times New Roman" w:cs="Times New Roman"/>
          <w:sz w:val="24"/>
          <w:szCs w:val="24"/>
        </w:rPr>
        <w:t>è</w:t>
      </w:r>
      <w:r w:rsidRPr="00AA2764">
        <w:rPr>
          <w:rFonts w:ascii="Times New Roman" w:hAnsi="Times New Roman" w:cs="Times New Roman"/>
          <w:sz w:val="24"/>
          <w:szCs w:val="24"/>
        </w:rPr>
        <w:t xml:space="preserve"> tanto maggiore quanto </w:t>
      </w:r>
    </w:p>
    <w:p w:rsidR="001E0458" w:rsidRDefault="001E0458" w:rsidP="001E0458">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r w:rsidRPr="00AA2764">
        <w:rPr>
          <w:rFonts w:ascii="Times New Roman" w:hAnsi="Times New Roman" w:cs="Times New Roman"/>
          <w:sz w:val="24"/>
          <w:szCs w:val="24"/>
        </w:rPr>
        <w:t xml:space="preserve">minore </w:t>
      </w:r>
      <w:r>
        <w:rPr>
          <w:rFonts w:ascii="Times New Roman" w:hAnsi="Times New Roman" w:cs="Times New Roman"/>
          <w:sz w:val="24"/>
          <w:szCs w:val="24"/>
        </w:rPr>
        <w:t>è la qualità</w:t>
      </w:r>
      <w:r w:rsidRPr="00AA2764">
        <w:rPr>
          <w:rFonts w:ascii="Times New Roman" w:hAnsi="Times New Roman" w:cs="Times New Roman"/>
          <w:sz w:val="24"/>
          <w:szCs w:val="24"/>
        </w:rPr>
        <w:t xml:space="preserve"> del</w:t>
      </w:r>
      <w:r>
        <w:rPr>
          <w:rFonts w:ascii="Times New Roman" w:hAnsi="Times New Roman" w:cs="Times New Roman"/>
          <w:sz w:val="24"/>
          <w:szCs w:val="24"/>
        </w:rPr>
        <w:t xml:space="preserve"> </w:t>
      </w:r>
      <w:r w:rsidRPr="00AA2764">
        <w:rPr>
          <w:rFonts w:ascii="Times New Roman" w:hAnsi="Times New Roman" w:cs="Times New Roman"/>
          <w:sz w:val="24"/>
          <w:szCs w:val="24"/>
        </w:rPr>
        <w:t xml:space="preserve">calcestruzzo da carotare, </w:t>
      </w:r>
      <w:r>
        <w:rPr>
          <w:rFonts w:ascii="Times New Roman" w:hAnsi="Times New Roman" w:cs="Times New Roman"/>
          <w:sz w:val="24"/>
          <w:szCs w:val="24"/>
        </w:rPr>
        <w:t xml:space="preserve">si assume </w:t>
      </w:r>
      <w:proofErr w:type="spellStart"/>
      <w:r>
        <w:rPr>
          <w:rFonts w:ascii="Times New Roman" w:hAnsi="Times New Roman" w:cs="Times New Roman"/>
          <w:sz w:val="24"/>
          <w:szCs w:val="24"/>
        </w:rPr>
        <w:t>c</w:t>
      </w:r>
      <w:r>
        <w:rPr>
          <w:rFonts w:ascii="Times New Roman" w:hAnsi="Times New Roman" w:cs="Times New Roman"/>
          <w:sz w:val="24"/>
          <w:szCs w:val="24"/>
          <w:vertAlign w:val="subscript"/>
        </w:rPr>
        <w:t>tor</w:t>
      </w:r>
      <w:proofErr w:type="spellEnd"/>
      <w:r w:rsidRPr="00AA2764">
        <w:rPr>
          <w:rFonts w:ascii="Times New Roman" w:hAnsi="Times New Roman" w:cs="Times New Roman"/>
          <w:sz w:val="24"/>
          <w:szCs w:val="24"/>
        </w:rPr>
        <w:t xml:space="preserve"> </w:t>
      </w:r>
      <w:r>
        <w:rPr>
          <w:rFonts w:ascii="Times New Roman" w:hAnsi="Times New Roman" w:cs="Times New Roman"/>
          <w:sz w:val="24"/>
          <w:szCs w:val="24"/>
        </w:rPr>
        <w:t xml:space="preserve">= 1,2 per  </w:t>
      </w:r>
      <w:proofErr w:type="spellStart"/>
      <w:r>
        <w:rPr>
          <w:rFonts w:ascii="Times New Roman" w:hAnsi="Times New Roman" w:cs="Times New Roman"/>
          <w:sz w:val="24"/>
          <w:szCs w:val="24"/>
        </w:rPr>
        <w:t>fcar</w:t>
      </w:r>
      <w:proofErr w:type="spellEnd"/>
      <w:r>
        <w:rPr>
          <w:rFonts w:ascii="Times New Roman" w:hAnsi="Times New Roman" w:cs="Times New Roman"/>
          <w:sz w:val="24"/>
          <w:szCs w:val="24"/>
        </w:rPr>
        <w:t xml:space="preserve"> &lt; 20</w:t>
      </w:r>
      <w:r w:rsidRPr="00440F6B">
        <w:rPr>
          <w:rFonts w:ascii="Times New Roman" w:hAnsi="Times New Roman" w:cs="Times New Roman"/>
          <w:sz w:val="24"/>
          <w:szCs w:val="24"/>
        </w:rPr>
        <w:t xml:space="preserve"> N/</w:t>
      </w:r>
      <w:proofErr w:type="spellStart"/>
      <w:r w:rsidRPr="00440F6B">
        <w:rPr>
          <w:rFonts w:ascii="Times New Roman" w:hAnsi="Times New Roman" w:cs="Times New Roman"/>
          <w:sz w:val="24"/>
          <w:szCs w:val="24"/>
        </w:rPr>
        <w:t>mmq</w:t>
      </w:r>
      <w:proofErr w:type="spellEnd"/>
      <w:r w:rsidRPr="00440F6B">
        <w:rPr>
          <w:rFonts w:ascii="Times New Roman" w:hAnsi="Times New Roman" w:cs="Times New Roman"/>
          <w:sz w:val="24"/>
          <w:szCs w:val="24"/>
        </w:rPr>
        <w:t>,</w:t>
      </w:r>
    </w:p>
    <w:p w:rsidR="001E0458" w:rsidRPr="00524159" w:rsidRDefault="001E0458" w:rsidP="001E0458">
      <w:pPr>
        <w:autoSpaceDE w:val="0"/>
        <w:autoSpaceDN w:val="0"/>
        <w:adjustRightInd w:val="0"/>
        <w:spacing w:after="0" w:line="240" w:lineRule="auto"/>
        <w:rPr>
          <w:rFonts w:ascii="Times New Roman" w:hAnsi="Times New Roman" w:cs="Times New Roman"/>
          <w:sz w:val="24"/>
          <w:szCs w:val="24"/>
          <w:lang w:val="en-US"/>
        </w:rPr>
      </w:pPr>
      <w:r>
        <w:rPr>
          <w:rFonts w:ascii="Times New Roman" w:hAnsi="Times New Roman" w:cs="Times New Roman"/>
          <w:sz w:val="24"/>
          <w:szCs w:val="24"/>
        </w:rPr>
        <w:t xml:space="preserve">        </w:t>
      </w:r>
      <w:r w:rsidRPr="00440F6B">
        <w:rPr>
          <w:rFonts w:ascii="Times New Roman" w:hAnsi="Times New Roman" w:cs="Times New Roman"/>
          <w:sz w:val="24"/>
          <w:szCs w:val="24"/>
        </w:rPr>
        <w:t xml:space="preserve"> </w:t>
      </w:r>
      <w:proofErr w:type="spellStart"/>
      <w:r w:rsidRPr="00524159">
        <w:rPr>
          <w:rFonts w:ascii="Times New Roman" w:hAnsi="Times New Roman" w:cs="Times New Roman"/>
          <w:sz w:val="24"/>
          <w:szCs w:val="24"/>
          <w:lang w:val="en-US"/>
        </w:rPr>
        <w:t>c</w:t>
      </w:r>
      <w:r w:rsidRPr="00524159">
        <w:rPr>
          <w:rFonts w:ascii="Times New Roman" w:hAnsi="Times New Roman" w:cs="Times New Roman"/>
          <w:sz w:val="24"/>
          <w:szCs w:val="24"/>
          <w:vertAlign w:val="subscript"/>
          <w:lang w:val="en-US"/>
        </w:rPr>
        <w:t>tor</w:t>
      </w:r>
      <w:proofErr w:type="spellEnd"/>
      <w:r w:rsidRPr="00524159">
        <w:rPr>
          <w:rFonts w:ascii="Times New Roman" w:hAnsi="Times New Roman" w:cs="Times New Roman"/>
          <w:sz w:val="24"/>
          <w:szCs w:val="24"/>
          <w:lang w:val="en-US"/>
        </w:rPr>
        <w:t xml:space="preserve"> = 1,1 per </w:t>
      </w:r>
      <w:proofErr w:type="spellStart"/>
      <w:r w:rsidRPr="00524159">
        <w:rPr>
          <w:rFonts w:ascii="Times New Roman" w:hAnsi="Times New Roman" w:cs="Times New Roman"/>
          <w:sz w:val="24"/>
          <w:szCs w:val="24"/>
          <w:lang w:val="en-US"/>
        </w:rPr>
        <w:t>fcar</w:t>
      </w:r>
      <w:proofErr w:type="spellEnd"/>
      <w:r w:rsidRPr="00524159">
        <w:rPr>
          <w:rFonts w:ascii="Times New Roman" w:hAnsi="Times New Roman" w:cs="Times New Roman"/>
          <w:sz w:val="24"/>
          <w:szCs w:val="24"/>
          <w:lang w:val="en-US"/>
        </w:rPr>
        <w:t xml:space="preserve"> &gt;=  20 N/</w:t>
      </w:r>
      <w:proofErr w:type="spellStart"/>
      <w:r w:rsidRPr="00524159">
        <w:rPr>
          <w:rFonts w:ascii="Times New Roman" w:hAnsi="Times New Roman" w:cs="Times New Roman"/>
          <w:sz w:val="24"/>
          <w:szCs w:val="24"/>
          <w:lang w:val="en-US"/>
        </w:rPr>
        <w:t>mmq</w:t>
      </w:r>
      <w:proofErr w:type="spellEnd"/>
      <w:r w:rsidRPr="00524159">
        <w:rPr>
          <w:rFonts w:ascii="Times New Roman" w:hAnsi="Times New Roman" w:cs="Times New Roman"/>
          <w:sz w:val="24"/>
          <w:szCs w:val="24"/>
          <w:lang w:val="en-US"/>
        </w:rPr>
        <w:t>.</w:t>
      </w:r>
    </w:p>
    <w:p w:rsidR="001E0458" w:rsidRDefault="001E0458" w:rsidP="001E0458">
      <w:pPr>
        <w:autoSpaceDE w:val="0"/>
        <w:autoSpaceDN w:val="0"/>
        <w:adjustRightInd w:val="0"/>
        <w:spacing w:after="0" w:line="240" w:lineRule="auto"/>
        <w:rPr>
          <w:rFonts w:ascii="Times New Roman" w:hAnsi="Times New Roman" w:cs="Times New Roman"/>
          <w:sz w:val="24"/>
          <w:szCs w:val="24"/>
        </w:rPr>
      </w:pPr>
      <w:proofErr w:type="spellStart"/>
      <w:r>
        <w:rPr>
          <w:rFonts w:ascii="Times New Roman" w:hAnsi="Times New Roman" w:cs="Times New Roman"/>
          <w:sz w:val="24"/>
          <w:szCs w:val="24"/>
        </w:rPr>
        <w:t>c</w:t>
      </w:r>
      <w:r w:rsidRPr="00440F6B">
        <w:rPr>
          <w:rFonts w:ascii="Times New Roman" w:hAnsi="Times New Roman" w:cs="Times New Roman"/>
          <w:sz w:val="24"/>
          <w:szCs w:val="24"/>
          <w:vertAlign w:val="subscript"/>
        </w:rPr>
        <w:t>dir</w:t>
      </w:r>
      <w:proofErr w:type="spellEnd"/>
      <w:r>
        <w:rPr>
          <w:rFonts w:ascii="Times New Roman" w:hAnsi="Times New Roman" w:cs="Times New Roman"/>
          <w:sz w:val="24"/>
          <w:szCs w:val="24"/>
          <w:vertAlign w:val="subscript"/>
        </w:rPr>
        <w:t xml:space="preserve"> = </w:t>
      </w:r>
      <w:r w:rsidRPr="00440F6B">
        <w:rPr>
          <w:rFonts w:ascii="Times New Roman" w:hAnsi="Times New Roman" w:cs="Times New Roman"/>
          <w:sz w:val="24"/>
          <w:szCs w:val="24"/>
        </w:rPr>
        <w:t xml:space="preserve"> </w:t>
      </w:r>
      <w:r>
        <w:rPr>
          <w:rFonts w:ascii="Times New Roman" w:hAnsi="Times New Roman" w:cs="Times New Roman"/>
          <w:sz w:val="24"/>
          <w:szCs w:val="24"/>
        </w:rPr>
        <w:t xml:space="preserve">coefficiente correttivo relativo alla direzione del carotaggio, non contemplato nella formula </w:t>
      </w:r>
    </w:p>
    <w:p w:rsidR="001E0458" w:rsidRDefault="001E0458" w:rsidP="001E0458">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         Masi, che tiene conto della posizione del carotaggio rispetto alla altezza H dell’elemento </w:t>
      </w:r>
    </w:p>
    <w:p w:rsidR="001E0458" w:rsidRDefault="001E0458" w:rsidP="001E0458">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         strutturale e della direzione del getto di calcestruzzo. Tale coefficiente trova corretta </w:t>
      </w:r>
    </w:p>
    <w:p w:rsidR="001E0458" w:rsidRDefault="001E0458" w:rsidP="001E0458">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         applicazione  laddove l’altezza del getto diviene significativa come nel caso di pilastri, risulta </w:t>
      </w:r>
    </w:p>
    <w:p w:rsidR="001E0458" w:rsidRDefault="001E0458" w:rsidP="001E0458">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         trascurabile nel caso di travi con altezza media 50-60 cm. Si assume  </w:t>
      </w:r>
      <w:proofErr w:type="spellStart"/>
      <w:r>
        <w:rPr>
          <w:rFonts w:ascii="Times New Roman" w:hAnsi="Times New Roman" w:cs="Times New Roman"/>
          <w:sz w:val="24"/>
          <w:szCs w:val="24"/>
        </w:rPr>
        <w:t>c</w:t>
      </w:r>
      <w:r w:rsidRPr="00440F6B">
        <w:rPr>
          <w:rFonts w:ascii="Times New Roman" w:hAnsi="Times New Roman" w:cs="Times New Roman"/>
          <w:sz w:val="24"/>
          <w:szCs w:val="24"/>
          <w:vertAlign w:val="subscript"/>
        </w:rPr>
        <w:t>dir</w:t>
      </w:r>
      <w:proofErr w:type="spellEnd"/>
      <w:r>
        <w:rPr>
          <w:rFonts w:ascii="Times New Roman" w:hAnsi="Times New Roman" w:cs="Times New Roman"/>
          <w:sz w:val="24"/>
          <w:szCs w:val="24"/>
        </w:rPr>
        <w:t xml:space="preserve"> =1 per carotaggi di </w:t>
      </w:r>
    </w:p>
    <w:p w:rsidR="001E0458" w:rsidRDefault="001E0458" w:rsidP="001E0458">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         pilastri paralleli alla direzione del getto e per carotaggi di travi; </w:t>
      </w:r>
      <w:proofErr w:type="spellStart"/>
      <w:r>
        <w:rPr>
          <w:rFonts w:ascii="Times New Roman" w:hAnsi="Times New Roman" w:cs="Times New Roman"/>
          <w:sz w:val="24"/>
          <w:szCs w:val="24"/>
        </w:rPr>
        <w:t>c</w:t>
      </w:r>
      <w:r w:rsidRPr="00440F6B">
        <w:rPr>
          <w:rFonts w:ascii="Times New Roman" w:hAnsi="Times New Roman" w:cs="Times New Roman"/>
          <w:sz w:val="24"/>
          <w:szCs w:val="24"/>
          <w:vertAlign w:val="subscript"/>
        </w:rPr>
        <w:t>dir</w:t>
      </w:r>
      <w:proofErr w:type="spellEnd"/>
      <w:r>
        <w:rPr>
          <w:rFonts w:ascii="Times New Roman" w:hAnsi="Times New Roman" w:cs="Times New Roman"/>
          <w:sz w:val="24"/>
          <w:szCs w:val="24"/>
        </w:rPr>
        <w:t xml:space="preserve"> =1,05 per carotaggio </w:t>
      </w:r>
    </w:p>
    <w:p w:rsidR="001E0458" w:rsidRDefault="001E0458" w:rsidP="001E0458">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         perpendicolare di pilastri in posizione 0-1/3H, </w:t>
      </w:r>
      <w:proofErr w:type="spellStart"/>
      <w:r>
        <w:rPr>
          <w:rFonts w:ascii="Times New Roman" w:hAnsi="Times New Roman" w:cs="Times New Roman"/>
          <w:sz w:val="24"/>
          <w:szCs w:val="24"/>
        </w:rPr>
        <w:t>c</w:t>
      </w:r>
      <w:r w:rsidRPr="00440F6B">
        <w:rPr>
          <w:rFonts w:ascii="Times New Roman" w:hAnsi="Times New Roman" w:cs="Times New Roman"/>
          <w:sz w:val="24"/>
          <w:szCs w:val="24"/>
          <w:vertAlign w:val="subscript"/>
        </w:rPr>
        <w:t>dir</w:t>
      </w:r>
      <w:proofErr w:type="spellEnd"/>
      <w:r>
        <w:rPr>
          <w:rFonts w:ascii="Times New Roman" w:hAnsi="Times New Roman" w:cs="Times New Roman"/>
          <w:sz w:val="24"/>
          <w:szCs w:val="24"/>
        </w:rPr>
        <w:t xml:space="preserve"> =1,075 per carotaggio di pilastri in </w:t>
      </w:r>
    </w:p>
    <w:p w:rsidR="001E0458" w:rsidRDefault="001E0458" w:rsidP="001E0458">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         posizione 1/3H-2/3H, </w:t>
      </w:r>
      <w:proofErr w:type="spellStart"/>
      <w:r>
        <w:rPr>
          <w:rFonts w:ascii="Times New Roman" w:hAnsi="Times New Roman" w:cs="Times New Roman"/>
          <w:sz w:val="24"/>
          <w:szCs w:val="24"/>
        </w:rPr>
        <w:t>c</w:t>
      </w:r>
      <w:r w:rsidRPr="00440F6B">
        <w:rPr>
          <w:rFonts w:ascii="Times New Roman" w:hAnsi="Times New Roman" w:cs="Times New Roman"/>
          <w:sz w:val="24"/>
          <w:szCs w:val="24"/>
          <w:vertAlign w:val="subscript"/>
        </w:rPr>
        <w:t>dir</w:t>
      </w:r>
      <w:proofErr w:type="spellEnd"/>
      <w:r>
        <w:rPr>
          <w:rFonts w:ascii="Times New Roman" w:hAnsi="Times New Roman" w:cs="Times New Roman"/>
          <w:sz w:val="24"/>
          <w:szCs w:val="24"/>
        </w:rPr>
        <w:t xml:space="preserve"> =1,10 per carotaggio perpendicolare di pilastri in posizione 2/3H-H. </w:t>
      </w:r>
    </w:p>
    <w:p w:rsidR="001E0458" w:rsidRDefault="001E0458" w:rsidP="001E0458">
      <w:pPr>
        <w:autoSpaceDE w:val="0"/>
        <w:autoSpaceDN w:val="0"/>
        <w:adjustRightInd w:val="0"/>
        <w:spacing w:after="0" w:line="240" w:lineRule="auto"/>
        <w:rPr>
          <w:rFonts w:ascii="Times New Roman" w:hAnsi="Times New Roman" w:cs="Times New Roman"/>
          <w:sz w:val="24"/>
          <w:szCs w:val="24"/>
        </w:rPr>
      </w:pPr>
    </w:p>
    <w:p w:rsidR="00E14B93" w:rsidRDefault="001E0458" w:rsidP="00E14B93">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Sono stati eseguiti n. </w:t>
      </w:r>
      <w:r w:rsidR="005D6EA1">
        <w:rPr>
          <w:rFonts w:ascii="Times New Roman" w:hAnsi="Times New Roman" w:cs="Times New Roman"/>
          <w:sz w:val="24"/>
          <w:szCs w:val="24"/>
        </w:rPr>
        <w:t>4</w:t>
      </w:r>
      <w:r>
        <w:rPr>
          <w:rFonts w:ascii="Times New Roman" w:hAnsi="Times New Roman" w:cs="Times New Roman"/>
          <w:sz w:val="24"/>
          <w:szCs w:val="24"/>
        </w:rPr>
        <w:t>4 carotaggi complessivamente dei quali s</w:t>
      </w:r>
      <w:r w:rsidR="00E14B93">
        <w:rPr>
          <w:rFonts w:ascii="Times New Roman" w:hAnsi="Times New Roman" w:cs="Times New Roman"/>
          <w:sz w:val="24"/>
          <w:szCs w:val="24"/>
        </w:rPr>
        <w:t xml:space="preserve">i riportano di seguito le resistenze a compressione </w:t>
      </w:r>
      <w:r w:rsidR="008A6D57">
        <w:rPr>
          <w:rFonts w:ascii="Times New Roman" w:hAnsi="Times New Roman" w:cs="Times New Roman"/>
          <w:sz w:val="24"/>
          <w:szCs w:val="24"/>
        </w:rPr>
        <w:t xml:space="preserve">in opera </w:t>
      </w:r>
      <w:r w:rsidR="00E14B93">
        <w:rPr>
          <w:rFonts w:ascii="Times New Roman" w:hAnsi="Times New Roman" w:cs="Times New Roman"/>
          <w:sz w:val="24"/>
          <w:szCs w:val="24"/>
        </w:rPr>
        <w:t>ottenute dallo schiacciamento delle singole carote (</w:t>
      </w:r>
      <w:proofErr w:type="spellStart"/>
      <w:r w:rsidR="00E14B93">
        <w:rPr>
          <w:rFonts w:ascii="Times New Roman" w:hAnsi="Times New Roman" w:cs="Times New Roman"/>
          <w:sz w:val="24"/>
          <w:szCs w:val="24"/>
        </w:rPr>
        <w:t>f</w:t>
      </w:r>
      <w:r w:rsidR="00E14B93" w:rsidRPr="00AA2764">
        <w:rPr>
          <w:rFonts w:ascii="Times New Roman" w:hAnsi="Times New Roman" w:cs="Times New Roman"/>
          <w:sz w:val="24"/>
          <w:szCs w:val="24"/>
          <w:vertAlign w:val="subscript"/>
        </w:rPr>
        <w:t>car</w:t>
      </w:r>
      <w:r w:rsidR="00E14B93">
        <w:rPr>
          <w:rFonts w:ascii="Times New Roman" w:hAnsi="Times New Roman" w:cs="Times New Roman"/>
          <w:sz w:val="24"/>
          <w:szCs w:val="24"/>
          <w:vertAlign w:val="subscript"/>
        </w:rPr>
        <w:t>ota</w:t>
      </w:r>
      <w:proofErr w:type="spellEnd"/>
      <w:r w:rsidR="00E14B93">
        <w:rPr>
          <w:rFonts w:ascii="Times New Roman" w:hAnsi="Times New Roman" w:cs="Times New Roman"/>
          <w:sz w:val="24"/>
          <w:szCs w:val="24"/>
        </w:rPr>
        <w:t xml:space="preserve">) moltiplicate per i vari coefficienti correttivi: </w:t>
      </w:r>
    </w:p>
    <w:p w:rsidR="001E0458" w:rsidRDefault="001E0458" w:rsidP="00E14B93">
      <w:pPr>
        <w:autoSpaceDE w:val="0"/>
        <w:autoSpaceDN w:val="0"/>
        <w:adjustRightInd w:val="0"/>
        <w:spacing w:after="0" w:line="240" w:lineRule="auto"/>
        <w:rPr>
          <w:rFonts w:ascii="Times New Roman" w:hAnsi="Times New Roman" w:cs="Times New Roman"/>
          <w:sz w:val="24"/>
          <w:szCs w:val="24"/>
        </w:rPr>
      </w:pPr>
    </w:p>
    <w:tbl>
      <w:tblPr>
        <w:tblStyle w:val="Grigliatabella"/>
        <w:tblW w:w="0" w:type="auto"/>
        <w:jc w:val="center"/>
        <w:tblLook w:val="04A0" w:firstRow="1" w:lastRow="0" w:firstColumn="1" w:lastColumn="0" w:noHBand="0" w:noVBand="1"/>
      </w:tblPr>
      <w:tblGrid>
        <w:gridCol w:w="1123"/>
        <w:gridCol w:w="1086"/>
        <w:gridCol w:w="1086"/>
        <w:gridCol w:w="1086"/>
        <w:gridCol w:w="1087"/>
        <w:gridCol w:w="1087"/>
        <w:gridCol w:w="1087"/>
        <w:gridCol w:w="1087"/>
      </w:tblGrid>
      <w:tr w:rsidR="001E0458" w:rsidRPr="00C87C44" w:rsidTr="001E0458">
        <w:trPr>
          <w:jc w:val="center"/>
        </w:trPr>
        <w:tc>
          <w:tcPr>
            <w:tcW w:w="1123" w:type="dxa"/>
          </w:tcPr>
          <w:p w:rsidR="001E0458" w:rsidRPr="00C87C44" w:rsidRDefault="001E0458" w:rsidP="00463FED">
            <w:pPr>
              <w:autoSpaceDE w:val="0"/>
              <w:autoSpaceDN w:val="0"/>
              <w:adjustRightInd w:val="0"/>
              <w:jc w:val="center"/>
              <w:rPr>
                <w:rFonts w:ascii="Times New Roman" w:hAnsi="Times New Roman" w:cs="Times New Roman"/>
                <w:sz w:val="24"/>
                <w:szCs w:val="24"/>
              </w:rPr>
            </w:pPr>
            <w:r w:rsidRPr="00C87C44">
              <w:rPr>
                <w:rFonts w:ascii="Times New Roman" w:hAnsi="Times New Roman" w:cs="Times New Roman"/>
                <w:sz w:val="24"/>
                <w:szCs w:val="24"/>
              </w:rPr>
              <w:t>Provino</w:t>
            </w:r>
          </w:p>
        </w:tc>
        <w:tc>
          <w:tcPr>
            <w:tcW w:w="1086" w:type="dxa"/>
          </w:tcPr>
          <w:p w:rsidR="001E0458" w:rsidRDefault="001E0458" w:rsidP="00463FED">
            <w:pPr>
              <w:autoSpaceDE w:val="0"/>
              <w:autoSpaceDN w:val="0"/>
              <w:adjustRightInd w:val="0"/>
              <w:jc w:val="center"/>
              <w:rPr>
                <w:rFonts w:ascii="Times New Roman" w:hAnsi="Times New Roman" w:cs="Times New Roman"/>
                <w:sz w:val="24"/>
                <w:szCs w:val="24"/>
                <w:vertAlign w:val="subscript"/>
              </w:rPr>
            </w:pPr>
            <w:proofErr w:type="spellStart"/>
            <w:r w:rsidRPr="00C87C44">
              <w:rPr>
                <w:rFonts w:ascii="Times New Roman" w:hAnsi="Times New Roman" w:cs="Times New Roman"/>
                <w:sz w:val="24"/>
                <w:szCs w:val="24"/>
              </w:rPr>
              <w:t>f</w:t>
            </w:r>
            <w:r w:rsidRPr="00C87C44">
              <w:rPr>
                <w:rFonts w:ascii="Times New Roman" w:hAnsi="Times New Roman" w:cs="Times New Roman"/>
                <w:sz w:val="24"/>
                <w:szCs w:val="24"/>
                <w:vertAlign w:val="subscript"/>
              </w:rPr>
              <w:t>carota</w:t>
            </w:r>
            <w:proofErr w:type="spellEnd"/>
          </w:p>
          <w:p w:rsidR="001E0458" w:rsidRPr="00C87C44" w:rsidRDefault="001E0458"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vertAlign w:val="subscript"/>
              </w:rPr>
              <w:t>N/</w:t>
            </w:r>
            <w:proofErr w:type="spellStart"/>
            <w:r>
              <w:rPr>
                <w:rFonts w:ascii="Times New Roman" w:hAnsi="Times New Roman" w:cs="Times New Roman"/>
                <w:sz w:val="24"/>
                <w:szCs w:val="24"/>
                <w:vertAlign w:val="subscript"/>
              </w:rPr>
              <w:t>mmq</w:t>
            </w:r>
            <w:proofErr w:type="spellEnd"/>
          </w:p>
        </w:tc>
        <w:tc>
          <w:tcPr>
            <w:tcW w:w="1086" w:type="dxa"/>
          </w:tcPr>
          <w:p w:rsidR="001E0458" w:rsidRPr="00C87C44" w:rsidRDefault="001E0458" w:rsidP="00463FED">
            <w:pPr>
              <w:autoSpaceDE w:val="0"/>
              <w:autoSpaceDN w:val="0"/>
              <w:adjustRightInd w:val="0"/>
              <w:jc w:val="center"/>
              <w:rPr>
                <w:rFonts w:ascii="Times New Roman" w:hAnsi="Times New Roman" w:cs="Times New Roman"/>
                <w:sz w:val="24"/>
                <w:szCs w:val="24"/>
              </w:rPr>
            </w:pPr>
            <w:proofErr w:type="spellStart"/>
            <w:r w:rsidRPr="00C87C44">
              <w:rPr>
                <w:rFonts w:ascii="Times New Roman" w:hAnsi="Times New Roman" w:cs="Times New Roman"/>
                <w:sz w:val="24"/>
                <w:szCs w:val="24"/>
              </w:rPr>
              <w:t>c</w:t>
            </w:r>
            <w:r w:rsidRPr="00C87C44">
              <w:rPr>
                <w:rFonts w:ascii="Times New Roman" w:hAnsi="Times New Roman" w:cs="Times New Roman"/>
                <w:sz w:val="24"/>
                <w:szCs w:val="24"/>
                <w:vertAlign w:val="subscript"/>
              </w:rPr>
              <w:t>h</w:t>
            </w:r>
            <w:proofErr w:type="spellEnd"/>
            <w:r w:rsidRPr="00C87C44">
              <w:rPr>
                <w:rFonts w:ascii="Times New Roman" w:hAnsi="Times New Roman" w:cs="Times New Roman"/>
                <w:sz w:val="24"/>
                <w:szCs w:val="24"/>
                <w:vertAlign w:val="subscript"/>
              </w:rPr>
              <w:t>/d</w:t>
            </w:r>
          </w:p>
        </w:tc>
        <w:tc>
          <w:tcPr>
            <w:tcW w:w="1086" w:type="dxa"/>
          </w:tcPr>
          <w:p w:rsidR="001E0458" w:rsidRPr="00C87C44" w:rsidRDefault="001E0458" w:rsidP="00463FED">
            <w:pPr>
              <w:autoSpaceDE w:val="0"/>
              <w:autoSpaceDN w:val="0"/>
              <w:adjustRightInd w:val="0"/>
              <w:jc w:val="center"/>
              <w:rPr>
                <w:rFonts w:ascii="Times New Roman" w:hAnsi="Times New Roman" w:cs="Times New Roman"/>
                <w:sz w:val="24"/>
                <w:szCs w:val="24"/>
              </w:rPr>
            </w:pPr>
            <w:proofErr w:type="spellStart"/>
            <w:r w:rsidRPr="00C87C44">
              <w:rPr>
                <w:rFonts w:ascii="Times New Roman" w:hAnsi="Times New Roman" w:cs="Times New Roman"/>
                <w:sz w:val="24"/>
                <w:szCs w:val="24"/>
              </w:rPr>
              <w:t>c</w:t>
            </w:r>
            <w:r w:rsidRPr="00C87C44">
              <w:rPr>
                <w:rFonts w:ascii="Times New Roman" w:hAnsi="Times New Roman" w:cs="Times New Roman"/>
                <w:sz w:val="24"/>
                <w:szCs w:val="24"/>
                <w:vertAlign w:val="subscript"/>
              </w:rPr>
              <w:t>dia</w:t>
            </w:r>
            <w:proofErr w:type="spellEnd"/>
          </w:p>
        </w:tc>
        <w:tc>
          <w:tcPr>
            <w:tcW w:w="1087" w:type="dxa"/>
          </w:tcPr>
          <w:p w:rsidR="001E0458" w:rsidRPr="00C87C44" w:rsidRDefault="001E0458" w:rsidP="00463FED">
            <w:pPr>
              <w:autoSpaceDE w:val="0"/>
              <w:autoSpaceDN w:val="0"/>
              <w:adjustRightInd w:val="0"/>
              <w:jc w:val="center"/>
              <w:rPr>
                <w:rFonts w:ascii="Times New Roman" w:hAnsi="Times New Roman" w:cs="Times New Roman"/>
                <w:sz w:val="24"/>
                <w:szCs w:val="24"/>
              </w:rPr>
            </w:pPr>
            <w:proofErr w:type="spellStart"/>
            <w:r w:rsidRPr="00C87C44">
              <w:rPr>
                <w:rFonts w:ascii="Times New Roman" w:hAnsi="Times New Roman" w:cs="Times New Roman"/>
                <w:sz w:val="24"/>
                <w:szCs w:val="24"/>
              </w:rPr>
              <w:t>c</w:t>
            </w:r>
            <w:r w:rsidRPr="00C87C44">
              <w:rPr>
                <w:rFonts w:ascii="Times New Roman" w:hAnsi="Times New Roman" w:cs="Times New Roman"/>
                <w:sz w:val="24"/>
                <w:szCs w:val="24"/>
                <w:vertAlign w:val="subscript"/>
              </w:rPr>
              <w:t>steel</w:t>
            </w:r>
            <w:proofErr w:type="spellEnd"/>
          </w:p>
        </w:tc>
        <w:tc>
          <w:tcPr>
            <w:tcW w:w="1087" w:type="dxa"/>
          </w:tcPr>
          <w:p w:rsidR="001E0458" w:rsidRPr="00C87C44" w:rsidRDefault="001E0458" w:rsidP="00463FED">
            <w:pPr>
              <w:autoSpaceDE w:val="0"/>
              <w:autoSpaceDN w:val="0"/>
              <w:adjustRightInd w:val="0"/>
              <w:jc w:val="center"/>
              <w:rPr>
                <w:rFonts w:ascii="Times New Roman" w:hAnsi="Times New Roman" w:cs="Times New Roman"/>
                <w:sz w:val="24"/>
                <w:szCs w:val="24"/>
              </w:rPr>
            </w:pPr>
            <w:proofErr w:type="spellStart"/>
            <w:r w:rsidRPr="00C87C44">
              <w:rPr>
                <w:rFonts w:ascii="Times New Roman" w:hAnsi="Times New Roman" w:cs="Times New Roman"/>
                <w:sz w:val="24"/>
                <w:szCs w:val="24"/>
              </w:rPr>
              <w:t>c</w:t>
            </w:r>
            <w:r w:rsidRPr="00C87C44">
              <w:rPr>
                <w:rFonts w:ascii="Times New Roman" w:hAnsi="Times New Roman" w:cs="Times New Roman"/>
                <w:sz w:val="24"/>
                <w:szCs w:val="24"/>
                <w:vertAlign w:val="subscript"/>
              </w:rPr>
              <w:t>tor</w:t>
            </w:r>
            <w:proofErr w:type="spellEnd"/>
          </w:p>
        </w:tc>
        <w:tc>
          <w:tcPr>
            <w:tcW w:w="1087" w:type="dxa"/>
          </w:tcPr>
          <w:p w:rsidR="001E0458" w:rsidRPr="00C87C44" w:rsidRDefault="001E0458" w:rsidP="00463FED">
            <w:pPr>
              <w:autoSpaceDE w:val="0"/>
              <w:autoSpaceDN w:val="0"/>
              <w:adjustRightInd w:val="0"/>
              <w:jc w:val="center"/>
              <w:rPr>
                <w:rFonts w:ascii="Times New Roman" w:hAnsi="Times New Roman" w:cs="Times New Roman"/>
                <w:sz w:val="24"/>
                <w:szCs w:val="24"/>
              </w:rPr>
            </w:pPr>
            <w:proofErr w:type="spellStart"/>
            <w:r>
              <w:rPr>
                <w:rFonts w:ascii="Times New Roman" w:hAnsi="Times New Roman" w:cs="Times New Roman"/>
                <w:sz w:val="24"/>
                <w:szCs w:val="24"/>
              </w:rPr>
              <w:t>c</w:t>
            </w:r>
            <w:r w:rsidRPr="00440F6B">
              <w:rPr>
                <w:rFonts w:ascii="Times New Roman" w:hAnsi="Times New Roman" w:cs="Times New Roman"/>
                <w:sz w:val="24"/>
                <w:szCs w:val="24"/>
                <w:vertAlign w:val="subscript"/>
              </w:rPr>
              <w:t>dir</w:t>
            </w:r>
            <w:proofErr w:type="spellEnd"/>
          </w:p>
        </w:tc>
        <w:tc>
          <w:tcPr>
            <w:tcW w:w="1087" w:type="dxa"/>
          </w:tcPr>
          <w:p w:rsidR="001E0458" w:rsidRDefault="001E0458" w:rsidP="00463FED">
            <w:pPr>
              <w:autoSpaceDE w:val="0"/>
              <w:autoSpaceDN w:val="0"/>
              <w:adjustRightInd w:val="0"/>
              <w:jc w:val="center"/>
              <w:rPr>
                <w:rFonts w:ascii="Times New Roman" w:hAnsi="Times New Roman" w:cs="Times New Roman"/>
                <w:sz w:val="24"/>
                <w:szCs w:val="24"/>
                <w:vertAlign w:val="subscript"/>
              </w:rPr>
            </w:pPr>
            <w:proofErr w:type="spellStart"/>
            <w:r w:rsidRPr="00C87C44">
              <w:rPr>
                <w:rFonts w:ascii="Times New Roman" w:hAnsi="Times New Roman" w:cs="Times New Roman"/>
                <w:sz w:val="24"/>
                <w:szCs w:val="24"/>
              </w:rPr>
              <w:t>f</w:t>
            </w:r>
            <w:r w:rsidRPr="00C87C44">
              <w:rPr>
                <w:rFonts w:ascii="Times New Roman" w:hAnsi="Times New Roman" w:cs="Times New Roman"/>
                <w:sz w:val="24"/>
                <w:szCs w:val="24"/>
                <w:vertAlign w:val="subscript"/>
              </w:rPr>
              <w:t>opera</w:t>
            </w:r>
            <w:proofErr w:type="spellEnd"/>
          </w:p>
          <w:p w:rsidR="001E0458" w:rsidRPr="00C87C44" w:rsidRDefault="001E0458"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vertAlign w:val="subscript"/>
              </w:rPr>
              <w:t>N/</w:t>
            </w:r>
            <w:proofErr w:type="spellStart"/>
            <w:r>
              <w:rPr>
                <w:rFonts w:ascii="Times New Roman" w:hAnsi="Times New Roman" w:cs="Times New Roman"/>
                <w:sz w:val="24"/>
                <w:szCs w:val="24"/>
                <w:vertAlign w:val="subscript"/>
              </w:rPr>
              <w:t>mmq</w:t>
            </w:r>
            <w:proofErr w:type="spellEnd"/>
          </w:p>
        </w:tc>
      </w:tr>
      <w:tr w:rsidR="001E0458" w:rsidRPr="00C87C44" w:rsidTr="001E0458">
        <w:trPr>
          <w:jc w:val="center"/>
        </w:trPr>
        <w:tc>
          <w:tcPr>
            <w:tcW w:w="1123" w:type="dxa"/>
          </w:tcPr>
          <w:p w:rsidR="001E0458" w:rsidRPr="00C87C44" w:rsidRDefault="005D6EA1" w:rsidP="00F8519E">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C1</w:t>
            </w:r>
          </w:p>
        </w:tc>
        <w:tc>
          <w:tcPr>
            <w:tcW w:w="1086" w:type="dxa"/>
          </w:tcPr>
          <w:p w:rsidR="001E0458"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17,1</w:t>
            </w:r>
          </w:p>
        </w:tc>
        <w:tc>
          <w:tcPr>
            <w:tcW w:w="1086" w:type="dxa"/>
          </w:tcPr>
          <w:p w:rsidR="001E0458" w:rsidRPr="00C87C44" w:rsidRDefault="00C04ACE" w:rsidP="00C04ACE">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0,80</w:t>
            </w:r>
          </w:p>
        </w:tc>
        <w:tc>
          <w:tcPr>
            <w:tcW w:w="1086" w:type="dxa"/>
          </w:tcPr>
          <w:p w:rsidR="001E0458" w:rsidRPr="00C87C44" w:rsidRDefault="001E0458"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1,01</w:t>
            </w:r>
          </w:p>
        </w:tc>
        <w:tc>
          <w:tcPr>
            <w:tcW w:w="1087" w:type="dxa"/>
          </w:tcPr>
          <w:p w:rsidR="001E0458" w:rsidRPr="00C87C44" w:rsidRDefault="001E0458"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7" w:type="dxa"/>
          </w:tcPr>
          <w:p w:rsidR="001E0458" w:rsidRPr="00C87C44" w:rsidRDefault="001E0458" w:rsidP="000C028E">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w:t>
            </w:r>
            <w:r w:rsidR="000C028E">
              <w:rPr>
                <w:rFonts w:ascii="Times New Roman" w:hAnsi="Times New Roman" w:cs="Times New Roman"/>
                <w:sz w:val="24"/>
                <w:szCs w:val="24"/>
              </w:rPr>
              <w:t>2</w:t>
            </w:r>
            <w:r>
              <w:rPr>
                <w:rFonts w:ascii="Times New Roman" w:hAnsi="Times New Roman" w:cs="Times New Roman"/>
                <w:sz w:val="24"/>
                <w:szCs w:val="24"/>
              </w:rPr>
              <w:t>0</w:t>
            </w:r>
          </w:p>
        </w:tc>
        <w:tc>
          <w:tcPr>
            <w:tcW w:w="1087" w:type="dxa"/>
          </w:tcPr>
          <w:p w:rsidR="001E0458" w:rsidRDefault="000249F5" w:rsidP="00524159">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w:t>
            </w:r>
            <w:r w:rsidR="00524159">
              <w:rPr>
                <w:rFonts w:ascii="Times New Roman" w:hAnsi="Times New Roman" w:cs="Times New Roman"/>
                <w:sz w:val="24"/>
                <w:szCs w:val="24"/>
              </w:rPr>
              <w:t>0</w:t>
            </w:r>
          </w:p>
        </w:tc>
        <w:tc>
          <w:tcPr>
            <w:tcW w:w="1087" w:type="dxa"/>
          </w:tcPr>
          <w:p w:rsidR="001E0458" w:rsidRPr="00C87C44" w:rsidRDefault="001B410C"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16,58</w:t>
            </w:r>
          </w:p>
        </w:tc>
      </w:tr>
      <w:tr w:rsidR="001E0458" w:rsidRPr="00C87C44" w:rsidTr="001E0458">
        <w:trPr>
          <w:jc w:val="center"/>
        </w:trPr>
        <w:tc>
          <w:tcPr>
            <w:tcW w:w="1123" w:type="dxa"/>
          </w:tcPr>
          <w:p w:rsidR="001E0458" w:rsidRPr="00C87C44" w:rsidRDefault="005D6EA1"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C2</w:t>
            </w:r>
          </w:p>
        </w:tc>
        <w:tc>
          <w:tcPr>
            <w:tcW w:w="1086" w:type="dxa"/>
          </w:tcPr>
          <w:p w:rsidR="001E0458" w:rsidRPr="00C87C44" w:rsidRDefault="005D6EA1"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19,1</w:t>
            </w:r>
          </w:p>
        </w:tc>
        <w:tc>
          <w:tcPr>
            <w:tcW w:w="1086" w:type="dxa"/>
          </w:tcPr>
          <w:p w:rsidR="001E0458" w:rsidRPr="00C87C44" w:rsidRDefault="00C04ACE"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0,81</w:t>
            </w:r>
          </w:p>
        </w:tc>
        <w:tc>
          <w:tcPr>
            <w:tcW w:w="1086" w:type="dxa"/>
          </w:tcPr>
          <w:p w:rsidR="001E0458" w:rsidRPr="00C87C44" w:rsidRDefault="001E0458"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1,01</w:t>
            </w:r>
          </w:p>
        </w:tc>
        <w:tc>
          <w:tcPr>
            <w:tcW w:w="1087" w:type="dxa"/>
          </w:tcPr>
          <w:p w:rsidR="001E0458" w:rsidRPr="00C87C44" w:rsidRDefault="001E0458"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7" w:type="dxa"/>
          </w:tcPr>
          <w:p w:rsidR="001E0458" w:rsidRPr="00C87C44" w:rsidRDefault="001E0458" w:rsidP="000C028E">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w:t>
            </w:r>
            <w:r w:rsidR="000C028E">
              <w:rPr>
                <w:rFonts w:ascii="Times New Roman" w:hAnsi="Times New Roman" w:cs="Times New Roman"/>
                <w:sz w:val="24"/>
                <w:szCs w:val="24"/>
              </w:rPr>
              <w:t>2</w:t>
            </w:r>
            <w:r>
              <w:rPr>
                <w:rFonts w:ascii="Times New Roman" w:hAnsi="Times New Roman" w:cs="Times New Roman"/>
                <w:sz w:val="24"/>
                <w:szCs w:val="24"/>
              </w:rPr>
              <w:t>0</w:t>
            </w:r>
          </w:p>
        </w:tc>
        <w:tc>
          <w:tcPr>
            <w:tcW w:w="1087" w:type="dxa"/>
          </w:tcPr>
          <w:p w:rsidR="001E0458" w:rsidRDefault="000249F5" w:rsidP="00524159">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w:t>
            </w:r>
            <w:r w:rsidR="00524159">
              <w:rPr>
                <w:rFonts w:ascii="Times New Roman" w:hAnsi="Times New Roman" w:cs="Times New Roman"/>
                <w:sz w:val="24"/>
                <w:szCs w:val="24"/>
              </w:rPr>
              <w:t>0</w:t>
            </w:r>
          </w:p>
        </w:tc>
        <w:tc>
          <w:tcPr>
            <w:tcW w:w="1087" w:type="dxa"/>
          </w:tcPr>
          <w:p w:rsidR="001E0458" w:rsidRPr="00C87C44" w:rsidRDefault="001B410C"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18,75</w:t>
            </w:r>
          </w:p>
        </w:tc>
      </w:tr>
      <w:tr w:rsidR="001E0458" w:rsidRPr="00C87C44" w:rsidTr="001E0458">
        <w:trPr>
          <w:jc w:val="center"/>
        </w:trPr>
        <w:tc>
          <w:tcPr>
            <w:tcW w:w="1123" w:type="dxa"/>
          </w:tcPr>
          <w:p w:rsidR="001E0458" w:rsidRPr="00C87C44" w:rsidRDefault="005D6EA1"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C3</w:t>
            </w:r>
          </w:p>
        </w:tc>
        <w:tc>
          <w:tcPr>
            <w:tcW w:w="1086" w:type="dxa"/>
          </w:tcPr>
          <w:p w:rsidR="001E0458" w:rsidRPr="00C87C44" w:rsidRDefault="005D6EA1"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11,6</w:t>
            </w:r>
          </w:p>
        </w:tc>
        <w:tc>
          <w:tcPr>
            <w:tcW w:w="1086" w:type="dxa"/>
          </w:tcPr>
          <w:p w:rsidR="001E0458" w:rsidRPr="00C87C44" w:rsidRDefault="000C028E" w:rsidP="00C04ACE">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w:t>
            </w:r>
            <w:r w:rsidR="00C04ACE">
              <w:rPr>
                <w:rFonts w:ascii="Times New Roman" w:hAnsi="Times New Roman" w:cs="Times New Roman"/>
                <w:sz w:val="24"/>
                <w:szCs w:val="24"/>
              </w:rPr>
              <w:t>00</w:t>
            </w:r>
          </w:p>
        </w:tc>
        <w:tc>
          <w:tcPr>
            <w:tcW w:w="1086" w:type="dxa"/>
          </w:tcPr>
          <w:p w:rsidR="001E0458" w:rsidRPr="00C87C44" w:rsidRDefault="001E0458"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1,01</w:t>
            </w:r>
          </w:p>
        </w:tc>
        <w:tc>
          <w:tcPr>
            <w:tcW w:w="1087" w:type="dxa"/>
          </w:tcPr>
          <w:p w:rsidR="001E0458" w:rsidRPr="00C87C44" w:rsidRDefault="001E0458"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7" w:type="dxa"/>
          </w:tcPr>
          <w:p w:rsidR="001E0458" w:rsidRPr="00C87C44" w:rsidRDefault="001E0458" w:rsidP="009E4ACE">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w:t>
            </w:r>
            <w:r w:rsidR="009E4ACE">
              <w:rPr>
                <w:rFonts w:ascii="Times New Roman" w:hAnsi="Times New Roman" w:cs="Times New Roman"/>
                <w:sz w:val="24"/>
                <w:szCs w:val="24"/>
              </w:rPr>
              <w:t>2</w:t>
            </w:r>
            <w:r>
              <w:rPr>
                <w:rFonts w:ascii="Times New Roman" w:hAnsi="Times New Roman" w:cs="Times New Roman"/>
                <w:sz w:val="24"/>
                <w:szCs w:val="24"/>
              </w:rPr>
              <w:t>0</w:t>
            </w:r>
          </w:p>
        </w:tc>
        <w:tc>
          <w:tcPr>
            <w:tcW w:w="1087" w:type="dxa"/>
          </w:tcPr>
          <w:p w:rsidR="001E0458" w:rsidRDefault="000249F5" w:rsidP="00524159">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w:t>
            </w:r>
            <w:r w:rsidR="00524159">
              <w:rPr>
                <w:rFonts w:ascii="Times New Roman" w:hAnsi="Times New Roman" w:cs="Times New Roman"/>
                <w:sz w:val="24"/>
                <w:szCs w:val="24"/>
              </w:rPr>
              <w:t>0</w:t>
            </w:r>
          </w:p>
        </w:tc>
        <w:tc>
          <w:tcPr>
            <w:tcW w:w="1087" w:type="dxa"/>
          </w:tcPr>
          <w:p w:rsidR="001E0458" w:rsidRPr="00C87C44" w:rsidRDefault="001B410C" w:rsidP="00B0086F">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14,06</w:t>
            </w:r>
          </w:p>
        </w:tc>
      </w:tr>
      <w:tr w:rsidR="001E0458" w:rsidRPr="00C87C44" w:rsidTr="001E0458">
        <w:trPr>
          <w:jc w:val="center"/>
        </w:trPr>
        <w:tc>
          <w:tcPr>
            <w:tcW w:w="1123" w:type="dxa"/>
          </w:tcPr>
          <w:p w:rsidR="001E0458" w:rsidRPr="00C87C44" w:rsidRDefault="005D6EA1"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C4</w:t>
            </w:r>
          </w:p>
        </w:tc>
        <w:tc>
          <w:tcPr>
            <w:tcW w:w="1086" w:type="dxa"/>
          </w:tcPr>
          <w:p w:rsidR="001E0458" w:rsidRPr="00C87C44" w:rsidRDefault="005D6EA1" w:rsidP="00F8519E">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13,5</w:t>
            </w:r>
          </w:p>
        </w:tc>
        <w:tc>
          <w:tcPr>
            <w:tcW w:w="1086" w:type="dxa"/>
          </w:tcPr>
          <w:p w:rsidR="001E0458" w:rsidRPr="00C87C44" w:rsidRDefault="00C04ACE"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6" w:type="dxa"/>
          </w:tcPr>
          <w:p w:rsidR="001E0458" w:rsidRPr="00C87C44" w:rsidRDefault="001E0458"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1,01</w:t>
            </w:r>
          </w:p>
        </w:tc>
        <w:tc>
          <w:tcPr>
            <w:tcW w:w="1087" w:type="dxa"/>
          </w:tcPr>
          <w:p w:rsidR="001E0458" w:rsidRPr="00C87C44" w:rsidRDefault="001E0458"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7" w:type="dxa"/>
          </w:tcPr>
          <w:p w:rsidR="001E0458" w:rsidRPr="00C87C44" w:rsidRDefault="001E0458" w:rsidP="009E4ACE">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w:t>
            </w:r>
            <w:r w:rsidR="009E4ACE">
              <w:rPr>
                <w:rFonts w:ascii="Times New Roman" w:hAnsi="Times New Roman" w:cs="Times New Roman"/>
                <w:sz w:val="24"/>
                <w:szCs w:val="24"/>
              </w:rPr>
              <w:t>2</w:t>
            </w:r>
            <w:r>
              <w:rPr>
                <w:rFonts w:ascii="Times New Roman" w:hAnsi="Times New Roman" w:cs="Times New Roman"/>
                <w:sz w:val="24"/>
                <w:szCs w:val="24"/>
              </w:rPr>
              <w:t>0</w:t>
            </w:r>
          </w:p>
        </w:tc>
        <w:tc>
          <w:tcPr>
            <w:tcW w:w="1087" w:type="dxa"/>
          </w:tcPr>
          <w:p w:rsidR="001E0458" w:rsidRDefault="000249F5" w:rsidP="00524159">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w:t>
            </w:r>
            <w:r w:rsidR="00524159">
              <w:rPr>
                <w:rFonts w:ascii="Times New Roman" w:hAnsi="Times New Roman" w:cs="Times New Roman"/>
                <w:sz w:val="24"/>
                <w:szCs w:val="24"/>
              </w:rPr>
              <w:t>0</w:t>
            </w:r>
          </w:p>
        </w:tc>
        <w:tc>
          <w:tcPr>
            <w:tcW w:w="1087" w:type="dxa"/>
          </w:tcPr>
          <w:p w:rsidR="001E0458" w:rsidRPr="00C87C44" w:rsidRDefault="001B410C" w:rsidP="00B0086F">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16,36</w:t>
            </w:r>
          </w:p>
        </w:tc>
      </w:tr>
      <w:tr w:rsidR="001E0458" w:rsidRPr="00C87C44" w:rsidTr="001E0458">
        <w:trPr>
          <w:jc w:val="center"/>
        </w:trPr>
        <w:tc>
          <w:tcPr>
            <w:tcW w:w="1123" w:type="dxa"/>
          </w:tcPr>
          <w:p w:rsidR="001E0458" w:rsidRPr="00C87C44" w:rsidRDefault="005D6EA1"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C5</w:t>
            </w:r>
          </w:p>
        </w:tc>
        <w:tc>
          <w:tcPr>
            <w:tcW w:w="1086" w:type="dxa"/>
          </w:tcPr>
          <w:p w:rsidR="001E0458" w:rsidRPr="00C87C44" w:rsidRDefault="005D6EA1"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12,4</w:t>
            </w:r>
          </w:p>
        </w:tc>
        <w:tc>
          <w:tcPr>
            <w:tcW w:w="1086" w:type="dxa"/>
          </w:tcPr>
          <w:p w:rsidR="001E0458" w:rsidRPr="00C87C44" w:rsidRDefault="000C028E"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6" w:type="dxa"/>
          </w:tcPr>
          <w:p w:rsidR="001E0458" w:rsidRPr="00C87C44" w:rsidRDefault="001E0458"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1,01</w:t>
            </w:r>
          </w:p>
        </w:tc>
        <w:tc>
          <w:tcPr>
            <w:tcW w:w="1087" w:type="dxa"/>
          </w:tcPr>
          <w:p w:rsidR="001E0458" w:rsidRPr="00C87C44" w:rsidRDefault="001E0458"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7" w:type="dxa"/>
          </w:tcPr>
          <w:p w:rsidR="001E0458" w:rsidRPr="00C87C44" w:rsidRDefault="000C028E"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1,2</w:t>
            </w:r>
            <w:r w:rsidR="001E0458">
              <w:rPr>
                <w:rFonts w:ascii="Times New Roman" w:hAnsi="Times New Roman" w:cs="Times New Roman"/>
                <w:sz w:val="24"/>
                <w:szCs w:val="24"/>
              </w:rPr>
              <w:t>0</w:t>
            </w:r>
          </w:p>
        </w:tc>
        <w:tc>
          <w:tcPr>
            <w:tcW w:w="1087" w:type="dxa"/>
          </w:tcPr>
          <w:p w:rsidR="001E0458" w:rsidRDefault="000249F5" w:rsidP="00B0086F">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w:t>
            </w:r>
            <w:r w:rsidR="00B0086F">
              <w:rPr>
                <w:rFonts w:ascii="Times New Roman" w:hAnsi="Times New Roman" w:cs="Times New Roman"/>
                <w:sz w:val="24"/>
                <w:szCs w:val="24"/>
              </w:rPr>
              <w:t>0</w:t>
            </w:r>
          </w:p>
        </w:tc>
        <w:tc>
          <w:tcPr>
            <w:tcW w:w="1087" w:type="dxa"/>
          </w:tcPr>
          <w:p w:rsidR="001E0458" w:rsidRPr="00C87C44" w:rsidRDefault="001B410C"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15,03</w:t>
            </w:r>
          </w:p>
        </w:tc>
      </w:tr>
      <w:tr w:rsidR="001E0458" w:rsidRPr="00C87C44" w:rsidTr="001E0458">
        <w:trPr>
          <w:jc w:val="center"/>
        </w:trPr>
        <w:tc>
          <w:tcPr>
            <w:tcW w:w="1123" w:type="dxa"/>
          </w:tcPr>
          <w:p w:rsidR="001E0458" w:rsidRPr="00C87C44" w:rsidRDefault="005D6EA1"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C6</w:t>
            </w:r>
          </w:p>
        </w:tc>
        <w:tc>
          <w:tcPr>
            <w:tcW w:w="1086" w:type="dxa"/>
          </w:tcPr>
          <w:p w:rsidR="001E0458" w:rsidRPr="00C87C44" w:rsidRDefault="005D6EA1"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12,7</w:t>
            </w:r>
          </w:p>
        </w:tc>
        <w:tc>
          <w:tcPr>
            <w:tcW w:w="1086" w:type="dxa"/>
          </w:tcPr>
          <w:p w:rsidR="001E0458" w:rsidRPr="00C87C44" w:rsidRDefault="000374F0"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0,80</w:t>
            </w:r>
          </w:p>
        </w:tc>
        <w:tc>
          <w:tcPr>
            <w:tcW w:w="1086" w:type="dxa"/>
          </w:tcPr>
          <w:p w:rsidR="001E0458" w:rsidRPr="00C87C44" w:rsidRDefault="001E0458"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1,01</w:t>
            </w:r>
          </w:p>
        </w:tc>
        <w:tc>
          <w:tcPr>
            <w:tcW w:w="1087" w:type="dxa"/>
          </w:tcPr>
          <w:p w:rsidR="001E0458" w:rsidRPr="00C87C44" w:rsidRDefault="001E0458"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7" w:type="dxa"/>
          </w:tcPr>
          <w:p w:rsidR="001E0458" w:rsidRPr="00C87C44" w:rsidRDefault="001E0458" w:rsidP="000C028E">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w:t>
            </w:r>
            <w:r w:rsidR="000C028E">
              <w:rPr>
                <w:rFonts w:ascii="Times New Roman" w:hAnsi="Times New Roman" w:cs="Times New Roman"/>
                <w:sz w:val="24"/>
                <w:szCs w:val="24"/>
              </w:rPr>
              <w:t>2</w:t>
            </w:r>
            <w:r>
              <w:rPr>
                <w:rFonts w:ascii="Times New Roman" w:hAnsi="Times New Roman" w:cs="Times New Roman"/>
                <w:sz w:val="24"/>
                <w:szCs w:val="24"/>
              </w:rPr>
              <w:t>0</w:t>
            </w:r>
          </w:p>
        </w:tc>
        <w:tc>
          <w:tcPr>
            <w:tcW w:w="1087" w:type="dxa"/>
          </w:tcPr>
          <w:p w:rsidR="001E0458" w:rsidRDefault="000249F5"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1,075</w:t>
            </w:r>
          </w:p>
        </w:tc>
        <w:tc>
          <w:tcPr>
            <w:tcW w:w="1087" w:type="dxa"/>
          </w:tcPr>
          <w:p w:rsidR="001E0458" w:rsidRPr="00C87C44" w:rsidRDefault="009E4ACE" w:rsidP="00B0086F">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13,24</w:t>
            </w:r>
          </w:p>
        </w:tc>
      </w:tr>
      <w:tr w:rsidR="001E0458" w:rsidRPr="00C87C44" w:rsidTr="001E0458">
        <w:trPr>
          <w:jc w:val="center"/>
        </w:trPr>
        <w:tc>
          <w:tcPr>
            <w:tcW w:w="1123" w:type="dxa"/>
          </w:tcPr>
          <w:p w:rsidR="001E0458" w:rsidRPr="00C87C44" w:rsidRDefault="005D6EA1"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C7</w:t>
            </w:r>
          </w:p>
        </w:tc>
        <w:tc>
          <w:tcPr>
            <w:tcW w:w="1086" w:type="dxa"/>
          </w:tcPr>
          <w:p w:rsidR="001E0458" w:rsidRPr="00C87C44" w:rsidRDefault="001E0458" w:rsidP="00C04ACE">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13,</w:t>
            </w:r>
            <w:r w:rsidR="00C04ACE">
              <w:rPr>
                <w:rFonts w:ascii="Times New Roman" w:hAnsi="Times New Roman" w:cs="Times New Roman"/>
                <w:sz w:val="24"/>
                <w:szCs w:val="24"/>
              </w:rPr>
              <w:t>3</w:t>
            </w:r>
          </w:p>
        </w:tc>
        <w:tc>
          <w:tcPr>
            <w:tcW w:w="1086" w:type="dxa"/>
          </w:tcPr>
          <w:p w:rsidR="001E0458" w:rsidRPr="00C87C44" w:rsidRDefault="000374F0"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0,80</w:t>
            </w:r>
          </w:p>
        </w:tc>
        <w:tc>
          <w:tcPr>
            <w:tcW w:w="1086" w:type="dxa"/>
          </w:tcPr>
          <w:p w:rsidR="001E0458" w:rsidRPr="00C87C44" w:rsidRDefault="001E0458"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1,01</w:t>
            </w:r>
          </w:p>
        </w:tc>
        <w:tc>
          <w:tcPr>
            <w:tcW w:w="1087" w:type="dxa"/>
          </w:tcPr>
          <w:p w:rsidR="001E0458" w:rsidRPr="00C87C44" w:rsidRDefault="001E0458"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7" w:type="dxa"/>
          </w:tcPr>
          <w:p w:rsidR="001E0458" w:rsidRPr="00C87C44" w:rsidRDefault="001E0458" w:rsidP="000C028E">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w:t>
            </w:r>
            <w:r w:rsidR="000C028E">
              <w:rPr>
                <w:rFonts w:ascii="Times New Roman" w:hAnsi="Times New Roman" w:cs="Times New Roman"/>
                <w:sz w:val="24"/>
                <w:szCs w:val="24"/>
              </w:rPr>
              <w:t>2</w:t>
            </w:r>
            <w:r>
              <w:rPr>
                <w:rFonts w:ascii="Times New Roman" w:hAnsi="Times New Roman" w:cs="Times New Roman"/>
                <w:sz w:val="24"/>
                <w:szCs w:val="24"/>
              </w:rPr>
              <w:t>0</w:t>
            </w:r>
          </w:p>
        </w:tc>
        <w:tc>
          <w:tcPr>
            <w:tcW w:w="1087" w:type="dxa"/>
          </w:tcPr>
          <w:p w:rsidR="001E0458" w:rsidRDefault="000249F5"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1,075</w:t>
            </w:r>
          </w:p>
        </w:tc>
        <w:tc>
          <w:tcPr>
            <w:tcW w:w="1087" w:type="dxa"/>
          </w:tcPr>
          <w:p w:rsidR="001E0458" w:rsidRPr="00C87C44" w:rsidRDefault="009E4ACE"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13,86</w:t>
            </w:r>
          </w:p>
        </w:tc>
      </w:tr>
      <w:tr w:rsidR="001E0458" w:rsidRPr="00C87C44" w:rsidTr="001E0458">
        <w:trPr>
          <w:jc w:val="center"/>
        </w:trPr>
        <w:tc>
          <w:tcPr>
            <w:tcW w:w="1123" w:type="dxa"/>
          </w:tcPr>
          <w:p w:rsidR="001E0458" w:rsidRPr="00C87C44" w:rsidRDefault="005D6EA1"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C8</w:t>
            </w:r>
          </w:p>
        </w:tc>
        <w:tc>
          <w:tcPr>
            <w:tcW w:w="1086" w:type="dxa"/>
          </w:tcPr>
          <w:p w:rsidR="001E0458" w:rsidRPr="00C87C44" w:rsidRDefault="00C04ACE"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9,6</w:t>
            </w:r>
          </w:p>
        </w:tc>
        <w:tc>
          <w:tcPr>
            <w:tcW w:w="1086" w:type="dxa"/>
          </w:tcPr>
          <w:p w:rsidR="001E0458" w:rsidRPr="00C87C44" w:rsidRDefault="000374F0"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0,99</w:t>
            </w:r>
          </w:p>
        </w:tc>
        <w:tc>
          <w:tcPr>
            <w:tcW w:w="1086" w:type="dxa"/>
          </w:tcPr>
          <w:p w:rsidR="001E0458" w:rsidRPr="00C87C44" w:rsidRDefault="001E0458"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1,01</w:t>
            </w:r>
          </w:p>
        </w:tc>
        <w:tc>
          <w:tcPr>
            <w:tcW w:w="1087" w:type="dxa"/>
          </w:tcPr>
          <w:p w:rsidR="001E0458" w:rsidRPr="00C87C44" w:rsidRDefault="001E0458"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7" w:type="dxa"/>
          </w:tcPr>
          <w:p w:rsidR="001E0458" w:rsidRPr="00C87C44" w:rsidRDefault="001E0458" w:rsidP="009E4ACE">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w:t>
            </w:r>
            <w:r w:rsidR="009E4ACE">
              <w:rPr>
                <w:rFonts w:ascii="Times New Roman" w:hAnsi="Times New Roman" w:cs="Times New Roman"/>
                <w:sz w:val="24"/>
                <w:szCs w:val="24"/>
              </w:rPr>
              <w:t>2</w:t>
            </w:r>
            <w:r>
              <w:rPr>
                <w:rFonts w:ascii="Times New Roman" w:hAnsi="Times New Roman" w:cs="Times New Roman"/>
                <w:sz w:val="24"/>
                <w:szCs w:val="24"/>
              </w:rPr>
              <w:t>0</w:t>
            </w:r>
          </w:p>
        </w:tc>
        <w:tc>
          <w:tcPr>
            <w:tcW w:w="1087" w:type="dxa"/>
          </w:tcPr>
          <w:p w:rsidR="001E0458" w:rsidRDefault="000249F5"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1,075</w:t>
            </w:r>
          </w:p>
        </w:tc>
        <w:tc>
          <w:tcPr>
            <w:tcW w:w="1087" w:type="dxa"/>
          </w:tcPr>
          <w:p w:rsidR="001E0458" w:rsidRPr="00C87C44" w:rsidRDefault="009E4ACE" w:rsidP="00B0086F">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12,38</w:t>
            </w:r>
          </w:p>
        </w:tc>
      </w:tr>
      <w:tr w:rsidR="001E0458" w:rsidRPr="00C87C44" w:rsidTr="001E0458">
        <w:trPr>
          <w:jc w:val="center"/>
        </w:trPr>
        <w:tc>
          <w:tcPr>
            <w:tcW w:w="1123" w:type="dxa"/>
          </w:tcPr>
          <w:p w:rsidR="001E0458" w:rsidRPr="00C87C44" w:rsidRDefault="005D6EA1"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lastRenderedPageBreak/>
              <w:t>C9</w:t>
            </w:r>
          </w:p>
        </w:tc>
        <w:tc>
          <w:tcPr>
            <w:tcW w:w="1086" w:type="dxa"/>
          </w:tcPr>
          <w:p w:rsidR="001E0458" w:rsidRPr="00C87C44" w:rsidRDefault="00C04ACE"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14,0</w:t>
            </w:r>
          </w:p>
        </w:tc>
        <w:tc>
          <w:tcPr>
            <w:tcW w:w="1086" w:type="dxa"/>
          </w:tcPr>
          <w:p w:rsidR="001E0458" w:rsidRPr="00C87C44" w:rsidRDefault="000374F0" w:rsidP="000249F5">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6" w:type="dxa"/>
          </w:tcPr>
          <w:p w:rsidR="001E0458" w:rsidRPr="00C87C44" w:rsidRDefault="001E0458"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1,01</w:t>
            </w:r>
          </w:p>
        </w:tc>
        <w:tc>
          <w:tcPr>
            <w:tcW w:w="1087" w:type="dxa"/>
          </w:tcPr>
          <w:p w:rsidR="001E0458" w:rsidRPr="00C87C44" w:rsidRDefault="001E0458"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7" w:type="dxa"/>
          </w:tcPr>
          <w:p w:rsidR="001E0458" w:rsidRPr="00C87C44" w:rsidRDefault="001E0458" w:rsidP="000C028E">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w:t>
            </w:r>
            <w:r w:rsidR="000C028E">
              <w:rPr>
                <w:rFonts w:ascii="Times New Roman" w:hAnsi="Times New Roman" w:cs="Times New Roman"/>
                <w:sz w:val="24"/>
                <w:szCs w:val="24"/>
              </w:rPr>
              <w:t>2</w:t>
            </w:r>
            <w:r>
              <w:rPr>
                <w:rFonts w:ascii="Times New Roman" w:hAnsi="Times New Roman" w:cs="Times New Roman"/>
                <w:sz w:val="24"/>
                <w:szCs w:val="24"/>
              </w:rPr>
              <w:t>0</w:t>
            </w:r>
          </w:p>
        </w:tc>
        <w:tc>
          <w:tcPr>
            <w:tcW w:w="1087" w:type="dxa"/>
          </w:tcPr>
          <w:p w:rsidR="001E0458" w:rsidRDefault="000249F5"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1,075</w:t>
            </w:r>
          </w:p>
        </w:tc>
        <w:tc>
          <w:tcPr>
            <w:tcW w:w="1087" w:type="dxa"/>
          </w:tcPr>
          <w:p w:rsidR="001E0458" w:rsidRPr="00C87C44" w:rsidRDefault="009E4ACE" w:rsidP="000249F5">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18,24</w:t>
            </w:r>
          </w:p>
        </w:tc>
      </w:tr>
      <w:tr w:rsidR="001E0458" w:rsidRPr="00C87C44" w:rsidTr="001E0458">
        <w:trPr>
          <w:jc w:val="center"/>
        </w:trPr>
        <w:tc>
          <w:tcPr>
            <w:tcW w:w="1123" w:type="dxa"/>
          </w:tcPr>
          <w:p w:rsidR="001E0458" w:rsidRPr="00C87C44" w:rsidRDefault="005D6EA1"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C10</w:t>
            </w:r>
          </w:p>
        </w:tc>
        <w:tc>
          <w:tcPr>
            <w:tcW w:w="1086" w:type="dxa"/>
          </w:tcPr>
          <w:p w:rsidR="001E0458" w:rsidRPr="00C87C44" w:rsidRDefault="00C04ACE"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18,1</w:t>
            </w:r>
          </w:p>
        </w:tc>
        <w:tc>
          <w:tcPr>
            <w:tcW w:w="1086" w:type="dxa"/>
          </w:tcPr>
          <w:p w:rsidR="001E0458" w:rsidRPr="00C87C44" w:rsidRDefault="001E0458" w:rsidP="000249F5">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0,8</w:t>
            </w:r>
            <w:r w:rsidR="000374F0">
              <w:rPr>
                <w:rFonts w:ascii="Times New Roman" w:hAnsi="Times New Roman" w:cs="Times New Roman"/>
                <w:sz w:val="24"/>
                <w:szCs w:val="24"/>
              </w:rPr>
              <w:t>1</w:t>
            </w:r>
          </w:p>
        </w:tc>
        <w:tc>
          <w:tcPr>
            <w:tcW w:w="1086" w:type="dxa"/>
          </w:tcPr>
          <w:p w:rsidR="001E0458" w:rsidRPr="00C87C44" w:rsidRDefault="001E0458"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1,01</w:t>
            </w:r>
          </w:p>
        </w:tc>
        <w:tc>
          <w:tcPr>
            <w:tcW w:w="1087" w:type="dxa"/>
          </w:tcPr>
          <w:p w:rsidR="001E0458" w:rsidRPr="00C87C44" w:rsidRDefault="001E0458"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7" w:type="dxa"/>
          </w:tcPr>
          <w:p w:rsidR="001E0458" w:rsidRPr="00C87C44" w:rsidRDefault="001E0458"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1,20</w:t>
            </w:r>
          </w:p>
        </w:tc>
        <w:tc>
          <w:tcPr>
            <w:tcW w:w="1087" w:type="dxa"/>
          </w:tcPr>
          <w:p w:rsidR="001E0458" w:rsidRDefault="000249F5"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1,075</w:t>
            </w:r>
          </w:p>
        </w:tc>
        <w:tc>
          <w:tcPr>
            <w:tcW w:w="1087" w:type="dxa"/>
          </w:tcPr>
          <w:p w:rsidR="001E0458" w:rsidRPr="00C87C44" w:rsidRDefault="009E4ACE" w:rsidP="00B0086F">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19,10</w:t>
            </w:r>
          </w:p>
        </w:tc>
      </w:tr>
      <w:tr w:rsidR="001E0458" w:rsidRPr="00C87C44" w:rsidTr="001E0458">
        <w:trPr>
          <w:jc w:val="center"/>
        </w:trPr>
        <w:tc>
          <w:tcPr>
            <w:tcW w:w="1123" w:type="dxa"/>
          </w:tcPr>
          <w:p w:rsidR="001E0458" w:rsidRPr="00C87C44" w:rsidRDefault="005D6EA1"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C11</w:t>
            </w:r>
          </w:p>
        </w:tc>
        <w:tc>
          <w:tcPr>
            <w:tcW w:w="1086" w:type="dxa"/>
          </w:tcPr>
          <w:p w:rsidR="001E0458" w:rsidRPr="00C87C44" w:rsidRDefault="00C04ACE"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22,4</w:t>
            </w:r>
          </w:p>
        </w:tc>
        <w:tc>
          <w:tcPr>
            <w:tcW w:w="1086" w:type="dxa"/>
          </w:tcPr>
          <w:p w:rsidR="001E0458" w:rsidRPr="00C87C44" w:rsidRDefault="000374F0"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0,81</w:t>
            </w:r>
          </w:p>
        </w:tc>
        <w:tc>
          <w:tcPr>
            <w:tcW w:w="1086" w:type="dxa"/>
          </w:tcPr>
          <w:p w:rsidR="001E0458" w:rsidRPr="00C87C44" w:rsidRDefault="001E0458"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1,01</w:t>
            </w:r>
          </w:p>
        </w:tc>
        <w:tc>
          <w:tcPr>
            <w:tcW w:w="1087" w:type="dxa"/>
          </w:tcPr>
          <w:p w:rsidR="001E0458" w:rsidRPr="00C87C44" w:rsidRDefault="001E0458"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7" w:type="dxa"/>
          </w:tcPr>
          <w:p w:rsidR="001E0458" w:rsidRPr="00C87C44" w:rsidRDefault="001E0458"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1,10</w:t>
            </w:r>
          </w:p>
        </w:tc>
        <w:tc>
          <w:tcPr>
            <w:tcW w:w="1087" w:type="dxa"/>
          </w:tcPr>
          <w:p w:rsidR="001E0458" w:rsidRDefault="000249F5"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1,075</w:t>
            </w:r>
          </w:p>
        </w:tc>
        <w:tc>
          <w:tcPr>
            <w:tcW w:w="1087" w:type="dxa"/>
          </w:tcPr>
          <w:p w:rsidR="001E0458" w:rsidRPr="00C87C44" w:rsidRDefault="009E4ACE"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21,67</w:t>
            </w:r>
          </w:p>
        </w:tc>
      </w:tr>
      <w:tr w:rsidR="001E0458" w:rsidRPr="00C87C44" w:rsidTr="001E0458">
        <w:trPr>
          <w:jc w:val="center"/>
        </w:trPr>
        <w:tc>
          <w:tcPr>
            <w:tcW w:w="1123" w:type="dxa"/>
          </w:tcPr>
          <w:p w:rsidR="001E0458" w:rsidRPr="00C87C44" w:rsidRDefault="005D6EA1"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C12</w:t>
            </w:r>
          </w:p>
        </w:tc>
        <w:tc>
          <w:tcPr>
            <w:tcW w:w="1086" w:type="dxa"/>
          </w:tcPr>
          <w:p w:rsidR="001E0458" w:rsidRPr="00C87C44" w:rsidRDefault="00C04ACE"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25,4</w:t>
            </w:r>
          </w:p>
        </w:tc>
        <w:tc>
          <w:tcPr>
            <w:tcW w:w="1086" w:type="dxa"/>
          </w:tcPr>
          <w:p w:rsidR="001E0458" w:rsidRPr="00C87C44" w:rsidRDefault="000374F0"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0,78</w:t>
            </w:r>
          </w:p>
        </w:tc>
        <w:tc>
          <w:tcPr>
            <w:tcW w:w="1086" w:type="dxa"/>
          </w:tcPr>
          <w:p w:rsidR="001E0458" w:rsidRPr="00C87C44" w:rsidRDefault="001E0458"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1,01</w:t>
            </w:r>
          </w:p>
        </w:tc>
        <w:tc>
          <w:tcPr>
            <w:tcW w:w="1087" w:type="dxa"/>
          </w:tcPr>
          <w:p w:rsidR="001E0458" w:rsidRPr="00C87C44" w:rsidRDefault="001E0458"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7" w:type="dxa"/>
          </w:tcPr>
          <w:p w:rsidR="001E0458" w:rsidRPr="00C87C44" w:rsidRDefault="001E0458" w:rsidP="000C028E">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w:t>
            </w:r>
            <w:r w:rsidR="00524159">
              <w:rPr>
                <w:rFonts w:ascii="Times New Roman" w:hAnsi="Times New Roman" w:cs="Times New Roman"/>
                <w:sz w:val="24"/>
                <w:szCs w:val="24"/>
              </w:rPr>
              <w:t>10</w:t>
            </w:r>
          </w:p>
        </w:tc>
        <w:tc>
          <w:tcPr>
            <w:tcW w:w="1087" w:type="dxa"/>
          </w:tcPr>
          <w:p w:rsidR="001E0458" w:rsidRDefault="000249F5"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1,075</w:t>
            </w:r>
          </w:p>
        </w:tc>
        <w:tc>
          <w:tcPr>
            <w:tcW w:w="1087" w:type="dxa"/>
          </w:tcPr>
          <w:p w:rsidR="001E0458" w:rsidRPr="00C87C44" w:rsidRDefault="009E4ACE" w:rsidP="00B0086F">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23,66</w:t>
            </w:r>
          </w:p>
        </w:tc>
      </w:tr>
      <w:tr w:rsidR="001E0458" w:rsidRPr="00C87C44" w:rsidTr="001E0458">
        <w:trPr>
          <w:jc w:val="center"/>
        </w:trPr>
        <w:tc>
          <w:tcPr>
            <w:tcW w:w="1123" w:type="dxa"/>
          </w:tcPr>
          <w:p w:rsidR="001E0458" w:rsidRPr="00C87C44" w:rsidRDefault="005D6EA1"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C13</w:t>
            </w:r>
          </w:p>
        </w:tc>
        <w:tc>
          <w:tcPr>
            <w:tcW w:w="1086" w:type="dxa"/>
          </w:tcPr>
          <w:p w:rsidR="001E0458" w:rsidRPr="00C87C44" w:rsidRDefault="00C04ACE"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21,1</w:t>
            </w:r>
          </w:p>
        </w:tc>
        <w:tc>
          <w:tcPr>
            <w:tcW w:w="1086" w:type="dxa"/>
          </w:tcPr>
          <w:p w:rsidR="001E0458" w:rsidRPr="00C87C44" w:rsidRDefault="000374F0"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0,99</w:t>
            </w:r>
          </w:p>
        </w:tc>
        <w:tc>
          <w:tcPr>
            <w:tcW w:w="1086" w:type="dxa"/>
          </w:tcPr>
          <w:p w:rsidR="001E0458" w:rsidRPr="00C87C44" w:rsidRDefault="001E0458"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1,01</w:t>
            </w:r>
          </w:p>
        </w:tc>
        <w:tc>
          <w:tcPr>
            <w:tcW w:w="1087" w:type="dxa"/>
          </w:tcPr>
          <w:p w:rsidR="001E0458" w:rsidRPr="00C87C44" w:rsidRDefault="001E0458"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7" w:type="dxa"/>
          </w:tcPr>
          <w:p w:rsidR="001E0458" w:rsidRPr="00C87C44" w:rsidRDefault="001E0458"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1,10</w:t>
            </w:r>
          </w:p>
        </w:tc>
        <w:tc>
          <w:tcPr>
            <w:tcW w:w="1087" w:type="dxa"/>
          </w:tcPr>
          <w:p w:rsidR="001E0458" w:rsidRDefault="000249F5"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1,075</w:t>
            </w:r>
          </w:p>
        </w:tc>
        <w:tc>
          <w:tcPr>
            <w:tcW w:w="1087" w:type="dxa"/>
          </w:tcPr>
          <w:p w:rsidR="001E0458" w:rsidRPr="00C87C44" w:rsidRDefault="003926F0" w:rsidP="00B0086F">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24,95</w:t>
            </w:r>
          </w:p>
        </w:tc>
      </w:tr>
      <w:tr w:rsidR="001E0458" w:rsidRPr="00C87C44" w:rsidTr="001E0458">
        <w:trPr>
          <w:jc w:val="center"/>
        </w:trPr>
        <w:tc>
          <w:tcPr>
            <w:tcW w:w="1123" w:type="dxa"/>
          </w:tcPr>
          <w:p w:rsidR="001E0458" w:rsidRPr="00C87C44" w:rsidRDefault="005D6EA1"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C14</w:t>
            </w:r>
          </w:p>
        </w:tc>
        <w:tc>
          <w:tcPr>
            <w:tcW w:w="1086" w:type="dxa"/>
          </w:tcPr>
          <w:p w:rsidR="001E0458" w:rsidRPr="00C87C44" w:rsidRDefault="00C04ACE"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14,8</w:t>
            </w:r>
          </w:p>
        </w:tc>
        <w:tc>
          <w:tcPr>
            <w:tcW w:w="1086" w:type="dxa"/>
          </w:tcPr>
          <w:p w:rsidR="001E0458" w:rsidRPr="00C87C44" w:rsidRDefault="000249F5"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6" w:type="dxa"/>
          </w:tcPr>
          <w:p w:rsidR="001E0458" w:rsidRPr="00C87C44" w:rsidRDefault="001E0458"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1,01</w:t>
            </w:r>
          </w:p>
        </w:tc>
        <w:tc>
          <w:tcPr>
            <w:tcW w:w="1087" w:type="dxa"/>
          </w:tcPr>
          <w:p w:rsidR="001E0458" w:rsidRPr="00C87C44" w:rsidRDefault="001E0458"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7" w:type="dxa"/>
          </w:tcPr>
          <w:p w:rsidR="001E0458" w:rsidRPr="00C87C44" w:rsidRDefault="001E0458" w:rsidP="00524159">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w:t>
            </w:r>
            <w:r w:rsidR="00524159">
              <w:rPr>
                <w:rFonts w:ascii="Times New Roman" w:hAnsi="Times New Roman" w:cs="Times New Roman"/>
                <w:sz w:val="24"/>
                <w:szCs w:val="24"/>
              </w:rPr>
              <w:t>2</w:t>
            </w:r>
            <w:r>
              <w:rPr>
                <w:rFonts w:ascii="Times New Roman" w:hAnsi="Times New Roman" w:cs="Times New Roman"/>
                <w:sz w:val="24"/>
                <w:szCs w:val="24"/>
              </w:rPr>
              <w:t>0</w:t>
            </w:r>
          </w:p>
        </w:tc>
        <w:tc>
          <w:tcPr>
            <w:tcW w:w="1087" w:type="dxa"/>
          </w:tcPr>
          <w:p w:rsidR="001E0458" w:rsidRDefault="000249F5" w:rsidP="00463FED">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1,075</w:t>
            </w:r>
          </w:p>
        </w:tc>
        <w:tc>
          <w:tcPr>
            <w:tcW w:w="1087" w:type="dxa"/>
          </w:tcPr>
          <w:p w:rsidR="001E0458" w:rsidRPr="00C87C44" w:rsidRDefault="009E4ACE" w:rsidP="00B0086F">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19,28</w:t>
            </w:r>
          </w:p>
        </w:tc>
      </w:tr>
      <w:tr w:rsidR="005D6EA1" w:rsidRPr="00C87C44" w:rsidTr="005D6EA1">
        <w:trPr>
          <w:jc w:val="center"/>
        </w:trPr>
        <w:tc>
          <w:tcPr>
            <w:tcW w:w="1123"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C15</w:t>
            </w:r>
          </w:p>
        </w:tc>
        <w:tc>
          <w:tcPr>
            <w:tcW w:w="1086" w:type="dxa"/>
          </w:tcPr>
          <w:p w:rsidR="005D6EA1" w:rsidRPr="00C87C44" w:rsidRDefault="00C04ACE"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15,2</w:t>
            </w:r>
          </w:p>
        </w:tc>
        <w:tc>
          <w:tcPr>
            <w:tcW w:w="1086" w:type="dxa"/>
          </w:tcPr>
          <w:p w:rsidR="005D6EA1" w:rsidRPr="00C87C44" w:rsidRDefault="000374F0"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1,01</w:t>
            </w:r>
          </w:p>
        </w:tc>
        <w:tc>
          <w:tcPr>
            <w:tcW w:w="1086"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1,01</w:t>
            </w:r>
          </w:p>
        </w:tc>
        <w:tc>
          <w:tcPr>
            <w:tcW w:w="1087"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7"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1,20</w:t>
            </w:r>
          </w:p>
        </w:tc>
        <w:tc>
          <w:tcPr>
            <w:tcW w:w="1087" w:type="dxa"/>
          </w:tcPr>
          <w:p w:rsidR="005D6EA1"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1,075</w:t>
            </w:r>
          </w:p>
        </w:tc>
        <w:tc>
          <w:tcPr>
            <w:tcW w:w="1087" w:type="dxa"/>
          </w:tcPr>
          <w:p w:rsidR="005D6EA1" w:rsidRPr="00C87C44" w:rsidRDefault="009E4ACE"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20,00</w:t>
            </w:r>
          </w:p>
        </w:tc>
      </w:tr>
      <w:tr w:rsidR="005D6EA1" w:rsidRPr="00C87C44" w:rsidTr="005D6EA1">
        <w:trPr>
          <w:jc w:val="center"/>
        </w:trPr>
        <w:tc>
          <w:tcPr>
            <w:tcW w:w="1123"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C16</w:t>
            </w:r>
          </w:p>
        </w:tc>
        <w:tc>
          <w:tcPr>
            <w:tcW w:w="1086" w:type="dxa"/>
          </w:tcPr>
          <w:p w:rsidR="005D6EA1" w:rsidRPr="00C87C44" w:rsidRDefault="00C04ACE"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10,4</w:t>
            </w:r>
          </w:p>
        </w:tc>
        <w:tc>
          <w:tcPr>
            <w:tcW w:w="1086" w:type="dxa"/>
          </w:tcPr>
          <w:p w:rsidR="005D6EA1" w:rsidRPr="00C87C44" w:rsidRDefault="000374F0"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1,01</w:t>
            </w:r>
          </w:p>
        </w:tc>
        <w:tc>
          <w:tcPr>
            <w:tcW w:w="1086"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1,01</w:t>
            </w:r>
          </w:p>
        </w:tc>
        <w:tc>
          <w:tcPr>
            <w:tcW w:w="1087"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7" w:type="dxa"/>
          </w:tcPr>
          <w:p w:rsidR="005D6EA1" w:rsidRPr="00C87C44" w:rsidRDefault="005D6EA1" w:rsidP="00524159">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w:t>
            </w:r>
            <w:r w:rsidR="00524159">
              <w:rPr>
                <w:rFonts w:ascii="Times New Roman" w:hAnsi="Times New Roman" w:cs="Times New Roman"/>
                <w:sz w:val="24"/>
                <w:szCs w:val="24"/>
              </w:rPr>
              <w:t>2</w:t>
            </w:r>
            <w:r>
              <w:rPr>
                <w:rFonts w:ascii="Times New Roman" w:hAnsi="Times New Roman" w:cs="Times New Roman"/>
                <w:sz w:val="24"/>
                <w:szCs w:val="24"/>
              </w:rPr>
              <w:t>0</w:t>
            </w:r>
          </w:p>
        </w:tc>
        <w:tc>
          <w:tcPr>
            <w:tcW w:w="1087" w:type="dxa"/>
          </w:tcPr>
          <w:p w:rsidR="005D6EA1"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1,075</w:t>
            </w:r>
          </w:p>
        </w:tc>
        <w:tc>
          <w:tcPr>
            <w:tcW w:w="1087" w:type="dxa"/>
          </w:tcPr>
          <w:p w:rsidR="005D6EA1" w:rsidRPr="00C87C44" w:rsidRDefault="009E4ACE"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13,69</w:t>
            </w:r>
          </w:p>
        </w:tc>
      </w:tr>
      <w:tr w:rsidR="005D6EA1" w:rsidRPr="00C87C44" w:rsidTr="005D6EA1">
        <w:trPr>
          <w:jc w:val="center"/>
        </w:trPr>
        <w:tc>
          <w:tcPr>
            <w:tcW w:w="1123"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C17</w:t>
            </w:r>
          </w:p>
        </w:tc>
        <w:tc>
          <w:tcPr>
            <w:tcW w:w="1086" w:type="dxa"/>
          </w:tcPr>
          <w:p w:rsidR="005D6EA1" w:rsidRPr="00C87C44" w:rsidRDefault="00C04ACE"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10,7</w:t>
            </w:r>
          </w:p>
        </w:tc>
        <w:tc>
          <w:tcPr>
            <w:tcW w:w="1086" w:type="dxa"/>
          </w:tcPr>
          <w:p w:rsidR="005D6EA1" w:rsidRPr="00C87C44" w:rsidRDefault="000374F0"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0,81</w:t>
            </w:r>
          </w:p>
        </w:tc>
        <w:tc>
          <w:tcPr>
            <w:tcW w:w="1086"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1,01</w:t>
            </w:r>
          </w:p>
        </w:tc>
        <w:tc>
          <w:tcPr>
            <w:tcW w:w="1087"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7" w:type="dxa"/>
          </w:tcPr>
          <w:p w:rsidR="005D6EA1" w:rsidRPr="00C87C44" w:rsidRDefault="00524159"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1,2</w:t>
            </w:r>
            <w:r w:rsidR="005D6EA1">
              <w:rPr>
                <w:rFonts w:ascii="Times New Roman" w:hAnsi="Times New Roman" w:cs="Times New Roman"/>
                <w:sz w:val="24"/>
                <w:szCs w:val="24"/>
              </w:rPr>
              <w:t>0</w:t>
            </w:r>
          </w:p>
        </w:tc>
        <w:tc>
          <w:tcPr>
            <w:tcW w:w="1087" w:type="dxa"/>
          </w:tcPr>
          <w:p w:rsidR="005D6EA1"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1,075</w:t>
            </w:r>
          </w:p>
        </w:tc>
        <w:tc>
          <w:tcPr>
            <w:tcW w:w="1087" w:type="dxa"/>
          </w:tcPr>
          <w:p w:rsidR="005D6EA1" w:rsidRPr="00C87C44" w:rsidRDefault="009E4ACE"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11,29</w:t>
            </w:r>
          </w:p>
        </w:tc>
      </w:tr>
      <w:tr w:rsidR="005D6EA1" w:rsidRPr="00C87C44" w:rsidTr="005D6EA1">
        <w:trPr>
          <w:jc w:val="center"/>
        </w:trPr>
        <w:tc>
          <w:tcPr>
            <w:tcW w:w="1123"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C18</w:t>
            </w:r>
          </w:p>
        </w:tc>
        <w:tc>
          <w:tcPr>
            <w:tcW w:w="1086" w:type="dxa"/>
          </w:tcPr>
          <w:p w:rsidR="005D6EA1" w:rsidRPr="00C87C44" w:rsidRDefault="00C04ACE"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18,1</w:t>
            </w:r>
          </w:p>
        </w:tc>
        <w:tc>
          <w:tcPr>
            <w:tcW w:w="1086" w:type="dxa"/>
          </w:tcPr>
          <w:p w:rsidR="005D6EA1" w:rsidRPr="00C87C44" w:rsidRDefault="000374F0"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0,81</w:t>
            </w:r>
          </w:p>
        </w:tc>
        <w:tc>
          <w:tcPr>
            <w:tcW w:w="1086"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1,01</w:t>
            </w:r>
          </w:p>
        </w:tc>
        <w:tc>
          <w:tcPr>
            <w:tcW w:w="1087"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7"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1,20</w:t>
            </w:r>
          </w:p>
        </w:tc>
        <w:tc>
          <w:tcPr>
            <w:tcW w:w="1087" w:type="dxa"/>
          </w:tcPr>
          <w:p w:rsidR="005D6EA1" w:rsidRDefault="00524159"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1,075</w:t>
            </w:r>
          </w:p>
        </w:tc>
        <w:tc>
          <w:tcPr>
            <w:tcW w:w="1087" w:type="dxa"/>
          </w:tcPr>
          <w:p w:rsidR="005D6EA1" w:rsidRPr="00C87C44" w:rsidRDefault="005D6EA1" w:rsidP="009E4ACE">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19,</w:t>
            </w:r>
            <w:r w:rsidR="009E4ACE">
              <w:rPr>
                <w:rFonts w:ascii="Times New Roman" w:hAnsi="Times New Roman" w:cs="Times New Roman"/>
                <w:sz w:val="24"/>
                <w:szCs w:val="24"/>
              </w:rPr>
              <w:t>10</w:t>
            </w:r>
          </w:p>
        </w:tc>
      </w:tr>
      <w:tr w:rsidR="005D6EA1" w:rsidRPr="00C87C44" w:rsidTr="005D6EA1">
        <w:trPr>
          <w:jc w:val="center"/>
        </w:trPr>
        <w:tc>
          <w:tcPr>
            <w:tcW w:w="1123"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C19</w:t>
            </w:r>
          </w:p>
        </w:tc>
        <w:tc>
          <w:tcPr>
            <w:tcW w:w="1086" w:type="dxa"/>
          </w:tcPr>
          <w:p w:rsidR="005D6EA1" w:rsidRPr="00C87C44" w:rsidRDefault="00C04ACE"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24,4</w:t>
            </w:r>
          </w:p>
        </w:tc>
        <w:tc>
          <w:tcPr>
            <w:tcW w:w="1086" w:type="dxa"/>
          </w:tcPr>
          <w:p w:rsidR="005D6EA1" w:rsidRPr="00C87C44" w:rsidRDefault="000374F0"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0,80</w:t>
            </w:r>
          </w:p>
        </w:tc>
        <w:tc>
          <w:tcPr>
            <w:tcW w:w="1086"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1,01</w:t>
            </w:r>
          </w:p>
        </w:tc>
        <w:tc>
          <w:tcPr>
            <w:tcW w:w="1087"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7" w:type="dxa"/>
          </w:tcPr>
          <w:p w:rsidR="005D6EA1" w:rsidRPr="00C87C44" w:rsidRDefault="005D6EA1" w:rsidP="00524159">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w:t>
            </w:r>
            <w:r w:rsidR="00524159">
              <w:rPr>
                <w:rFonts w:ascii="Times New Roman" w:hAnsi="Times New Roman" w:cs="Times New Roman"/>
                <w:sz w:val="24"/>
                <w:szCs w:val="24"/>
              </w:rPr>
              <w:t>1</w:t>
            </w:r>
            <w:r>
              <w:rPr>
                <w:rFonts w:ascii="Times New Roman" w:hAnsi="Times New Roman" w:cs="Times New Roman"/>
                <w:sz w:val="24"/>
                <w:szCs w:val="24"/>
              </w:rPr>
              <w:t>0</w:t>
            </w:r>
          </w:p>
        </w:tc>
        <w:tc>
          <w:tcPr>
            <w:tcW w:w="1087" w:type="dxa"/>
          </w:tcPr>
          <w:p w:rsidR="005D6EA1"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1,075</w:t>
            </w:r>
          </w:p>
        </w:tc>
        <w:tc>
          <w:tcPr>
            <w:tcW w:w="1087" w:type="dxa"/>
          </w:tcPr>
          <w:p w:rsidR="005D6EA1" w:rsidRPr="00C87C44" w:rsidRDefault="009E4ACE"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23,31</w:t>
            </w:r>
          </w:p>
        </w:tc>
      </w:tr>
      <w:tr w:rsidR="005D6EA1" w:rsidRPr="00C87C44" w:rsidTr="005D6EA1">
        <w:trPr>
          <w:jc w:val="center"/>
        </w:trPr>
        <w:tc>
          <w:tcPr>
            <w:tcW w:w="1123"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C20</w:t>
            </w:r>
          </w:p>
        </w:tc>
        <w:tc>
          <w:tcPr>
            <w:tcW w:w="1086" w:type="dxa"/>
          </w:tcPr>
          <w:p w:rsidR="005D6EA1" w:rsidRPr="00C87C44" w:rsidRDefault="005D6EA1" w:rsidP="00C04ACE">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13,</w:t>
            </w:r>
            <w:r w:rsidR="00C04ACE">
              <w:rPr>
                <w:rFonts w:ascii="Times New Roman" w:hAnsi="Times New Roman" w:cs="Times New Roman"/>
                <w:sz w:val="24"/>
                <w:szCs w:val="24"/>
              </w:rPr>
              <w:t>4</w:t>
            </w:r>
          </w:p>
        </w:tc>
        <w:tc>
          <w:tcPr>
            <w:tcW w:w="1086" w:type="dxa"/>
          </w:tcPr>
          <w:p w:rsidR="005D6EA1" w:rsidRPr="00C87C44" w:rsidRDefault="009E4ACE"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0,80</w:t>
            </w:r>
          </w:p>
        </w:tc>
        <w:tc>
          <w:tcPr>
            <w:tcW w:w="1086"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1,01</w:t>
            </w:r>
          </w:p>
        </w:tc>
        <w:tc>
          <w:tcPr>
            <w:tcW w:w="1087"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7"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1,20</w:t>
            </w:r>
          </w:p>
        </w:tc>
        <w:tc>
          <w:tcPr>
            <w:tcW w:w="1087" w:type="dxa"/>
          </w:tcPr>
          <w:p w:rsidR="005D6EA1"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1,075</w:t>
            </w:r>
          </w:p>
        </w:tc>
        <w:tc>
          <w:tcPr>
            <w:tcW w:w="1087" w:type="dxa"/>
          </w:tcPr>
          <w:p w:rsidR="005D6EA1" w:rsidRPr="00C87C44" w:rsidRDefault="009E4ACE"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13,97</w:t>
            </w:r>
          </w:p>
        </w:tc>
      </w:tr>
      <w:tr w:rsidR="005D6EA1" w:rsidRPr="00C87C44" w:rsidTr="005D6EA1">
        <w:trPr>
          <w:jc w:val="center"/>
        </w:trPr>
        <w:tc>
          <w:tcPr>
            <w:tcW w:w="1123"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C21</w:t>
            </w:r>
          </w:p>
        </w:tc>
        <w:tc>
          <w:tcPr>
            <w:tcW w:w="1086" w:type="dxa"/>
          </w:tcPr>
          <w:p w:rsidR="005D6EA1" w:rsidRPr="00C87C44" w:rsidRDefault="00C04ACE"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10,8</w:t>
            </w:r>
          </w:p>
        </w:tc>
        <w:tc>
          <w:tcPr>
            <w:tcW w:w="1086" w:type="dxa"/>
          </w:tcPr>
          <w:p w:rsidR="005D6EA1" w:rsidRPr="00C87C44" w:rsidRDefault="009E4ACE"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0,80</w:t>
            </w:r>
          </w:p>
        </w:tc>
        <w:tc>
          <w:tcPr>
            <w:tcW w:w="1086"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1,01</w:t>
            </w:r>
          </w:p>
        </w:tc>
        <w:tc>
          <w:tcPr>
            <w:tcW w:w="1087"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7" w:type="dxa"/>
          </w:tcPr>
          <w:p w:rsidR="005D6EA1" w:rsidRPr="00C87C44" w:rsidRDefault="00524159"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1,2</w:t>
            </w:r>
            <w:r w:rsidR="005D6EA1">
              <w:rPr>
                <w:rFonts w:ascii="Times New Roman" w:hAnsi="Times New Roman" w:cs="Times New Roman"/>
                <w:sz w:val="24"/>
                <w:szCs w:val="24"/>
              </w:rPr>
              <w:t>0</w:t>
            </w:r>
          </w:p>
        </w:tc>
        <w:tc>
          <w:tcPr>
            <w:tcW w:w="1087" w:type="dxa"/>
          </w:tcPr>
          <w:p w:rsidR="005D6EA1"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1,075</w:t>
            </w:r>
          </w:p>
        </w:tc>
        <w:tc>
          <w:tcPr>
            <w:tcW w:w="1087" w:type="dxa"/>
          </w:tcPr>
          <w:p w:rsidR="005D6EA1" w:rsidRPr="00C87C44" w:rsidRDefault="009E4ACE"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11,26</w:t>
            </w:r>
          </w:p>
        </w:tc>
      </w:tr>
      <w:tr w:rsidR="005D6EA1" w:rsidRPr="00C87C44" w:rsidTr="005D6EA1">
        <w:trPr>
          <w:jc w:val="center"/>
        </w:trPr>
        <w:tc>
          <w:tcPr>
            <w:tcW w:w="1123"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C22</w:t>
            </w:r>
          </w:p>
        </w:tc>
        <w:tc>
          <w:tcPr>
            <w:tcW w:w="1086" w:type="dxa"/>
          </w:tcPr>
          <w:p w:rsidR="005D6EA1" w:rsidRPr="00C87C44" w:rsidRDefault="00C04ACE"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14,9</w:t>
            </w:r>
          </w:p>
        </w:tc>
        <w:tc>
          <w:tcPr>
            <w:tcW w:w="1086" w:type="dxa"/>
          </w:tcPr>
          <w:p w:rsidR="005D6EA1" w:rsidRPr="00C87C44" w:rsidRDefault="00B4285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0,80</w:t>
            </w:r>
          </w:p>
        </w:tc>
        <w:tc>
          <w:tcPr>
            <w:tcW w:w="1086"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1,01</w:t>
            </w:r>
          </w:p>
        </w:tc>
        <w:tc>
          <w:tcPr>
            <w:tcW w:w="1087"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7"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1,20</w:t>
            </w:r>
          </w:p>
        </w:tc>
        <w:tc>
          <w:tcPr>
            <w:tcW w:w="1087" w:type="dxa"/>
          </w:tcPr>
          <w:p w:rsidR="005D6EA1"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1,075</w:t>
            </w:r>
          </w:p>
        </w:tc>
        <w:tc>
          <w:tcPr>
            <w:tcW w:w="1087" w:type="dxa"/>
          </w:tcPr>
          <w:p w:rsidR="005D6EA1" w:rsidRPr="00C87C44" w:rsidRDefault="009E4ACE"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15,53</w:t>
            </w:r>
          </w:p>
        </w:tc>
      </w:tr>
      <w:tr w:rsidR="005D6EA1" w:rsidRPr="00C87C44" w:rsidTr="005D6EA1">
        <w:trPr>
          <w:jc w:val="center"/>
        </w:trPr>
        <w:tc>
          <w:tcPr>
            <w:tcW w:w="1123"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C23</w:t>
            </w:r>
          </w:p>
        </w:tc>
        <w:tc>
          <w:tcPr>
            <w:tcW w:w="1086" w:type="dxa"/>
          </w:tcPr>
          <w:p w:rsidR="005D6EA1" w:rsidRPr="00C87C44" w:rsidRDefault="00C04ACE"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26,4</w:t>
            </w:r>
          </w:p>
        </w:tc>
        <w:tc>
          <w:tcPr>
            <w:tcW w:w="1086" w:type="dxa"/>
          </w:tcPr>
          <w:p w:rsidR="005D6EA1" w:rsidRPr="00C87C44" w:rsidRDefault="00B4285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0,81</w:t>
            </w:r>
          </w:p>
        </w:tc>
        <w:tc>
          <w:tcPr>
            <w:tcW w:w="1086"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1,01</w:t>
            </w:r>
          </w:p>
        </w:tc>
        <w:tc>
          <w:tcPr>
            <w:tcW w:w="1087"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7" w:type="dxa"/>
          </w:tcPr>
          <w:p w:rsidR="005D6EA1" w:rsidRPr="00C87C44" w:rsidRDefault="00524159"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1,1</w:t>
            </w:r>
            <w:r w:rsidR="005D6EA1">
              <w:rPr>
                <w:rFonts w:ascii="Times New Roman" w:hAnsi="Times New Roman" w:cs="Times New Roman"/>
                <w:sz w:val="24"/>
                <w:szCs w:val="24"/>
              </w:rPr>
              <w:t>0</w:t>
            </w:r>
          </w:p>
        </w:tc>
        <w:tc>
          <w:tcPr>
            <w:tcW w:w="1087" w:type="dxa"/>
          </w:tcPr>
          <w:p w:rsidR="005D6EA1"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1,075</w:t>
            </w:r>
          </w:p>
        </w:tc>
        <w:tc>
          <w:tcPr>
            <w:tcW w:w="1087" w:type="dxa"/>
          </w:tcPr>
          <w:p w:rsidR="005D6EA1" w:rsidRPr="00C87C44" w:rsidRDefault="00B4285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25,54</w:t>
            </w:r>
          </w:p>
        </w:tc>
      </w:tr>
      <w:tr w:rsidR="005D6EA1" w:rsidRPr="00C87C44" w:rsidTr="005D6EA1">
        <w:trPr>
          <w:jc w:val="center"/>
        </w:trPr>
        <w:tc>
          <w:tcPr>
            <w:tcW w:w="1123"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C24</w:t>
            </w:r>
          </w:p>
        </w:tc>
        <w:tc>
          <w:tcPr>
            <w:tcW w:w="1086" w:type="dxa"/>
          </w:tcPr>
          <w:p w:rsidR="005D6EA1" w:rsidRPr="00C87C44" w:rsidRDefault="00C04ACE"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14,2</w:t>
            </w:r>
          </w:p>
        </w:tc>
        <w:tc>
          <w:tcPr>
            <w:tcW w:w="1086" w:type="dxa"/>
          </w:tcPr>
          <w:p w:rsidR="005D6EA1" w:rsidRPr="00C87C44" w:rsidRDefault="00B4285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0,81</w:t>
            </w:r>
          </w:p>
        </w:tc>
        <w:tc>
          <w:tcPr>
            <w:tcW w:w="1086"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1,01</w:t>
            </w:r>
          </w:p>
        </w:tc>
        <w:tc>
          <w:tcPr>
            <w:tcW w:w="1087"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7" w:type="dxa"/>
          </w:tcPr>
          <w:p w:rsidR="005D6EA1" w:rsidRPr="00C87C44" w:rsidRDefault="005D6EA1" w:rsidP="00524159">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w:t>
            </w:r>
            <w:r w:rsidR="00524159">
              <w:rPr>
                <w:rFonts w:ascii="Times New Roman" w:hAnsi="Times New Roman" w:cs="Times New Roman"/>
                <w:sz w:val="24"/>
                <w:szCs w:val="24"/>
              </w:rPr>
              <w:t>2</w:t>
            </w:r>
            <w:r>
              <w:rPr>
                <w:rFonts w:ascii="Times New Roman" w:hAnsi="Times New Roman" w:cs="Times New Roman"/>
                <w:sz w:val="24"/>
                <w:szCs w:val="24"/>
              </w:rPr>
              <w:t>0</w:t>
            </w:r>
          </w:p>
        </w:tc>
        <w:tc>
          <w:tcPr>
            <w:tcW w:w="1087" w:type="dxa"/>
          </w:tcPr>
          <w:p w:rsidR="005D6EA1"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1,075</w:t>
            </w:r>
          </w:p>
        </w:tc>
        <w:tc>
          <w:tcPr>
            <w:tcW w:w="1087" w:type="dxa"/>
          </w:tcPr>
          <w:p w:rsidR="005D6EA1" w:rsidRPr="00C87C44" w:rsidRDefault="00B4285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14,99</w:t>
            </w:r>
          </w:p>
        </w:tc>
      </w:tr>
      <w:tr w:rsidR="005D6EA1" w:rsidRPr="00C87C44" w:rsidTr="005D6EA1">
        <w:trPr>
          <w:jc w:val="center"/>
        </w:trPr>
        <w:tc>
          <w:tcPr>
            <w:tcW w:w="1123"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C25</w:t>
            </w:r>
          </w:p>
        </w:tc>
        <w:tc>
          <w:tcPr>
            <w:tcW w:w="1086" w:type="dxa"/>
          </w:tcPr>
          <w:p w:rsidR="005D6EA1" w:rsidRPr="00C87C44" w:rsidRDefault="00C04ACE"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15,9</w:t>
            </w:r>
          </w:p>
        </w:tc>
        <w:tc>
          <w:tcPr>
            <w:tcW w:w="1086" w:type="dxa"/>
          </w:tcPr>
          <w:p w:rsidR="005D6EA1" w:rsidRPr="00C87C44" w:rsidRDefault="00B4285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0,80</w:t>
            </w:r>
          </w:p>
        </w:tc>
        <w:tc>
          <w:tcPr>
            <w:tcW w:w="1086"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1,01</w:t>
            </w:r>
          </w:p>
        </w:tc>
        <w:tc>
          <w:tcPr>
            <w:tcW w:w="1087"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7"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1,20</w:t>
            </w:r>
          </w:p>
        </w:tc>
        <w:tc>
          <w:tcPr>
            <w:tcW w:w="1087" w:type="dxa"/>
          </w:tcPr>
          <w:p w:rsidR="005D6EA1" w:rsidRDefault="00524159"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7" w:type="dxa"/>
          </w:tcPr>
          <w:p w:rsidR="005D6EA1" w:rsidRPr="00C87C44" w:rsidRDefault="00B4285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15,42</w:t>
            </w:r>
          </w:p>
        </w:tc>
      </w:tr>
      <w:tr w:rsidR="005D6EA1" w:rsidRPr="00C87C44" w:rsidTr="005D6EA1">
        <w:trPr>
          <w:jc w:val="center"/>
        </w:trPr>
        <w:tc>
          <w:tcPr>
            <w:tcW w:w="1123"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C26</w:t>
            </w:r>
          </w:p>
        </w:tc>
        <w:tc>
          <w:tcPr>
            <w:tcW w:w="1086" w:type="dxa"/>
          </w:tcPr>
          <w:p w:rsidR="005D6EA1" w:rsidRPr="00C87C44" w:rsidRDefault="00C04ACE"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24,9</w:t>
            </w:r>
          </w:p>
        </w:tc>
        <w:tc>
          <w:tcPr>
            <w:tcW w:w="1086" w:type="dxa"/>
          </w:tcPr>
          <w:p w:rsidR="005D6EA1" w:rsidRPr="00C87C44" w:rsidRDefault="00B4285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0,80</w:t>
            </w:r>
          </w:p>
        </w:tc>
        <w:tc>
          <w:tcPr>
            <w:tcW w:w="1086"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1,01</w:t>
            </w:r>
          </w:p>
        </w:tc>
        <w:tc>
          <w:tcPr>
            <w:tcW w:w="1087"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7"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1,10</w:t>
            </w:r>
          </w:p>
        </w:tc>
        <w:tc>
          <w:tcPr>
            <w:tcW w:w="1087" w:type="dxa"/>
          </w:tcPr>
          <w:p w:rsidR="005D6EA1"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1,075</w:t>
            </w:r>
          </w:p>
        </w:tc>
        <w:tc>
          <w:tcPr>
            <w:tcW w:w="1087" w:type="dxa"/>
          </w:tcPr>
          <w:p w:rsidR="005D6EA1" w:rsidRPr="00C87C44" w:rsidRDefault="00B4285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23,79</w:t>
            </w:r>
          </w:p>
        </w:tc>
      </w:tr>
      <w:tr w:rsidR="005D6EA1" w:rsidRPr="00C87C44" w:rsidTr="005D6EA1">
        <w:trPr>
          <w:jc w:val="center"/>
        </w:trPr>
        <w:tc>
          <w:tcPr>
            <w:tcW w:w="1123"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C27</w:t>
            </w:r>
          </w:p>
        </w:tc>
        <w:tc>
          <w:tcPr>
            <w:tcW w:w="1086" w:type="dxa"/>
          </w:tcPr>
          <w:p w:rsidR="005D6EA1" w:rsidRPr="00C87C44" w:rsidRDefault="00C04ACE"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14,0</w:t>
            </w:r>
          </w:p>
        </w:tc>
        <w:tc>
          <w:tcPr>
            <w:tcW w:w="1086" w:type="dxa"/>
          </w:tcPr>
          <w:p w:rsidR="005D6EA1" w:rsidRPr="00C87C44" w:rsidRDefault="00B4285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0,81</w:t>
            </w:r>
          </w:p>
        </w:tc>
        <w:tc>
          <w:tcPr>
            <w:tcW w:w="1086"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1,01</w:t>
            </w:r>
          </w:p>
        </w:tc>
        <w:tc>
          <w:tcPr>
            <w:tcW w:w="1087"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7" w:type="dxa"/>
          </w:tcPr>
          <w:p w:rsidR="005D6EA1" w:rsidRPr="00C87C44" w:rsidRDefault="00524159"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1,2</w:t>
            </w:r>
            <w:r w:rsidR="005D6EA1">
              <w:rPr>
                <w:rFonts w:ascii="Times New Roman" w:hAnsi="Times New Roman" w:cs="Times New Roman"/>
                <w:sz w:val="24"/>
                <w:szCs w:val="24"/>
              </w:rPr>
              <w:t>0</w:t>
            </w:r>
          </w:p>
        </w:tc>
        <w:tc>
          <w:tcPr>
            <w:tcW w:w="1087" w:type="dxa"/>
          </w:tcPr>
          <w:p w:rsidR="005D6EA1"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1,075</w:t>
            </w:r>
          </w:p>
        </w:tc>
        <w:tc>
          <w:tcPr>
            <w:tcW w:w="1087" w:type="dxa"/>
          </w:tcPr>
          <w:p w:rsidR="005D6EA1" w:rsidRPr="00C87C44" w:rsidRDefault="00B4285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14,77</w:t>
            </w:r>
          </w:p>
        </w:tc>
      </w:tr>
      <w:tr w:rsidR="005D6EA1" w:rsidRPr="00C87C44" w:rsidTr="005D6EA1">
        <w:trPr>
          <w:jc w:val="center"/>
        </w:trPr>
        <w:tc>
          <w:tcPr>
            <w:tcW w:w="1123"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C28</w:t>
            </w:r>
          </w:p>
        </w:tc>
        <w:tc>
          <w:tcPr>
            <w:tcW w:w="1086" w:type="dxa"/>
          </w:tcPr>
          <w:p w:rsidR="005D6EA1" w:rsidRPr="00C87C44" w:rsidRDefault="00C04ACE"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6,3</w:t>
            </w:r>
          </w:p>
        </w:tc>
        <w:tc>
          <w:tcPr>
            <w:tcW w:w="1086" w:type="dxa"/>
          </w:tcPr>
          <w:p w:rsidR="005D6EA1" w:rsidRPr="00C87C44" w:rsidRDefault="005D6EA1" w:rsidP="00B4285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w:t>
            </w:r>
            <w:r w:rsidR="00B42851">
              <w:rPr>
                <w:rFonts w:ascii="Times New Roman" w:hAnsi="Times New Roman" w:cs="Times New Roman"/>
                <w:sz w:val="24"/>
                <w:szCs w:val="24"/>
              </w:rPr>
              <w:t>2</w:t>
            </w:r>
          </w:p>
        </w:tc>
        <w:tc>
          <w:tcPr>
            <w:tcW w:w="1086"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1,01</w:t>
            </w:r>
          </w:p>
        </w:tc>
        <w:tc>
          <w:tcPr>
            <w:tcW w:w="1087"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7"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1,20</w:t>
            </w:r>
          </w:p>
        </w:tc>
        <w:tc>
          <w:tcPr>
            <w:tcW w:w="1087" w:type="dxa"/>
          </w:tcPr>
          <w:p w:rsidR="005D6EA1"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1,075</w:t>
            </w:r>
          </w:p>
        </w:tc>
        <w:tc>
          <w:tcPr>
            <w:tcW w:w="1087" w:type="dxa"/>
          </w:tcPr>
          <w:p w:rsidR="005D6EA1" w:rsidRPr="00C87C44" w:rsidRDefault="00B4285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8,37</w:t>
            </w:r>
          </w:p>
        </w:tc>
      </w:tr>
      <w:tr w:rsidR="005D6EA1" w:rsidRPr="00C87C44" w:rsidTr="005D6EA1">
        <w:trPr>
          <w:jc w:val="center"/>
        </w:trPr>
        <w:tc>
          <w:tcPr>
            <w:tcW w:w="1123"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C29</w:t>
            </w:r>
          </w:p>
        </w:tc>
        <w:tc>
          <w:tcPr>
            <w:tcW w:w="1086" w:type="dxa"/>
          </w:tcPr>
          <w:p w:rsidR="005D6EA1" w:rsidRPr="00C87C44" w:rsidRDefault="00C04ACE"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6,3</w:t>
            </w:r>
          </w:p>
        </w:tc>
        <w:tc>
          <w:tcPr>
            <w:tcW w:w="1086"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6"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1,01</w:t>
            </w:r>
          </w:p>
        </w:tc>
        <w:tc>
          <w:tcPr>
            <w:tcW w:w="1087"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7"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1,20</w:t>
            </w:r>
          </w:p>
        </w:tc>
        <w:tc>
          <w:tcPr>
            <w:tcW w:w="1087" w:type="dxa"/>
          </w:tcPr>
          <w:p w:rsidR="005D6EA1"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1,075</w:t>
            </w:r>
          </w:p>
        </w:tc>
        <w:tc>
          <w:tcPr>
            <w:tcW w:w="1087" w:type="dxa"/>
          </w:tcPr>
          <w:p w:rsidR="005D6EA1" w:rsidRPr="00C87C44" w:rsidRDefault="00B4285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8,21</w:t>
            </w:r>
          </w:p>
        </w:tc>
      </w:tr>
      <w:tr w:rsidR="005D6EA1" w:rsidRPr="00C87C44" w:rsidTr="005D6EA1">
        <w:trPr>
          <w:jc w:val="center"/>
        </w:trPr>
        <w:tc>
          <w:tcPr>
            <w:tcW w:w="1123"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C30</w:t>
            </w:r>
          </w:p>
        </w:tc>
        <w:tc>
          <w:tcPr>
            <w:tcW w:w="1086" w:type="dxa"/>
          </w:tcPr>
          <w:p w:rsidR="005D6EA1" w:rsidRPr="00C87C44" w:rsidRDefault="00C04ACE"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12,1</w:t>
            </w:r>
          </w:p>
        </w:tc>
        <w:tc>
          <w:tcPr>
            <w:tcW w:w="1086" w:type="dxa"/>
          </w:tcPr>
          <w:p w:rsidR="005D6EA1" w:rsidRPr="00C87C44" w:rsidRDefault="00B4285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0,80</w:t>
            </w:r>
          </w:p>
        </w:tc>
        <w:tc>
          <w:tcPr>
            <w:tcW w:w="1086"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1,01</w:t>
            </w:r>
          </w:p>
        </w:tc>
        <w:tc>
          <w:tcPr>
            <w:tcW w:w="1087"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7" w:type="dxa"/>
          </w:tcPr>
          <w:p w:rsidR="005D6EA1" w:rsidRPr="00C87C44" w:rsidRDefault="005D6EA1" w:rsidP="00524159">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w:t>
            </w:r>
            <w:r w:rsidR="00524159">
              <w:rPr>
                <w:rFonts w:ascii="Times New Roman" w:hAnsi="Times New Roman" w:cs="Times New Roman"/>
                <w:sz w:val="24"/>
                <w:szCs w:val="24"/>
              </w:rPr>
              <w:t>2</w:t>
            </w:r>
            <w:r>
              <w:rPr>
                <w:rFonts w:ascii="Times New Roman" w:hAnsi="Times New Roman" w:cs="Times New Roman"/>
                <w:sz w:val="24"/>
                <w:szCs w:val="24"/>
              </w:rPr>
              <w:t>0</w:t>
            </w:r>
          </w:p>
        </w:tc>
        <w:tc>
          <w:tcPr>
            <w:tcW w:w="1087" w:type="dxa"/>
          </w:tcPr>
          <w:p w:rsidR="005D6EA1"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1,075</w:t>
            </w:r>
          </w:p>
        </w:tc>
        <w:tc>
          <w:tcPr>
            <w:tcW w:w="1087" w:type="dxa"/>
          </w:tcPr>
          <w:p w:rsidR="005D6EA1" w:rsidRPr="00C87C44" w:rsidRDefault="00B4285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12,61</w:t>
            </w:r>
          </w:p>
        </w:tc>
      </w:tr>
      <w:tr w:rsidR="005D6EA1" w:rsidRPr="00C87C44" w:rsidTr="005D6EA1">
        <w:trPr>
          <w:jc w:val="center"/>
        </w:trPr>
        <w:tc>
          <w:tcPr>
            <w:tcW w:w="1123"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C31</w:t>
            </w:r>
          </w:p>
        </w:tc>
        <w:tc>
          <w:tcPr>
            <w:tcW w:w="1086" w:type="dxa"/>
          </w:tcPr>
          <w:p w:rsidR="005D6EA1" w:rsidRPr="00C87C44" w:rsidRDefault="00C04ACE"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13,5</w:t>
            </w:r>
          </w:p>
        </w:tc>
        <w:tc>
          <w:tcPr>
            <w:tcW w:w="1086" w:type="dxa"/>
          </w:tcPr>
          <w:p w:rsidR="005D6EA1" w:rsidRPr="00C87C44" w:rsidRDefault="005D6EA1" w:rsidP="00B4285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0,</w:t>
            </w:r>
            <w:r w:rsidR="00B42851">
              <w:rPr>
                <w:rFonts w:ascii="Times New Roman" w:hAnsi="Times New Roman" w:cs="Times New Roman"/>
                <w:sz w:val="24"/>
                <w:szCs w:val="24"/>
              </w:rPr>
              <w:t>81</w:t>
            </w:r>
          </w:p>
        </w:tc>
        <w:tc>
          <w:tcPr>
            <w:tcW w:w="1086"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1,01</w:t>
            </w:r>
          </w:p>
        </w:tc>
        <w:tc>
          <w:tcPr>
            <w:tcW w:w="1087"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7" w:type="dxa"/>
          </w:tcPr>
          <w:p w:rsidR="005D6EA1" w:rsidRPr="00C87C44" w:rsidRDefault="00524159"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1,2</w:t>
            </w:r>
            <w:r w:rsidR="005D6EA1">
              <w:rPr>
                <w:rFonts w:ascii="Times New Roman" w:hAnsi="Times New Roman" w:cs="Times New Roman"/>
                <w:sz w:val="24"/>
                <w:szCs w:val="24"/>
              </w:rPr>
              <w:t>0</w:t>
            </w:r>
          </w:p>
        </w:tc>
        <w:tc>
          <w:tcPr>
            <w:tcW w:w="1087" w:type="dxa"/>
          </w:tcPr>
          <w:p w:rsidR="005D6EA1"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1,075</w:t>
            </w:r>
          </w:p>
        </w:tc>
        <w:tc>
          <w:tcPr>
            <w:tcW w:w="1087" w:type="dxa"/>
          </w:tcPr>
          <w:p w:rsidR="005D6EA1" w:rsidRPr="00C87C44" w:rsidRDefault="00B4285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14,25</w:t>
            </w:r>
          </w:p>
        </w:tc>
      </w:tr>
      <w:tr w:rsidR="005D6EA1" w:rsidRPr="00C87C44" w:rsidTr="005D6EA1">
        <w:trPr>
          <w:jc w:val="center"/>
        </w:trPr>
        <w:tc>
          <w:tcPr>
            <w:tcW w:w="1123"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C32</w:t>
            </w:r>
          </w:p>
        </w:tc>
        <w:tc>
          <w:tcPr>
            <w:tcW w:w="1086" w:type="dxa"/>
          </w:tcPr>
          <w:p w:rsidR="005D6EA1" w:rsidRPr="00C87C44" w:rsidRDefault="00C04ACE"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14,1</w:t>
            </w:r>
          </w:p>
        </w:tc>
        <w:tc>
          <w:tcPr>
            <w:tcW w:w="1086" w:type="dxa"/>
          </w:tcPr>
          <w:p w:rsidR="005D6EA1" w:rsidRPr="00C87C44" w:rsidRDefault="00B4285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0,80</w:t>
            </w:r>
          </w:p>
        </w:tc>
        <w:tc>
          <w:tcPr>
            <w:tcW w:w="1086"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1,01</w:t>
            </w:r>
          </w:p>
        </w:tc>
        <w:tc>
          <w:tcPr>
            <w:tcW w:w="1087"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7"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1,20</w:t>
            </w:r>
          </w:p>
        </w:tc>
        <w:tc>
          <w:tcPr>
            <w:tcW w:w="1087" w:type="dxa"/>
          </w:tcPr>
          <w:p w:rsidR="005D6EA1" w:rsidRDefault="00524159"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1,075</w:t>
            </w:r>
          </w:p>
        </w:tc>
        <w:tc>
          <w:tcPr>
            <w:tcW w:w="1087" w:type="dxa"/>
          </w:tcPr>
          <w:p w:rsidR="005D6EA1" w:rsidRPr="00C87C44" w:rsidRDefault="00B4285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14,70</w:t>
            </w:r>
          </w:p>
        </w:tc>
      </w:tr>
      <w:tr w:rsidR="005D6EA1" w:rsidRPr="00C87C44" w:rsidTr="005D6EA1">
        <w:trPr>
          <w:jc w:val="center"/>
        </w:trPr>
        <w:tc>
          <w:tcPr>
            <w:tcW w:w="1123"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C33</w:t>
            </w:r>
          </w:p>
        </w:tc>
        <w:tc>
          <w:tcPr>
            <w:tcW w:w="1086" w:type="dxa"/>
          </w:tcPr>
          <w:p w:rsidR="005D6EA1" w:rsidRPr="00C87C44" w:rsidRDefault="00C04ACE"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8,00</w:t>
            </w:r>
          </w:p>
        </w:tc>
        <w:tc>
          <w:tcPr>
            <w:tcW w:w="1086" w:type="dxa"/>
          </w:tcPr>
          <w:p w:rsidR="005D6EA1" w:rsidRPr="00C87C44" w:rsidRDefault="00B4285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1,01</w:t>
            </w:r>
          </w:p>
        </w:tc>
        <w:tc>
          <w:tcPr>
            <w:tcW w:w="1086"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1,01</w:t>
            </w:r>
          </w:p>
        </w:tc>
        <w:tc>
          <w:tcPr>
            <w:tcW w:w="1087"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7"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1,20</w:t>
            </w:r>
          </w:p>
        </w:tc>
        <w:tc>
          <w:tcPr>
            <w:tcW w:w="1087" w:type="dxa"/>
          </w:tcPr>
          <w:p w:rsidR="005D6EA1"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1,075</w:t>
            </w:r>
          </w:p>
        </w:tc>
        <w:tc>
          <w:tcPr>
            <w:tcW w:w="1087" w:type="dxa"/>
          </w:tcPr>
          <w:p w:rsidR="005D6EA1" w:rsidRPr="00C87C44" w:rsidRDefault="005D6EA1" w:rsidP="00B4285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w:t>
            </w:r>
            <w:r w:rsidR="00B42851">
              <w:rPr>
                <w:rFonts w:ascii="Times New Roman" w:hAnsi="Times New Roman" w:cs="Times New Roman"/>
                <w:sz w:val="24"/>
                <w:szCs w:val="24"/>
              </w:rPr>
              <w:t>0,53</w:t>
            </w:r>
          </w:p>
        </w:tc>
      </w:tr>
      <w:tr w:rsidR="005D6EA1" w:rsidRPr="00C87C44" w:rsidTr="005D6EA1">
        <w:trPr>
          <w:jc w:val="center"/>
        </w:trPr>
        <w:tc>
          <w:tcPr>
            <w:tcW w:w="1123"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C34</w:t>
            </w:r>
          </w:p>
        </w:tc>
        <w:tc>
          <w:tcPr>
            <w:tcW w:w="1086" w:type="dxa"/>
          </w:tcPr>
          <w:p w:rsidR="005D6EA1" w:rsidRPr="00C87C44" w:rsidRDefault="00C04ACE"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11,2</w:t>
            </w:r>
          </w:p>
        </w:tc>
        <w:tc>
          <w:tcPr>
            <w:tcW w:w="1086" w:type="dxa"/>
          </w:tcPr>
          <w:p w:rsidR="005D6EA1" w:rsidRPr="00C87C44" w:rsidRDefault="00F6414A"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0,80</w:t>
            </w:r>
          </w:p>
        </w:tc>
        <w:tc>
          <w:tcPr>
            <w:tcW w:w="1086"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1,01</w:t>
            </w:r>
          </w:p>
        </w:tc>
        <w:tc>
          <w:tcPr>
            <w:tcW w:w="1087"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7"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1,20</w:t>
            </w:r>
          </w:p>
        </w:tc>
        <w:tc>
          <w:tcPr>
            <w:tcW w:w="1087" w:type="dxa"/>
          </w:tcPr>
          <w:p w:rsidR="005D6EA1"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1,075</w:t>
            </w:r>
          </w:p>
        </w:tc>
        <w:tc>
          <w:tcPr>
            <w:tcW w:w="1087" w:type="dxa"/>
          </w:tcPr>
          <w:p w:rsidR="005D6EA1" w:rsidRPr="00C87C44" w:rsidRDefault="00F6414A"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11,67</w:t>
            </w:r>
          </w:p>
        </w:tc>
      </w:tr>
      <w:tr w:rsidR="005D6EA1" w:rsidRPr="00C87C44" w:rsidTr="005D6EA1">
        <w:trPr>
          <w:jc w:val="center"/>
        </w:trPr>
        <w:tc>
          <w:tcPr>
            <w:tcW w:w="1123"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C35</w:t>
            </w:r>
          </w:p>
        </w:tc>
        <w:tc>
          <w:tcPr>
            <w:tcW w:w="1086" w:type="dxa"/>
          </w:tcPr>
          <w:p w:rsidR="005D6EA1" w:rsidRPr="00C87C44" w:rsidRDefault="00C04ACE"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7,7</w:t>
            </w:r>
          </w:p>
        </w:tc>
        <w:tc>
          <w:tcPr>
            <w:tcW w:w="1086" w:type="dxa"/>
          </w:tcPr>
          <w:p w:rsidR="005D6EA1" w:rsidRPr="00C87C44" w:rsidRDefault="00F6414A"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0,99</w:t>
            </w:r>
          </w:p>
        </w:tc>
        <w:tc>
          <w:tcPr>
            <w:tcW w:w="1086"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1,01</w:t>
            </w:r>
          </w:p>
        </w:tc>
        <w:tc>
          <w:tcPr>
            <w:tcW w:w="1087"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7" w:type="dxa"/>
          </w:tcPr>
          <w:p w:rsidR="005D6EA1" w:rsidRPr="00C87C44" w:rsidRDefault="00524159"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1,2</w:t>
            </w:r>
            <w:r w:rsidR="005D6EA1">
              <w:rPr>
                <w:rFonts w:ascii="Times New Roman" w:hAnsi="Times New Roman" w:cs="Times New Roman"/>
                <w:sz w:val="24"/>
                <w:szCs w:val="24"/>
              </w:rPr>
              <w:t>0</w:t>
            </w:r>
          </w:p>
        </w:tc>
        <w:tc>
          <w:tcPr>
            <w:tcW w:w="1087" w:type="dxa"/>
          </w:tcPr>
          <w:p w:rsidR="005D6EA1"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1,075</w:t>
            </w:r>
          </w:p>
        </w:tc>
        <w:tc>
          <w:tcPr>
            <w:tcW w:w="1087" w:type="dxa"/>
          </w:tcPr>
          <w:p w:rsidR="005D6EA1" w:rsidRPr="00C87C44" w:rsidRDefault="00F6414A"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9,93</w:t>
            </w:r>
          </w:p>
        </w:tc>
      </w:tr>
      <w:tr w:rsidR="005D6EA1" w:rsidRPr="00C87C44" w:rsidTr="005D6EA1">
        <w:trPr>
          <w:jc w:val="center"/>
        </w:trPr>
        <w:tc>
          <w:tcPr>
            <w:tcW w:w="1123"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C36</w:t>
            </w:r>
          </w:p>
        </w:tc>
        <w:tc>
          <w:tcPr>
            <w:tcW w:w="1086" w:type="dxa"/>
          </w:tcPr>
          <w:p w:rsidR="005D6EA1" w:rsidRPr="00C87C44" w:rsidRDefault="00C04ACE"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9,0</w:t>
            </w:r>
          </w:p>
        </w:tc>
        <w:tc>
          <w:tcPr>
            <w:tcW w:w="1086" w:type="dxa"/>
          </w:tcPr>
          <w:p w:rsidR="005D6EA1" w:rsidRPr="00C87C44" w:rsidRDefault="00F6414A"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6"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1,01</w:t>
            </w:r>
          </w:p>
        </w:tc>
        <w:tc>
          <w:tcPr>
            <w:tcW w:w="1087"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7"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1,20</w:t>
            </w:r>
          </w:p>
        </w:tc>
        <w:tc>
          <w:tcPr>
            <w:tcW w:w="1087" w:type="dxa"/>
          </w:tcPr>
          <w:p w:rsidR="005D6EA1"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1,075</w:t>
            </w:r>
          </w:p>
        </w:tc>
        <w:tc>
          <w:tcPr>
            <w:tcW w:w="1087" w:type="dxa"/>
          </w:tcPr>
          <w:p w:rsidR="005D6EA1" w:rsidRPr="00C87C44" w:rsidRDefault="00F6414A"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11,73</w:t>
            </w:r>
          </w:p>
        </w:tc>
      </w:tr>
      <w:tr w:rsidR="005D6EA1" w:rsidRPr="00C87C44" w:rsidTr="005D6EA1">
        <w:trPr>
          <w:jc w:val="center"/>
        </w:trPr>
        <w:tc>
          <w:tcPr>
            <w:tcW w:w="1123"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C37</w:t>
            </w:r>
          </w:p>
        </w:tc>
        <w:tc>
          <w:tcPr>
            <w:tcW w:w="1086" w:type="dxa"/>
          </w:tcPr>
          <w:p w:rsidR="005D6EA1" w:rsidRPr="00C87C44" w:rsidRDefault="00C04ACE"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8,7</w:t>
            </w:r>
          </w:p>
        </w:tc>
        <w:tc>
          <w:tcPr>
            <w:tcW w:w="1086" w:type="dxa"/>
          </w:tcPr>
          <w:p w:rsidR="005D6EA1" w:rsidRPr="00C87C44" w:rsidRDefault="00F6414A"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1,01</w:t>
            </w:r>
          </w:p>
        </w:tc>
        <w:tc>
          <w:tcPr>
            <w:tcW w:w="1086"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1,01</w:t>
            </w:r>
          </w:p>
        </w:tc>
        <w:tc>
          <w:tcPr>
            <w:tcW w:w="1087"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7"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1,20</w:t>
            </w:r>
          </w:p>
        </w:tc>
        <w:tc>
          <w:tcPr>
            <w:tcW w:w="1087" w:type="dxa"/>
          </w:tcPr>
          <w:p w:rsidR="005D6EA1"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1,075</w:t>
            </w:r>
          </w:p>
        </w:tc>
        <w:tc>
          <w:tcPr>
            <w:tcW w:w="1087" w:type="dxa"/>
          </w:tcPr>
          <w:p w:rsidR="005D6EA1" w:rsidRPr="00C87C44" w:rsidRDefault="00F6414A"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11,45</w:t>
            </w:r>
          </w:p>
        </w:tc>
      </w:tr>
      <w:tr w:rsidR="005D6EA1" w:rsidRPr="00C87C44" w:rsidTr="005D6EA1">
        <w:trPr>
          <w:jc w:val="center"/>
        </w:trPr>
        <w:tc>
          <w:tcPr>
            <w:tcW w:w="1123"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C38</w:t>
            </w:r>
          </w:p>
        </w:tc>
        <w:tc>
          <w:tcPr>
            <w:tcW w:w="1086" w:type="dxa"/>
          </w:tcPr>
          <w:p w:rsidR="005D6EA1" w:rsidRPr="00C87C44" w:rsidRDefault="00C04ACE"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9,7</w:t>
            </w:r>
          </w:p>
        </w:tc>
        <w:tc>
          <w:tcPr>
            <w:tcW w:w="1086" w:type="dxa"/>
          </w:tcPr>
          <w:p w:rsidR="005D6EA1" w:rsidRPr="00C87C44" w:rsidRDefault="00F6414A"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1,01</w:t>
            </w:r>
          </w:p>
        </w:tc>
        <w:tc>
          <w:tcPr>
            <w:tcW w:w="1086"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1,01</w:t>
            </w:r>
          </w:p>
        </w:tc>
        <w:tc>
          <w:tcPr>
            <w:tcW w:w="1087"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7" w:type="dxa"/>
          </w:tcPr>
          <w:p w:rsidR="005D6EA1" w:rsidRPr="00C87C44" w:rsidRDefault="00524159"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1,2</w:t>
            </w:r>
            <w:r w:rsidR="005D6EA1">
              <w:rPr>
                <w:rFonts w:ascii="Times New Roman" w:hAnsi="Times New Roman" w:cs="Times New Roman"/>
                <w:sz w:val="24"/>
                <w:szCs w:val="24"/>
              </w:rPr>
              <w:t>0</w:t>
            </w:r>
          </w:p>
        </w:tc>
        <w:tc>
          <w:tcPr>
            <w:tcW w:w="1087" w:type="dxa"/>
          </w:tcPr>
          <w:p w:rsidR="005D6EA1"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1,075</w:t>
            </w:r>
          </w:p>
        </w:tc>
        <w:tc>
          <w:tcPr>
            <w:tcW w:w="1087" w:type="dxa"/>
          </w:tcPr>
          <w:p w:rsidR="005D6EA1" w:rsidRPr="00C87C44" w:rsidRDefault="00F6414A"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12,76</w:t>
            </w:r>
          </w:p>
        </w:tc>
      </w:tr>
      <w:tr w:rsidR="005D6EA1" w:rsidRPr="00C87C44" w:rsidTr="005D6EA1">
        <w:trPr>
          <w:jc w:val="center"/>
        </w:trPr>
        <w:tc>
          <w:tcPr>
            <w:tcW w:w="1123"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C39</w:t>
            </w:r>
          </w:p>
        </w:tc>
        <w:tc>
          <w:tcPr>
            <w:tcW w:w="1086" w:type="dxa"/>
          </w:tcPr>
          <w:p w:rsidR="005D6EA1" w:rsidRPr="00C87C44" w:rsidRDefault="00C04ACE"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7,8</w:t>
            </w:r>
          </w:p>
        </w:tc>
        <w:tc>
          <w:tcPr>
            <w:tcW w:w="1086" w:type="dxa"/>
          </w:tcPr>
          <w:p w:rsidR="005D6EA1" w:rsidRPr="00C87C44" w:rsidRDefault="00F6414A"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1,01</w:t>
            </w:r>
          </w:p>
        </w:tc>
        <w:tc>
          <w:tcPr>
            <w:tcW w:w="1086"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1,01</w:t>
            </w:r>
          </w:p>
        </w:tc>
        <w:tc>
          <w:tcPr>
            <w:tcW w:w="1087"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7"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1,20</w:t>
            </w:r>
          </w:p>
        </w:tc>
        <w:tc>
          <w:tcPr>
            <w:tcW w:w="1087" w:type="dxa"/>
          </w:tcPr>
          <w:p w:rsidR="005D6EA1"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1,075</w:t>
            </w:r>
          </w:p>
        </w:tc>
        <w:tc>
          <w:tcPr>
            <w:tcW w:w="1087" w:type="dxa"/>
          </w:tcPr>
          <w:p w:rsidR="005D6EA1" w:rsidRPr="00C87C44" w:rsidRDefault="005D6EA1" w:rsidP="00F6414A">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w:t>
            </w:r>
            <w:r w:rsidR="00F6414A">
              <w:rPr>
                <w:rFonts w:ascii="Times New Roman" w:hAnsi="Times New Roman" w:cs="Times New Roman"/>
                <w:sz w:val="24"/>
                <w:szCs w:val="24"/>
              </w:rPr>
              <w:t>0,26</w:t>
            </w:r>
          </w:p>
        </w:tc>
      </w:tr>
      <w:tr w:rsidR="005D6EA1" w:rsidRPr="00C87C44" w:rsidTr="005D6EA1">
        <w:trPr>
          <w:jc w:val="center"/>
        </w:trPr>
        <w:tc>
          <w:tcPr>
            <w:tcW w:w="1123"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C40</w:t>
            </w:r>
          </w:p>
        </w:tc>
        <w:tc>
          <w:tcPr>
            <w:tcW w:w="1086" w:type="dxa"/>
          </w:tcPr>
          <w:p w:rsidR="005D6EA1" w:rsidRPr="00C87C44" w:rsidRDefault="00C04ACE"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16,0</w:t>
            </w:r>
          </w:p>
        </w:tc>
        <w:tc>
          <w:tcPr>
            <w:tcW w:w="1086" w:type="dxa"/>
          </w:tcPr>
          <w:p w:rsidR="005D6EA1" w:rsidRPr="00C87C44" w:rsidRDefault="00F6414A"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0,80</w:t>
            </w:r>
          </w:p>
        </w:tc>
        <w:tc>
          <w:tcPr>
            <w:tcW w:w="1086"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1,01</w:t>
            </w:r>
          </w:p>
        </w:tc>
        <w:tc>
          <w:tcPr>
            <w:tcW w:w="1087"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7" w:type="dxa"/>
          </w:tcPr>
          <w:p w:rsidR="005D6EA1" w:rsidRPr="00C87C44" w:rsidRDefault="00524159"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1,2</w:t>
            </w:r>
            <w:r w:rsidR="005D6EA1">
              <w:rPr>
                <w:rFonts w:ascii="Times New Roman" w:hAnsi="Times New Roman" w:cs="Times New Roman"/>
                <w:sz w:val="24"/>
                <w:szCs w:val="24"/>
              </w:rPr>
              <w:t>0</w:t>
            </w:r>
          </w:p>
        </w:tc>
        <w:tc>
          <w:tcPr>
            <w:tcW w:w="1087" w:type="dxa"/>
          </w:tcPr>
          <w:p w:rsidR="005D6EA1"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1,075</w:t>
            </w:r>
          </w:p>
        </w:tc>
        <w:tc>
          <w:tcPr>
            <w:tcW w:w="1087" w:type="dxa"/>
          </w:tcPr>
          <w:p w:rsidR="005D6EA1" w:rsidRPr="00C87C44" w:rsidRDefault="00F6414A"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16,68</w:t>
            </w:r>
          </w:p>
        </w:tc>
      </w:tr>
      <w:tr w:rsidR="005D6EA1" w:rsidRPr="00C87C44" w:rsidTr="005D6EA1">
        <w:trPr>
          <w:jc w:val="center"/>
        </w:trPr>
        <w:tc>
          <w:tcPr>
            <w:tcW w:w="1123"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C41</w:t>
            </w:r>
          </w:p>
        </w:tc>
        <w:tc>
          <w:tcPr>
            <w:tcW w:w="1086" w:type="dxa"/>
          </w:tcPr>
          <w:p w:rsidR="005D6EA1" w:rsidRPr="00C87C44" w:rsidRDefault="005D6EA1" w:rsidP="00C04ACE">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2</w:t>
            </w:r>
            <w:r w:rsidR="00C04ACE">
              <w:rPr>
                <w:rFonts w:ascii="Times New Roman" w:hAnsi="Times New Roman" w:cs="Times New Roman"/>
                <w:sz w:val="24"/>
                <w:szCs w:val="24"/>
              </w:rPr>
              <w:t>2,9</w:t>
            </w:r>
          </w:p>
        </w:tc>
        <w:tc>
          <w:tcPr>
            <w:tcW w:w="1086"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6"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1,01</w:t>
            </w:r>
          </w:p>
        </w:tc>
        <w:tc>
          <w:tcPr>
            <w:tcW w:w="1087"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7"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1,10</w:t>
            </w:r>
          </w:p>
        </w:tc>
        <w:tc>
          <w:tcPr>
            <w:tcW w:w="1087" w:type="dxa"/>
          </w:tcPr>
          <w:p w:rsidR="005D6EA1"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1,075</w:t>
            </w:r>
          </w:p>
        </w:tc>
        <w:tc>
          <w:tcPr>
            <w:tcW w:w="1087" w:type="dxa"/>
          </w:tcPr>
          <w:p w:rsidR="005D6EA1" w:rsidRPr="00C87C44" w:rsidRDefault="005D6EA1" w:rsidP="00F6414A">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2</w:t>
            </w:r>
            <w:r w:rsidR="00F6414A">
              <w:rPr>
                <w:rFonts w:ascii="Times New Roman" w:hAnsi="Times New Roman" w:cs="Times New Roman"/>
                <w:sz w:val="24"/>
                <w:szCs w:val="24"/>
              </w:rPr>
              <w:t>7,35</w:t>
            </w:r>
          </w:p>
        </w:tc>
      </w:tr>
      <w:tr w:rsidR="005D6EA1" w:rsidRPr="00C87C44" w:rsidTr="005D6EA1">
        <w:trPr>
          <w:jc w:val="center"/>
        </w:trPr>
        <w:tc>
          <w:tcPr>
            <w:tcW w:w="1123"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C42</w:t>
            </w:r>
          </w:p>
        </w:tc>
        <w:tc>
          <w:tcPr>
            <w:tcW w:w="1086" w:type="dxa"/>
          </w:tcPr>
          <w:p w:rsidR="005D6EA1" w:rsidRPr="00C87C44" w:rsidRDefault="005D6EA1" w:rsidP="00C04ACE">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w:t>
            </w:r>
            <w:r w:rsidR="00C04ACE">
              <w:rPr>
                <w:rFonts w:ascii="Times New Roman" w:hAnsi="Times New Roman" w:cs="Times New Roman"/>
                <w:sz w:val="24"/>
                <w:szCs w:val="24"/>
              </w:rPr>
              <w:t>1</w:t>
            </w:r>
            <w:r>
              <w:rPr>
                <w:rFonts w:ascii="Times New Roman" w:hAnsi="Times New Roman" w:cs="Times New Roman"/>
                <w:sz w:val="24"/>
                <w:szCs w:val="24"/>
              </w:rPr>
              <w:t>,</w:t>
            </w:r>
            <w:r w:rsidR="00C04ACE">
              <w:rPr>
                <w:rFonts w:ascii="Times New Roman" w:hAnsi="Times New Roman" w:cs="Times New Roman"/>
                <w:sz w:val="24"/>
                <w:szCs w:val="24"/>
              </w:rPr>
              <w:t>0</w:t>
            </w:r>
          </w:p>
        </w:tc>
        <w:tc>
          <w:tcPr>
            <w:tcW w:w="1086" w:type="dxa"/>
          </w:tcPr>
          <w:p w:rsidR="005D6EA1" w:rsidRPr="00C87C44" w:rsidRDefault="00F6414A"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0,81</w:t>
            </w:r>
          </w:p>
        </w:tc>
        <w:tc>
          <w:tcPr>
            <w:tcW w:w="1086"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1,01</w:t>
            </w:r>
          </w:p>
        </w:tc>
        <w:tc>
          <w:tcPr>
            <w:tcW w:w="1087"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7"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1,20</w:t>
            </w:r>
          </w:p>
        </w:tc>
        <w:tc>
          <w:tcPr>
            <w:tcW w:w="1087" w:type="dxa"/>
          </w:tcPr>
          <w:p w:rsidR="005D6EA1"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1,075</w:t>
            </w:r>
          </w:p>
        </w:tc>
        <w:tc>
          <w:tcPr>
            <w:tcW w:w="1087" w:type="dxa"/>
          </w:tcPr>
          <w:p w:rsidR="005D6EA1" w:rsidRPr="00C87C44" w:rsidRDefault="00F6414A" w:rsidP="00F6414A">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11,61</w:t>
            </w:r>
          </w:p>
        </w:tc>
      </w:tr>
      <w:tr w:rsidR="005D6EA1" w:rsidRPr="00C87C44" w:rsidTr="005D6EA1">
        <w:trPr>
          <w:jc w:val="center"/>
        </w:trPr>
        <w:tc>
          <w:tcPr>
            <w:tcW w:w="1123"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C43</w:t>
            </w:r>
          </w:p>
        </w:tc>
        <w:tc>
          <w:tcPr>
            <w:tcW w:w="1086" w:type="dxa"/>
          </w:tcPr>
          <w:p w:rsidR="005D6EA1" w:rsidRPr="00C87C44" w:rsidRDefault="00C04ACE"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15,1</w:t>
            </w:r>
          </w:p>
        </w:tc>
        <w:tc>
          <w:tcPr>
            <w:tcW w:w="1086"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6"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1,01</w:t>
            </w:r>
          </w:p>
        </w:tc>
        <w:tc>
          <w:tcPr>
            <w:tcW w:w="1087"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7" w:type="dxa"/>
          </w:tcPr>
          <w:p w:rsidR="005D6EA1" w:rsidRPr="00C87C44" w:rsidRDefault="005D6EA1" w:rsidP="00524159">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w:t>
            </w:r>
            <w:r w:rsidR="00524159">
              <w:rPr>
                <w:rFonts w:ascii="Times New Roman" w:hAnsi="Times New Roman" w:cs="Times New Roman"/>
                <w:sz w:val="24"/>
                <w:szCs w:val="24"/>
              </w:rPr>
              <w:t>2</w:t>
            </w:r>
            <w:r>
              <w:rPr>
                <w:rFonts w:ascii="Times New Roman" w:hAnsi="Times New Roman" w:cs="Times New Roman"/>
                <w:sz w:val="24"/>
                <w:szCs w:val="24"/>
              </w:rPr>
              <w:t>0</w:t>
            </w:r>
          </w:p>
        </w:tc>
        <w:tc>
          <w:tcPr>
            <w:tcW w:w="1087" w:type="dxa"/>
          </w:tcPr>
          <w:p w:rsidR="005D6EA1" w:rsidRDefault="00524159"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7" w:type="dxa"/>
          </w:tcPr>
          <w:p w:rsidR="005D6EA1" w:rsidRPr="00C87C44" w:rsidRDefault="00F6414A"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18,30</w:t>
            </w:r>
          </w:p>
        </w:tc>
      </w:tr>
      <w:tr w:rsidR="005D6EA1" w:rsidRPr="00C87C44" w:rsidTr="005D6EA1">
        <w:trPr>
          <w:jc w:val="center"/>
        </w:trPr>
        <w:tc>
          <w:tcPr>
            <w:tcW w:w="1123"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C44</w:t>
            </w:r>
          </w:p>
        </w:tc>
        <w:tc>
          <w:tcPr>
            <w:tcW w:w="1086" w:type="dxa"/>
          </w:tcPr>
          <w:p w:rsidR="005D6EA1" w:rsidRPr="00C87C44" w:rsidRDefault="00C04ACE"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12,5</w:t>
            </w:r>
          </w:p>
        </w:tc>
        <w:tc>
          <w:tcPr>
            <w:tcW w:w="1086" w:type="dxa"/>
          </w:tcPr>
          <w:p w:rsidR="005D6EA1" w:rsidRPr="00C87C44" w:rsidRDefault="00F6414A"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0,80</w:t>
            </w:r>
          </w:p>
        </w:tc>
        <w:tc>
          <w:tcPr>
            <w:tcW w:w="1086"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1,01</w:t>
            </w:r>
          </w:p>
        </w:tc>
        <w:tc>
          <w:tcPr>
            <w:tcW w:w="1087" w:type="dxa"/>
          </w:tcPr>
          <w:p w:rsidR="005D6EA1" w:rsidRPr="00C87C44" w:rsidRDefault="005D6EA1"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7" w:type="dxa"/>
          </w:tcPr>
          <w:p w:rsidR="005D6EA1" w:rsidRPr="00C87C44" w:rsidRDefault="005D6EA1" w:rsidP="00524159">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w:t>
            </w:r>
            <w:r w:rsidR="00524159">
              <w:rPr>
                <w:rFonts w:ascii="Times New Roman" w:hAnsi="Times New Roman" w:cs="Times New Roman"/>
                <w:sz w:val="24"/>
                <w:szCs w:val="24"/>
              </w:rPr>
              <w:t>2</w:t>
            </w:r>
            <w:r>
              <w:rPr>
                <w:rFonts w:ascii="Times New Roman" w:hAnsi="Times New Roman" w:cs="Times New Roman"/>
                <w:sz w:val="24"/>
                <w:szCs w:val="24"/>
              </w:rPr>
              <w:t>0</w:t>
            </w:r>
          </w:p>
        </w:tc>
        <w:tc>
          <w:tcPr>
            <w:tcW w:w="1087" w:type="dxa"/>
          </w:tcPr>
          <w:p w:rsidR="005D6EA1" w:rsidRDefault="00524159"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1,00</w:t>
            </w:r>
          </w:p>
        </w:tc>
        <w:tc>
          <w:tcPr>
            <w:tcW w:w="1087" w:type="dxa"/>
          </w:tcPr>
          <w:p w:rsidR="005D6EA1" w:rsidRPr="00C87C44" w:rsidRDefault="00F6414A" w:rsidP="005D6EA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12,12</w:t>
            </w:r>
          </w:p>
        </w:tc>
      </w:tr>
    </w:tbl>
    <w:p w:rsidR="00A931B2" w:rsidRPr="00C87C44" w:rsidRDefault="00A931B2" w:rsidP="00463FED">
      <w:pPr>
        <w:autoSpaceDE w:val="0"/>
        <w:autoSpaceDN w:val="0"/>
        <w:adjustRightInd w:val="0"/>
        <w:spacing w:after="0" w:line="240" w:lineRule="auto"/>
        <w:jc w:val="center"/>
        <w:rPr>
          <w:rFonts w:ascii="Times New Roman" w:hAnsi="Times New Roman" w:cs="Times New Roman"/>
          <w:sz w:val="24"/>
          <w:szCs w:val="24"/>
        </w:rPr>
      </w:pPr>
    </w:p>
    <w:p w:rsidR="00B0086F" w:rsidRDefault="00B0086F" w:rsidP="00B0086F">
      <w:pPr>
        <w:autoSpaceDE w:val="0"/>
        <w:autoSpaceDN w:val="0"/>
        <w:adjustRightInd w:val="0"/>
        <w:spacing w:after="0" w:line="240" w:lineRule="auto"/>
        <w:rPr>
          <w:rFonts w:ascii="Times New Roman" w:hAnsi="Times New Roman" w:cs="Times New Roman"/>
          <w:sz w:val="24"/>
          <w:szCs w:val="24"/>
        </w:rPr>
      </w:pPr>
      <w:r w:rsidRPr="00AA2764">
        <w:rPr>
          <w:rFonts w:ascii="Times New Roman" w:hAnsi="Times New Roman" w:cs="Times New Roman"/>
          <w:sz w:val="24"/>
          <w:szCs w:val="24"/>
        </w:rPr>
        <w:t xml:space="preserve">Il valore della resistenza  a compressione del calcestruzzo </w:t>
      </w:r>
      <w:r>
        <w:rPr>
          <w:rFonts w:ascii="Times New Roman" w:hAnsi="Times New Roman" w:cs="Times New Roman"/>
          <w:sz w:val="24"/>
          <w:szCs w:val="24"/>
        </w:rPr>
        <w:t>in opera (</w:t>
      </w:r>
      <w:proofErr w:type="spellStart"/>
      <w:r>
        <w:rPr>
          <w:rFonts w:ascii="Times New Roman" w:hAnsi="Times New Roman" w:cs="Times New Roman"/>
          <w:sz w:val="24"/>
          <w:szCs w:val="24"/>
        </w:rPr>
        <w:t>f</w:t>
      </w:r>
      <w:r>
        <w:rPr>
          <w:rFonts w:ascii="Times New Roman" w:hAnsi="Times New Roman" w:cs="Times New Roman"/>
          <w:sz w:val="24"/>
          <w:szCs w:val="24"/>
          <w:vertAlign w:val="subscript"/>
        </w:rPr>
        <w:t>cm</w:t>
      </w:r>
      <w:proofErr w:type="spellEnd"/>
      <w:r>
        <w:rPr>
          <w:rFonts w:ascii="Times New Roman" w:hAnsi="Times New Roman" w:cs="Times New Roman"/>
          <w:sz w:val="24"/>
          <w:szCs w:val="24"/>
        </w:rPr>
        <w:t xml:space="preserve">) </w:t>
      </w:r>
      <w:r w:rsidRPr="00AA2764">
        <w:rPr>
          <w:rFonts w:ascii="Times New Roman" w:hAnsi="Times New Roman" w:cs="Times New Roman"/>
          <w:sz w:val="24"/>
          <w:szCs w:val="24"/>
        </w:rPr>
        <w:t>ricavato come media dei</w:t>
      </w:r>
      <w:r>
        <w:rPr>
          <w:rFonts w:ascii="Times New Roman" w:hAnsi="Times New Roman" w:cs="Times New Roman"/>
          <w:sz w:val="24"/>
          <w:szCs w:val="24"/>
        </w:rPr>
        <w:t xml:space="preserve"> </w:t>
      </w:r>
      <w:r w:rsidRPr="00AA2764">
        <w:rPr>
          <w:rFonts w:ascii="Times New Roman" w:hAnsi="Times New Roman" w:cs="Times New Roman"/>
          <w:sz w:val="24"/>
          <w:szCs w:val="24"/>
        </w:rPr>
        <w:t xml:space="preserve">valori </w:t>
      </w:r>
      <w:r>
        <w:rPr>
          <w:rFonts w:ascii="Times New Roman" w:hAnsi="Times New Roman" w:cs="Times New Roman"/>
          <w:sz w:val="24"/>
          <w:szCs w:val="24"/>
        </w:rPr>
        <w:t>delle resistenze a compressione in opera (</w:t>
      </w:r>
      <w:proofErr w:type="spellStart"/>
      <w:r>
        <w:rPr>
          <w:rFonts w:ascii="Times New Roman" w:hAnsi="Times New Roman" w:cs="Times New Roman"/>
          <w:sz w:val="24"/>
          <w:szCs w:val="24"/>
        </w:rPr>
        <w:t>f</w:t>
      </w:r>
      <w:r w:rsidRPr="000A1CDF">
        <w:rPr>
          <w:rFonts w:ascii="Times New Roman" w:hAnsi="Times New Roman" w:cs="Times New Roman"/>
          <w:sz w:val="24"/>
          <w:szCs w:val="24"/>
          <w:vertAlign w:val="subscript"/>
        </w:rPr>
        <w:t>opera,c</w:t>
      </w:r>
      <w:proofErr w:type="spellEnd"/>
      <w:r>
        <w:rPr>
          <w:rFonts w:ascii="Times New Roman" w:hAnsi="Times New Roman" w:cs="Times New Roman"/>
          <w:sz w:val="24"/>
          <w:szCs w:val="24"/>
        </w:rPr>
        <w:t xml:space="preserve">) </w:t>
      </w:r>
      <w:r w:rsidRPr="00AA2764">
        <w:rPr>
          <w:rFonts w:ascii="Times New Roman" w:hAnsi="Times New Roman" w:cs="Times New Roman"/>
          <w:sz w:val="24"/>
          <w:szCs w:val="24"/>
        </w:rPr>
        <w:t>delle singole carote</w:t>
      </w:r>
      <w:r>
        <w:rPr>
          <w:rFonts w:ascii="Times New Roman" w:hAnsi="Times New Roman" w:cs="Times New Roman"/>
          <w:sz w:val="24"/>
          <w:szCs w:val="24"/>
        </w:rPr>
        <w:t xml:space="preserve">  risulta essere: </w:t>
      </w:r>
    </w:p>
    <w:p w:rsidR="00B0086F" w:rsidRDefault="00B0086F" w:rsidP="00B0086F">
      <w:pPr>
        <w:autoSpaceDE w:val="0"/>
        <w:autoSpaceDN w:val="0"/>
        <w:adjustRightInd w:val="0"/>
        <w:spacing w:after="0" w:line="240" w:lineRule="auto"/>
        <w:rPr>
          <w:rFonts w:ascii="Times New Roman" w:hAnsi="Times New Roman" w:cs="Times New Roman"/>
          <w:sz w:val="24"/>
          <w:szCs w:val="24"/>
        </w:rPr>
      </w:pPr>
    </w:p>
    <w:p w:rsidR="00B0086F" w:rsidRPr="005A533C" w:rsidRDefault="00B0086F" w:rsidP="00B0086F">
      <w:pPr>
        <w:autoSpaceDE w:val="0"/>
        <w:autoSpaceDN w:val="0"/>
        <w:adjustRightInd w:val="0"/>
        <w:spacing w:after="0" w:line="240" w:lineRule="auto"/>
        <w:jc w:val="center"/>
        <w:rPr>
          <w:rFonts w:ascii="Times New Roman" w:hAnsi="Times New Roman" w:cs="Times New Roman"/>
          <w:b/>
          <w:sz w:val="24"/>
          <w:szCs w:val="24"/>
        </w:rPr>
      </w:pPr>
      <w:proofErr w:type="spellStart"/>
      <w:r w:rsidRPr="005A533C">
        <w:rPr>
          <w:rFonts w:ascii="Times New Roman" w:hAnsi="Times New Roman" w:cs="Times New Roman"/>
          <w:b/>
          <w:sz w:val="24"/>
          <w:szCs w:val="24"/>
        </w:rPr>
        <w:t>fcm</w:t>
      </w:r>
      <w:r w:rsidR="00C04C3B" w:rsidRPr="00C04C3B">
        <w:rPr>
          <w:rFonts w:ascii="Times New Roman" w:hAnsi="Times New Roman" w:cs="Times New Roman"/>
          <w:b/>
          <w:sz w:val="24"/>
          <w:szCs w:val="24"/>
          <w:vertAlign w:val="subscript"/>
        </w:rPr>
        <w:t>carote</w:t>
      </w:r>
      <w:proofErr w:type="spellEnd"/>
      <w:r w:rsidRPr="00C04C3B">
        <w:rPr>
          <w:rFonts w:ascii="Times New Roman" w:hAnsi="Times New Roman" w:cs="Times New Roman"/>
          <w:b/>
          <w:sz w:val="24"/>
          <w:szCs w:val="24"/>
          <w:vertAlign w:val="subscript"/>
        </w:rPr>
        <w:t xml:space="preserve"> </w:t>
      </w:r>
      <w:r w:rsidRPr="005A533C">
        <w:rPr>
          <w:rFonts w:ascii="Times New Roman" w:hAnsi="Times New Roman" w:cs="Times New Roman"/>
          <w:b/>
          <w:sz w:val="24"/>
          <w:szCs w:val="24"/>
        </w:rPr>
        <w:t xml:space="preserve">= </w:t>
      </w:r>
      <w:r w:rsidR="009866EC">
        <w:rPr>
          <w:rFonts w:ascii="Times New Roman" w:hAnsi="Times New Roman" w:cs="Times New Roman"/>
          <w:b/>
          <w:sz w:val="24"/>
          <w:szCs w:val="24"/>
        </w:rPr>
        <w:t>15,7</w:t>
      </w:r>
      <w:r w:rsidR="006542D9">
        <w:rPr>
          <w:rFonts w:ascii="Times New Roman" w:hAnsi="Times New Roman" w:cs="Times New Roman"/>
          <w:b/>
          <w:sz w:val="24"/>
          <w:szCs w:val="24"/>
        </w:rPr>
        <w:t>4</w:t>
      </w:r>
      <w:r w:rsidRPr="005A533C">
        <w:rPr>
          <w:rFonts w:ascii="Times New Roman" w:hAnsi="Times New Roman" w:cs="Times New Roman"/>
          <w:b/>
          <w:sz w:val="24"/>
          <w:szCs w:val="24"/>
        </w:rPr>
        <w:t xml:space="preserve"> N/</w:t>
      </w:r>
      <w:proofErr w:type="spellStart"/>
      <w:r w:rsidRPr="005A533C">
        <w:rPr>
          <w:rFonts w:ascii="Times New Roman" w:hAnsi="Times New Roman" w:cs="Times New Roman"/>
          <w:b/>
          <w:sz w:val="24"/>
          <w:szCs w:val="24"/>
        </w:rPr>
        <w:t>mmq</w:t>
      </w:r>
      <w:proofErr w:type="spellEnd"/>
      <w:r w:rsidRPr="005A533C">
        <w:rPr>
          <w:rFonts w:ascii="Times New Roman" w:hAnsi="Times New Roman" w:cs="Times New Roman"/>
          <w:b/>
          <w:sz w:val="24"/>
          <w:szCs w:val="24"/>
        </w:rPr>
        <w:t>.</w:t>
      </w:r>
    </w:p>
    <w:p w:rsidR="00B0086F" w:rsidRDefault="00B0086F" w:rsidP="00B0086F">
      <w:pPr>
        <w:autoSpaceDE w:val="0"/>
        <w:autoSpaceDN w:val="0"/>
        <w:adjustRightInd w:val="0"/>
        <w:spacing w:after="0" w:line="240" w:lineRule="auto"/>
        <w:rPr>
          <w:rFonts w:ascii="Times New Roman" w:hAnsi="Times New Roman" w:cs="Times New Roman"/>
          <w:sz w:val="24"/>
          <w:szCs w:val="24"/>
        </w:rPr>
      </w:pPr>
    </w:p>
    <w:p w:rsidR="00AC191B" w:rsidRDefault="00B64EEB" w:rsidP="00C04C3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Sono state realizzate </w:t>
      </w:r>
      <w:r w:rsidR="003A04CC">
        <w:rPr>
          <w:rFonts w:ascii="Times New Roman" w:hAnsi="Times New Roman" w:cs="Times New Roman"/>
          <w:sz w:val="24"/>
          <w:szCs w:val="24"/>
        </w:rPr>
        <w:t xml:space="preserve">inoltre </w:t>
      </w:r>
      <w:r w:rsidR="00C04C3B">
        <w:rPr>
          <w:rFonts w:ascii="Times New Roman" w:hAnsi="Times New Roman" w:cs="Times New Roman"/>
          <w:sz w:val="24"/>
          <w:szCs w:val="24"/>
        </w:rPr>
        <w:t xml:space="preserve">alcune </w:t>
      </w:r>
      <w:r>
        <w:rPr>
          <w:rFonts w:ascii="Times New Roman" w:hAnsi="Times New Roman" w:cs="Times New Roman"/>
          <w:sz w:val="24"/>
          <w:szCs w:val="24"/>
        </w:rPr>
        <w:t xml:space="preserve">prove non distruttive con </w:t>
      </w:r>
      <w:r w:rsidR="00A43E8A">
        <w:rPr>
          <w:rFonts w:ascii="Times New Roman" w:hAnsi="Times New Roman" w:cs="Times New Roman"/>
          <w:sz w:val="24"/>
          <w:szCs w:val="24"/>
        </w:rPr>
        <w:t xml:space="preserve">il </w:t>
      </w:r>
      <w:r>
        <w:rPr>
          <w:rFonts w:ascii="Times New Roman" w:hAnsi="Times New Roman" w:cs="Times New Roman"/>
          <w:sz w:val="24"/>
          <w:szCs w:val="24"/>
        </w:rPr>
        <w:t xml:space="preserve">metodo </w:t>
      </w:r>
      <w:proofErr w:type="spellStart"/>
      <w:r>
        <w:rPr>
          <w:rFonts w:ascii="Times New Roman" w:hAnsi="Times New Roman" w:cs="Times New Roman"/>
          <w:sz w:val="24"/>
          <w:szCs w:val="24"/>
        </w:rPr>
        <w:t>Sonreb</w:t>
      </w:r>
      <w:proofErr w:type="spellEnd"/>
      <w:r w:rsidR="004D5E3F">
        <w:rPr>
          <w:rFonts w:ascii="Times New Roman" w:hAnsi="Times New Roman" w:cs="Times New Roman"/>
          <w:sz w:val="24"/>
          <w:szCs w:val="24"/>
        </w:rPr>
        <w:t>,</w:t>
      </w:r>
      <w:r w:rsidR="00C04C3B">
        <w:rPr>
          <w:rFonts w:ascii="Times New Roman" w:hAnsi="Times New Roman" w:cs="Times New Roman"/>
          <w:sz w:val="24"/>
          <w:szCs w:val="24"/>
        </w:rPr>
        <w:t xml:space="preserve"> in quanto la normativa vigente consente di sostituire una prova non distruttiva con un numero triplo di prove non distruttive tarate su quelle distruttive.</w:t>
      </w:r>
    </w:p>
    <w:p w:rsidR="00AC191B" w:rsidRDefault="00AC191B" w:rsidP="00C04C3B">
      <w:pPr>
        <w:autoSpaceDE w:val="0"/>
        <w:autoSpaceDN w:val="0"/>
        <w:adjustRightInd w:val="0"/>
        <w:spacing w:after="0" w:line="240" w:lineRule="auto"/>
        <w:jc w:val="both"/>
        <w:rPr>
          <w:rFonts w:ascii="Times New Roman" w:hAnsi="Times New Roman" w:cs="Times New Roman"/>
          <w:sz w:val="24"/>
          <w:szCs w:val="24"/>
        </w:rPr>
      </w:pPr>
    </w:p>
    <w:p w:rsidR="00C04C3B" w:rsidRDefault="00AC191B" w:rsidP="00C04C3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Il</w:t>
      </w:r>
      <w:r w:rsidR="00C04C3B">
        <w:rPr>
          <w:rFonts w:ascii="Times New Roman" w:hAnsi="Times New Roman" w:cs="Times New Roman"/>
          <w:sz w:val="24"/>
          <w:szCs w:val="24"/>
        </w:rPr>
        <w:t xml:space="preserve"> metodo </w:t>
      </w:r>
      <w:proofErr w:type="spellStart"/>
      <w:r w:rsidR="004D5E3F">
        <w:rPr>
          <w:rFonts w:ascii="Times New Roman" w:hAnsi="Times New Roman" w:cs="Times New Roman"/>
          <w:sz w:val="24"/>
          <w:szCs w:val="24"/>
        </w:rPr>
        <w:t>Sonreb</w:t>
      </w:r>
      <w:proofErr w:type="spellEnd"/>
      <w:r w:rsidR="004D5E3F">
        <w:rPr>
          <w:rFonts w:ascii="Times New Roman" w:hAnsi="Times New Roman" w:cs="Times New Roman"/>
          <w:sz w:val="24"/>
          <w:szCs w:val="24"/>
        </w:rPr>
        <w:t xml:space="preserve"> </w:t>
      </w:r>
      <w:r w:rsidR="00C04C3B">
        <w:rPr>
          <w:rFonts w:ascii="Times New Roman" w:hAnsi="Times New Roman" w:cs="Times New Roman"/>
          <w:sz w:val="24"/>
          <w:szCs w:val="24"/>
        </w:rPr>
        <w:t>consente di determinare indirettamente la resistenza del calcestruzzo in opera, correlando il valore locale della velocità di propagazione di impulsi ultrasonici e dell’indice di rimbalzo dello sclerometro.</w:t>
      </w:r>
    </w:p>
    <w:p w:rsidR="00C04C3B" w:rsidRDefault="00C04C3B" w:rsidP="00C04C3B">
      <w:pPr>
        <w:autoSpaceDE w:val="0"/>
        <w:autoSpaceDN w:val="0"/>
        <w:adjustRightInd w:val="0"/>
        <w:spacing w:after="0" w:line="240" w:lineRule="auto"/>
        <w:jc w:val="both"/>
        <w:rPr>
          <w:rFonts w:ascii="Times New Roman" w:hAnsi="Times New Roman" w:cs="Times New Roman"/>
          <w:sz w:val="24"/>
          <w:szCs w:val="24"/>
        </w:rPr>
      </w:pPr>
    </w:p>
    <w:p w:rsidR="00C83C82" w:rsidRDefault="00C04C3B" w:rsidP="004D5E3F">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Sono stati eseguiti n. </w:t>
      </w:r>
      <w:r w:rsidR="00C83C82">
        <w:rPr>
          <w:rFonts w:ascii="Times New Roman" w:hAnsi="Times New Roman" w:cs="Times New Roman"/>
          <w:sz w:val="24"/>
          <w:szCs w:val="24"/>
        </w:rPr>
        <w:t>11</w:t>
      </w:r>
      <w:r>
        <w:rPr>
          <w:rFonts w:ascii="Times New Roman" w:hAnsi="Times New Roman" w:cs="Times New Roman"/>
          <w:sz w:val="24"/>
          <w:szCs w:val="24"/>
        </w:rPr>
        <w:t xml:space="preserve"> indagini  </w:t>
      </w:r>
      <w:r w:rsidR="004D5E3F">
        <w:rPr>
          <w:rFonts w:ascii="Times New Roman" w:hAnsi="Times New Roman" w:cs="Times New Roman"/>
          <w:sz w:val="24"/>
          <w:szCs w:val="24"/>
        </w:rPr>
        <w:t xml:space="preserve">con metodo </w:t>
      </w:r>
      <w:proofErr w:type="spellStart"/>
      <w:r w:rsidR="004D5E3F">
        <w:rPr>
          <w:rFonts w:ascii="Times New Roman" w:hAnsi="Times New Roman" w:cs="Times New Roman"/>
          <w:sz w:val="24"/>
          <w:szCs w:val="24"/>
        </w:rPr>
        <w:t>Sonreb</w:t>
      </w:r>
      <w:proofErr w:type="spellEnd"/>
      <w:r w:rsidR="004D5E3F">
        <w:rPr>
          <w:rFonts w:ascii="Times New Roman" w:hAnsi="Times New Roman" w:cs="Times New Roman"/>
          <w:sz w:val="24"/>
          <w:szCs w:val="24"/>
        </w:rPr>
        <w:t xml:space="preserve"> delle</w:t>
      </w:r>
      <w:r>
        <w:rPr>
          <w:rFonts w:ascii="Times New Roman" w:hAnsi="Times New Roman" w:cs="Times New Roman"/>
          <w:sz w:val="24"/>
          <w:szCs w:val="24"/>
        </w:rPr>
        <w:t xml:space="preserve"> quali si riportano di seguito le resistenze </w:t>
      </w:r>
      <w:r w:rsidR="004D5E3F">
        <w:rPr>
          <w:rFonts w:ascii="Times New Roman" w:hAnsi="Times New Roman" w:cs="Times New Roman"/>
          <w:sz w:val="24"/>
          <w:szCs w:val="24"/>
        </w:rPr>
        <w:t xml:space="preserve">cilindriche </w:t>
      </w:r>
      <w:r>
        <w:rPr>
          <w:rFonts w:ascii="Times New Roman" w:hAnsi="Times New Roman" w:cs="Times New Roman"/>
          <w:sz w:val="24"/>
          <w:szCs w:val="24"/>
        </w:rPr>
        <w:t>a compressione</w:t>
      </w:r>
      <w:r w:rsidR="004D5E3F">
        <w:rPr>
          <w:rFonts w:ascii="Times New Roman" w:hAnsi="Times New Roman" w:cs="Times New Roman"/>
          <w:sz w:val="24"/>
          <w:szCs w:val="24"/>
        </w:rPr>
        <w:t xml:space="preserve"> (</w:t>
      </w:r>
      <w:proofErr w:type="spellStart"/>
      <w:r w:rsidR="004D5E3F">
        <w:rPr>
          <w:rFonts w:ascii="Times New Roman" w:hAnsi="Times New Roman" w:cs="Times New Roman"/>
          <w:sz w:val="24"/>
          <w:szCs w:val="24"/>
        </w:rPr>
        <w:t>f</w:t>
      </w:r>
      <w:r w:rsidR="004D5E3F">
        <w:rPr>
          <w:rFonts w:ascii="Times New Roman" w:hAnsi="Times New Roman" w:cs="Times New Roman"/>
          <w:sz w:val="24"/>
          <w:szCs w:val="24"/>
          <w:vertAlign w:val="subscript"/>
        </w:rPr>
        <w:t>c</w:t>
      </w:r>
      <w:proofErr w:type="spellEnd"/>
      <w:r w:rsidR="004D5E3F">
        <w:rPr>
          <w:rFonts w:ascii="Times New Roman" w:hAnsi="Times New Roman" w:cs="Times New Roman"/>
          <w:sz w:val="24"/>
          <w:szCs w:val="24"/>
        </w:rPr>
        <w:t>)</w:t>
      </w:r>
      <w:r>
        <w:rPr>
          <w:rFonts w:ascii="Times New Roman" w:hAnsi="Times New Roman" w:cs="Times New Roman"/>
          <w:sz w:val="24"/>
          <w:szCs w:val="24"/>
        </w:rPr>
        <w:t xml:space="preserve"> </w:t>
      </w:r>
      <w:r w:rsidR="004D5E3F">
        <w:rPr>
          <w:rFonts w:ascii="Times New Roman" w:hAnsi="Times New Roman" w:cs="Times New Roman"/>
          <w:sz w:val="24"/>
          <w:szCs w:val="24"/>
        </w:rPr>
        <w:t>ottenute dalle resistenze cubiche a compressione (</w:t>
      </w:r>
      <w:proofErr w:type="spellStart"/>
      <w:r w:rsidR="004D5E3F">
        <w:rPr>
          <w:rFonts w:ascii="Times New Roman" w:hAnsi="Times New Roman" w:cs="Times New Roman"/>
          <w:sz w:val="24"/>
          <w:szCs w:val="24"/>
        </w:rPr>
        <w:t>R</w:t>
      </w:r>
      <w:r w:rsidR="00C83C82">
        <w:rPr>
          <w:rFonts w:ascii="Times New Roman" w:hAnsi="Times New Roman" w:cs="Times New Roman"/>
          <w:sz w:val="24"/>
          <w:szCs w:val="24"/>
        </w:rPr>
        <w:t>s</w:t>
      </w:r>
      <w:proofErr w:type="spellEnd"/>
      <w:r w:rsidR="004D5E3F">
        <w:rPr>
          <w:rFonts w:ascii="Times New Roman" w:hAnsi="Times New Roman" w:cs="Times New Roman"/>
          <w:sz w:val="24"/>
          <w:szCs w:val="24"/>
        </w:rPr>
        <w:t xml:space="preserve">) </w:t>
      </w:r>
      <w:r w:rsidR="00012A92">
        <w:rPr>
          <w:rFonts w:ascii="Times New Roman" w:hAnsi="Times New Roman" w:cs="Times New Roman"/>
          <w:sz w:val="24"/>
          <w:szCs w:val="24"/>
        </w:rPr>
        <w:t>calcolate</w:t>
      </w:r>
      <w:r w:rsidR="00C83C82">
        <w:rPr>
          <w:rFonts w:ascii="Times New Roman" w:hAnsi="Times New Roman" w:cs="Times New Roman"/>
          <w:sz w:val="24"/>
          <w:szCs w:val="24"/>
        </w:rPr>
        <w:t xml:space="preserve"> con la relazione </w:t>
      </w:r>
    </w:p>
    <w:p w:rsidR="00C83C82" w:rsidRDefault="00C83C82" w:rsidP="00C83C82">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eastAsia="it-IT"/>
        </w:rPr>
        <w:drawing>
          <wp:inline distT="0" distB="0" distL="0" distR="0">
            <wp:extent cx="1605915" cy="322580"/>
            <wp:effectExtent l="0" t="0" r="0" b="1270"/>
            <wp:docPr id="32" name="Im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605915" cy="322580"/>
                    </a:xfrm>
                    <a:prstGeom prst="rect">
                      <a:avLst/>
                    </a:prstGeom>
                    <a:noFill/>
                    <a:ln>
                      <a:noFill/>
                    </a:ln>
                  </pic:spPr>
                </pic:pic>
              </a:graphicData>
            </a:graphic>
          </wp:inline>
        </w:drawing>
      </w:r>
    </w:p>
    <w:p w:rsidR="00C04C3B" w:rsidRDefault="00012A92" w:rsidP="004D5E3F">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d</w:t>
      </w:r>
      <w:r w:rsidR="00C83C82">
        <w:rPr>
          <w:rFonts w:ascii="Times New Roman" w:hAnsi="Times New Roman" w:cs="Times New Roman"/>
          <w:sz w:val="24"/>
          <w:szCs w:val="24"/>
        </w:rPr>
        <w:t>ove I</w:t>
      </w:r>
      <w:r w:rsidR="00C83C82" w:rsidRPr="00C83C82">
        <w:rPr>
          <w:rFonts w:ascii="Times New Roman" w:hAnsi="Times New Roman" w:cs="Times New Roman"/>
          <w:sz w:val="24"/>
          <w:szCs w:val="24"/>
          <w:vertAlign w:val="subscript"/>
        </w:rPr>
        <w:t>R</w:t>
      </w:r>
      <w:r w:rsidR="00C83C82">
        <w:rPr>
          <w:rFonts w:ascii="Times New Roman" w:hAnsi="Times New Roman" w:cs="Times New Roman"/>
          <w:sz w:val="24"/>
          <w:szCs w:val="24"/>
        </w:rPr>
        <w:t xml:space="preserve"> è il valore medio dell’indice di rimbalzo determinato con lo sclerometro e </w:t>
      </w:r>
      <w:proofErr w:type="spellStart"/>
      <w:r w:rsidR="00C83C82">
        <w:rPr>
          <w:rFonts w:ascii="Times New Roman" w:hAnsi="Times New Roman" w:cs="Times New Roman"/>
          <w:sz w:val="24"/>
          <w:szCs w:val="24"/>
        </w:rPr>
        <w:t>V</w:t>
      </w:r>
      <w:r w:rsidR="00C83C82" w:rsidRPr="00C83C82">
        <w:rPr>
          <w:rFonts w:ascii="Times New Roman" w:hAnsi="Times New Roman" w:cs="Times New Roman"/>
          <w:sz w:val="24"/>
          <w:szCs w:val="24"/>
          <w:vertAlign w:val="subscript"/>
        </w:rPr>
        <w:t>p</w:t>
      </w:r>
      <w:proofErr w:type="spellEnd"/>
      <w:r w:rsidR="00C83C82">
        <w:rPr>
          <w:rFonts w:ascii="Times New Roman" w:hAnsi="Times New Roman" w:cs="Times New Roman"/>
          <w:sz w:val="24"/>
          <w:szCs w:val="24"/>
          <w:vertAlign w:val="subscript"/>
        </w:rPr>
        <w:t xml:space="preserve"> </w:t>
      </w:r>
      <w:proofErr w:type="spellStart"/>
      <w:r w:rsidR="00C83C82">
        <w:rPr>
          <w:rFonts w:ascii="Times New Roman" w:hAnsi="Times New Roman" w:cs="Times New Roman"/>
          <w:sz w:val="24"/>
          <w:szCs w:val="24"/>
        </w:rPr>
        <w:t>é</w:t>
      </w:r>
      <w:proofErr w:type="spellEnd"/>
      <w:r w:rsidR="00C83C82">
        <w:rPr>
          <w:rFonts w:ascii="Times New Roman" w:hAnsi="Times New Roman" w:cs="Times New Roman"/>
          <w:sz w:val="24"/>
          <w:szCs w:val="24"/>
        </w:rPr>
        <w:t xml:space="preserve"> il valore della velocità di propagazione delle onde determinate </w:t>
      </w:r>
      <w:r>
        <w:rPr>
          <w:rFonts w:ascii="Times New Roman" w:hAnsi="Times New Roman" w:cs="Times New Roman"/>
          <w:sz w:val="24"/>
          <w:szCs w:val="24"/>
        </w:rPr>
        <w:t>con strumentazione ad u</w:t>
      </w:r>
      <w:r w:rsidR="00C83C82">
        <w:rPr>
          <w:rFonts w:ascii="Times New Roman" w:hAnsi="Times New Roman" w:cs="Times New Roman"/>
          <w:sz w:val="24"/>
          <w:szCs w:val="24"/>
        </w:rPr>
        <w:t>ltrasuoni</w:t>
      </w:r>
      <w:r>
        <w:rPr>
          <w:rFonts w:ascii="Times New Roman" w:hAnsi="Times New Roman" w:cs="Times New Roman"/>
          <w:sz w:val="24"/>
          <w:szCs w:val="24"/>
        </w:rPr>
        <w:t>:</w:t>
      </w:r>
      <w:r w:rsidR="00C04C3B">
        <w:rPr>
          <w:rFonts w:ascii="Times New Roman" w:hAnsi="Times New Roman" w:cs="Times New Roman"/>
          <w:sz w:val="24"/>
          <w:szCs w:val="24"/>
        </w:rPr>
        <w:t xml:space="preserve"> </w:t>
      </w:r>
    </w:p>
    <w:p w:rsidR="00C04C3B" w:rsidRDefault="00C04C3B" w:rsidP="00C04C3B">
      <w:pPr>
        <w:autoSpaceDE w:val="0"/>
        <w:autoSpaceDN w:val="0"/>
        <w:adjustRightInd w:val="0"/>
        <w:spacing w:after="0" w:line="240" w:lineRule="auto"/>
        <w:jc w:val="both"/>
        <w:rPr>
          <w:rFonts w:ascii="Times New Roman" w:hAnsi="Times New Roman" w:cs="Times New Roman"/>
          <w:sz w:val="24"/>
          <w:szCs w:val="24"/>
        </w:rPr>
      </w:pPr>
    </w:p>
    <w:tbl>
      <w:tblPr>
        <w:tblStyle w:val="Grigliatabella"/>
        <w:tblW w:w="0" w:type="auto"/>
        <w:jc w:val="center"/>
        <w:tblLook w:val="04A0" w:firstRow="1" w:lastRow="0" w:firstColumn="1" w:lastColumn="0" w:noHBand="0" w:noVBand="1"/>
      </w:tblPr>
      <w:tblGrid>
        <w:gridCol w:w="1123"/>
        <w:gridCol w:w="1086"/>
        <w:gridCol w:w="1087"/>
      </w:tblGrid>
      <w:tr w:rsidR="004D5E3F" w:rsidRPr="00C87C44" w:rsidTr="00E94F17">
        <w:trPr>
          <w:jc w:val="center"/>
        </w:trPr>
        <w:tc>
          <w:tcPr>
            <w:tcW w:w="1123" w:type="dxa"/>
          </w:tcPr>
          <w:p w:rsidR="004D5E3F" w:rsidRPr="00C87C44" w:rsidRDefault="004D5E3F" w:rsidP="00E94F17">
            <w:pPr>
              <w:autoSpaceDE w:val="0"/>
              <w:autoSpaceDN w:val="0"/>
              <w:adjustRightInd w:val="0"/>
              <w:jc w:val="center"/>
              <w:rPr>
                <w:rFonts w:ascii="Times New Roman" w:hAnsi="Times New Roman" w:cs="Times New Roman"/>
                <w:sz w:val="24"/>
                <w:szCs w:val="24"/>
              </w:rPr>
            </w:pPr>
            <w:r w:rsidRPr="00C87C44">
              <w:rPr>
                <w:rFonts w:ascii="Times New Roman" w:hAnsi="Times New Roman" w:cs="Times New Roman"/>
                <w:sz w:val="24"/>
                <w:szCs w:val="24"/>
              </w:rPr>
              <w:t>Provino</w:t>
            </w:r>
          </w:p>
        </w:tc>
        <w:tc>
          <w:tcPr>
            <w:tcW w:w="1086" w:type="dxa"/>
          </w:tcPr>
          <w:p w:rsidR="004D5E3F" w:rsidRDefault="004D5E3F" w:rsidP="00E94F17">
            <w:pPr>
              <w:autoSpaceDE w:val="0"/>
              <w:autoSpaceDN w:val="0"/>
              <w:adjustRightInd w:val="0"/>
              <w:jc w:val="center"/>
              <w:rPr>
                <w:rFonts w:ascii="Times New Roman" w:hAnsi="Times New Roman" w:cs="Times New Roman"/>
                <w:sz w:val="24"/>
                <w:szCs w:val="24"/>
                <w:vertAlign w:val="subscript"/>
              </w:rPr>
            </w:pPr>
            <w:proofErr w:type="spellStart"/>
            <w:r>
              <w:rPr>
                <w:rFonts w:ascii="Times New Roman" w:hAnsi="Times New Roman" w:cs="Times New Roman"/>
                <w:sz w:val="24"/>
                <w:szCs w:val="24"/>
              </w:rPr>
              <w:t>R</w:t>
            </w:r>
            <w:r w:rsidRPr="00C87C44">
              <w:rPr>
                <w:rFonts w:ascii="Times New Roman" w:hAnsi="Times New Roman" w:cs="Times New Roman"/>
                <w:sz w:val="24"/>
                <w:szCs w:val="24"/>
                <w:vertAlign w:val="subscript"/>
              </w:rPr>
              <w:t>c</w:t>
            </w:r>
            <w:proofErr w:type="spellEnd"/>
          </w:p>
          <w:p w:rsidR="004D5E3F" w:rsidRPr="00C87C44" w:rsidRDefault="004D5E3F" w:rsidP="00E94F17">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vertAlign w:val="subscript"/>
              </w:rPr>
              <w:t>N/</w:t>
            </w:r>
            <w:proofErr w:type="spellStart"/>
            <w:r>
              <w:rPr>
                <w:rFonts w:ascii="Times New Roman" w:hAnsi="Times New Roman" w:cs="Times New Roman"/>
                <w:sz w:val="24"/>
                <w:szCs w:val="24"/>
                <w:vertAlign w:val="subscript"/>
              </w:rPr>
              <w:t>mmq</w:t>
            </w:r>
            <w:proofErr w:type="spellEnd"/>
          </w:p>
        </w:tc>
        <w:tc>
          <w:tcPr>
            <w:tcW w:w="1087" w:type="dxa"/>
          </w:tcPr>
          <w:p w:rsidR="004D5E3F" w:rsidRDefault="004D5E3F" w:rsidP="00E94F17">
            <w:pPr>
              <w:autoSpaceDE w:val="0"/>
              <w:autoSpaceDN w:val="0"/>
              <w:adjustRightInd w:val="0"/>
              <w:jc w:val="center"/>
              <w:rPr>
                <w:rFonts w:ascii="Times New Roman" w:hAnsi="Times New Roman" w:cs="Times New Roman"/>
                <w:sz w:val="24"/>
                <w:szCs w:val="24"/>
                <w:vertAlign w:val="subscript"/>
              </w:rPr>
            </w:pPr>
            <w:proofErr w:type="spellStart"/>
            <w:r w:rsidRPr="00C87C44">
              <w:rPr>
                <w:rFonts w:ascii="Times New Roman" w:hAnsi="Times New Roman" w:cs="Times New Roman"/>
                <w:sz w:val="24"/>
                <w:szCs w:val="24"/>
              </w:rPr>
              <w:t>f</w:t>
            </w:r>
            <w:r w:rsidRPr="004D5E3F">
              <w:rPr>
                <w:rFonts w:ascii="Times New Roman" w:hAnsi="Times New Roman" w:cs="Times New Roman"/>
                <w:sz w:val="24"/>
                <w:szCs w:val="24"/>
                <w:vertAlign w:val="subscript"/>
              </w:rPr>
              <w:t>c</w:t>
            </w:r>
            <w:proofErr w:type="spellEnd"/>
          </w:p>
          <w:p w:rsidR="004D5E3F" w:rsidRPr="00C87C44" w:rsidRDefault="004D5E3F" w:rsidP="00E94F17">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vertAlign w:val="subscript"/>
              </w:rPr>
              <w:t>N/</w:t>
            </w:r>
            <w:proofErr w:type="spellStart"/>
            <w:r>
              <w:rPr>
                <w:rFonts w:ascii="Times New Roman" w:hAnsi="Times New Roman" w:cs="Times New Roman"/>
                <w:sz w:val="24"/>
                <w:szCs w:val="24"/>
                <w:vertAlign w:val="subscript"/>
              </w:rPr>
              <w:t>mmq</w:t>
            </w:r>
            <w:proofErr w:type="spellEnd"/>
          </w:p>
        </w:tc>
      </w:tr>
      <w:tr w:rsidR="004D5E3F" w:rsidRPr="00C87C44" w:rsidTr="00E94F17">
        <w:trPr>
          <w:jc w:val="center"/>
        </w:trPr>
        <w:tc>
          <w:tcPr>
            <w:tcW w:w="1123" w:type="dxa"/>
          </w:tcPr>
          <w:p w:rsidR="004D5E3F" w:rsidRPr="00C87C44" w:rsidRDefault="00012A92" w:rsidP="00E94F17">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SR1</w:t>
            </w:r>
          </w:p>
        </w:tc>
        <w:tc>
          <w:tcPr>
            <w:tcW w:w="1086" w:type="dxa"/>
          </w:tcPr>
          <w:p w:rsidR="004D5E3F" w:rsidRPr="00C87C44" w:rsidRDefault="00012A92" w:rsidP="00E94F17">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18,1</w:t>
            </w:r>
          </w:p>
        </w:tc>
        <w:tc>
          <w:tcPr>
            <w:tcW w:w="1087" w:type="dxa"/>
          </w:tcPr>
          <w:p w:rsidR="004D5E3F" w:rsidRPr="00C87C44" w:rsidRDefault="00D576CC" w:rsidP="00E94F17">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15,02</w:t>
            </w:r>
          </w:p>
        </w:tc>
      </w:tr>
      <w:tr w:rsidR="004D5E3F" w:rsidRPr="00C87C44" w:rsidTr="00E94F17">
        <w:trPr>
          <w:jc w:val="center"/>
        </w:trPr>
        <w:tc>
          <w:tcPr>
            <w:tcW w:w="1123" w:type="dxa"/>
          </w:tcPr>
          <w:p w:rsidR="004D5E3F" w:rsidRPr="00C87C44" w:rsidRDefault="00012A92" w:rsidP="00F13293">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SR2</w:t>
            </w:r>
          </w:p>
        </w:tc>
        <w:tc>
          <w:tcPr>
            <w:tcW w:w="1086" w:type="dxa"/>
          </w:tcPr>
          <w:p w:rsidR="004D5E3F" w:rsidRPr="00C87C44" w:rsidRDefault="00012A92" w:rsidP="00E94F17">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15,1</w:t>
            </w:r>
          </w:p>
        </w:tc>
        <w:tc>
          <w:tcPr>
            <w:tcW w:w="1087" w:type="dxa"/>
          </w:tcPr>
          <w:p w:rsidR="004D5E3F" w:rsidRPr="00C87C44" w:rsidRDefault="00D576CC" w:rsidP="00E94F17">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12,53</w:t>
            </w:r>
          </w:p>
        </w:tc>
      </w:tr>
      <w:tr w:rsidR="004D5E3F" w:rsidRPr="00C87C44" w:rsidTr="00E94F17">
        <w:trPr>
          <w:jc w:val="center"/>
        </w:trPr>
        <w:tc>
          <w:tcPr>
            <w:tcW w:w="1123" w:type="dxa"/>
          </w:tcPr>
          <w:p w:rsidR="004D5E3F" w:rsidRPr="00C87C44" w:rsidRDefault="00012A92" w:rsidP="00F13293">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SR3</w:t>
            </w:r>
          </w:p>
        </w:tc>
        <w:tc>
          <w:tcPr>
            <w:tcW w:w="1086" w:type="dxa"/>
          </w:tcPr>
          <w:p w:rsidR="004D5E3F" w:rsidRPr="00C87C44" w:rsidRDefault="00012A92" w:rsidP="00F13293">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23,3</w:t>
            </w:r>
          </w:p>
        </w:tc>
        <w:tc>
          <w:tcPr>
            <w:tcW w:w="1087" w:type="dxa"/>
          </w:tcPr>
          <w:p w:rsidR="004D5E3F" w:rsidRPr="00C87C44" w:rsidRDefault="00D576CC" w:rsidP="00E94F17">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19,67</w:t>
            </w:r>
          </w:p>
        </w:tc>
      </w:tr>
      <w:tr w:rsidR="004D5E3F" w:rsidRPr="00C87C44" w:rsidTr="00E94F17">
        <w:trPr>
          <w:jc w:val="center"/>
        </w:trPr>
        <w:tc>
          <w:tcPr>
            <w:tcW w:w="1123" w:type="dxa"/>
          </w:tcPr>
          <w:p w:rsidR="004D5E3F" w:rsidRPr="00C87C44" w:rsidRDefault="00012A92" w:rsidP="00F13293">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SR4</w:t>
            </w:r>
          </w:p>
        </w:tc>
        <w:tc>
          <w:tcPr>
            <w:tcW w:w="1086" w:type="dxa"/>
          </w:tcPr>
          <w:p w:rsidR="004D5E3F" w:rsidRPr="00C87C44" w:rsidRDefault="00012A92" w:rsidP="00F13293">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23,7</w:t>
            </w:r>
          </w:p>
        </w:tc>
        <w:tc>
          <w:tcPr>
            <w:tcW w:w="1087" w:type="dxa"/>
          </w:tcPr>
          <w:p w:rsidR="004D5E3F" w:rsidRPr="00C87C44" w:rsidRDefault="00F13293" w:rsidP="00E94F17">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15,11</w:t>
            </w:r>
          </w:p>
        </w:tc>
      </w:tr>
      <w:tr w:rsidR="004D5E3F" w:rsidRPr="00C87C44" w:rsidTr="00E94F17">
        <w:trPr>
          <w:jc w:val="center"/>
        </w:trPr>
        <w:tc>
          <w:tcPr>
            <w:tcW w:w="1123" w:type="dxa"/>
          </w:tcPr>
          <w:p w:rsidR="004D5E3F" w:rsidRPr="00C87C44" w:rsidRDefault="00012A92" w:rsidP="00E94F17">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SR5</w:t>
            </w:r>
          </w:p>
        </w:tc>
        <w:tc>
          <w:tcPr>
            <w:tcW w:w="1086" w:type="dxa"/>
          </w:tcPr>
          <w:p w:rsidR="004D5E3F" w:rsidRPr="00C87C44" w:rsidRDefault="00012A92" w:rsidP="00F13293">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19,5</w:t>
            </w:r>
          </w:p>
        </w:tc>
        <w:tc>
          <w:tcPr>
            <w:tcW w:w="1087" w:type="dxa"/>
          </w:tcPr>
          <w:p w:rsidR="004D5E3F" w:rsidRPr="00C87C44" w:rsidRDefault="00D576CC" w:rsidP="00E94F17">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16,18</w:t>
            </w:r>
          </w:p>
        </w:tc>
      </w:tr>
      <w:tr w:rsidR="004D5E3F" w:rsidRPr="00C87C44" w:rsidTr="00E94F17">
        <w:trPr>
          <w:jc w:val="center"/>
        </w:trPr>
        <w:tc>
          <w:tcPr>
            <w:tcW w:w="1123" w:type="dxa"/>
          </w:tcPr>
          <w:p w:rsidR="004D5E3F" w:rsidRPr="00C87C44" w:rsidRDefault="00012A92" w:rsidP="00F13293">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SR6</w:t>
            </w:r>
          </w:p>
        </w:tc>
        <w:tc>
          <w:tcPr>
            <w:tcW w:w="1086" w:type="dxa"/>
          </w:tcPr>
          <w:p w:rsidR="004D5E3F" w:rsidRPr="00C87C44" w:rsidRDefault="00012A92" w:rsidP="00E94F17">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36,2</w:t>
            </w:r>
          </w:p>
        </w:tc>
        <w:tc>
          <w:tcPr>
            <w:tcW w:w="1087" w:type="dxa"/>
          </w:tcPr>
          <w:p w:rsidR="004D5E3F" w:rsidRPr="00C87C44" w:rsidRDefault="00D576CC" w:rsidP="00E94F17">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30,05</w:t>
            </w:r>
          </w:p>
        </w:tc>
      </w:tr>
      <w:tr w:rsidR="004D5E3F" w:rsidRPr="00C87C44" w:rsidTr="00E94F17">
        <w:trPr>
          <w:jc w:val="center"/>
        </w:trPr>
        <w:tc>
          <w:tcPr>
            <w:tcW w:w="1123" w:type="dxa"/>
          </w:tcPr>
          <w:p w:rsidR="004D5E3F" w:rsidRPr="00C87C44" w:rsidRDefault="00012A92" w:rsidP="00F13293">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SR7</w:t>
            </w:r>
          </w:p>
        </w:tc>
        <w:tc>
          <w:tcPr>
            <w:tcW w:w="1086" w:type="dxa"/>
          </w:tcPr>
          <w:p w:rsidR="004D5E3F" w:rsidRPr="00C87C44" w:rsidRDefault="004D5E3F" w:rsidP="00012A92">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3</w:t>
            </w:r>
            <w:r w:rsidR="00F13293">
              <w:rPr>
                <w:rFonts w:ascii="Times New Roman" w:hAnsi="Times New Roman" w:cs="Times New Roman"/>
                <w:sz w:val="24"/>
                <w:szCs w:val="24"/>
              </w:rPr>
              <w:t>7,</w:t>
            </w:r>
            <w:r w:rsidR="00012A92">
              <w:rPr>
                <w:rFonts w:ascii="Times New Roman" w:hAnsi="Times New Roman" w:cs="Times New Roman"/>
                <w:sz w:val="24"/>
                <w:szCs w:val="24"/>
              </w:rPr>
              <w:t>0</w:t>
            </w:r>
          </w:p>
        </w:tc>
        <w:tc>
          <w:tcPr>
            <w:tcW w:w="1087" w:type="dxa"/>
          </w:tcPr>
          <w:p w:rsidR="004D5E3F" w:rsidRPr="00C87C44" w:rsidRDefault="00D576CC" w:rsidP="00F13293">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30,71</w:t>
            </w:r>
          </w:p>
        </w:tc>
      </w:tr>
      <w:tr w:rsidR="004D5E3F" w:rsidRPr="00C87C44" w:rsidTr="00E94F17">
        <w:trPr>
          <w:jc w:val="center"/>
        </w:trPr>
        <w:tc>
          <w:tcPr>
            <w:tcW w:w="1123" w:type="dxa"/>
          </w:tcPr>
          <w:p w:rsidR="004D5E3F" w:rsidRPr="00C87C44" w:rsidRDefault="00012A92" w:rsidP="00E94F17">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SR8</w:t>
            </w:r>
          </w:p>
        </w:tc>
        <w:tc>
          <w:tcPr>
            <w:tcW w:w="1086" w:type="dxa"/>
          </w:tcPr>
          <w:p w:rsidR="004D5E3F" w:rsidRPr="00C87C44" w:rsidRDefault="00012A92" w:rsidP="00E94F17">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13,6</w:t>
            </w:r>
          </w:p>
        </w:tc>
        <w:tc>
          <w:tcPr>
            <w:tcW w:w="1087" w:type="dxa"/>
          </w:tcPr>
          <w:p w:rsidR="004D5E3F" w:rsidRPr="00C87C44" w:rsidRDefault="00D576CC" w:rsidP="00E94F17">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11,29</w:t>
            </w:r>
          </w:p>
        </w:tc>
      </w:tr>
      <w:tr w:rsidR="00012A92" w:rsidRPr="00C87C44" w:rsidTr="00AC1246">
        <w:trPr>
          <w:jc w:val="center"/>
        </w:trPr>
        <w:tc>
          <w:tcPr>
            <w:tcW w:w="1123" w:type="dxa"/>
          </w:tcPr>
          <w:p w:rsidR="00012A92" w:rsidRPr="00C87C44" w:rsidRDefault="00012A92" w:rsidP="00AC1246">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SR9</w:t>
            </w:r>
          </w:p>
        </w:tc>
        <w:tc>
          <w:tcPr>
            <w:tcW w:w="1086" w:type="dxa"/>
          </w:tcPr>
          <w:p w:rsidR="00012A92" w:rsidRPr="00C87C44" w:rsidRDefault="00012A92" w:rsidP="00AC1246">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18,2</w:t>
            </w:r>
          </w:p>
        </w:tc>
        <w:tc>
          <w:tcPr>
            <w:tcW w:w="1087" w:type="dxa"/>
          </w:tcPr>
          <w:p w:rsidR="00012A92" w:rsidRPr="00C87C44" w:rsidRDefault="00D576CC" w:rsidP="00AC1246">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15,11</w:t>
            </w:r>
          </w:p>
        </w:tc>
      </w:tr>
      <w:tr w:rsidR="00012A92" w:rsidRPr="00C87C44" w:rsidTr="00AC1246">
        <w:trPr>
          <w:jc w:val="center"/>
        </w:trPr>
        <w:tc>
          <w:tcPr>
            <w:tcW w:w="1123" w:type="dxa"/>
          </w:tcPr>
          <w:p w:rsidR="00012A92" w:rsidRPr="00C87C44" w:rsidRDefault="00012A92" w:rsidP="00AC1246">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SR10</w:t>
            </w:r>
          </w:p>
        </w:tc>
        <w:tc>
          <w:tcPr>
            <w:tcW w:w="1086" w:type="dxa"/>
          </w:tcPr>
          <w:p w:rsidR="00012A92" w:rsidRPr="00C87C44" w:rsidRDefault="00012A92" w:rsidP="00AC1246">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18,2</w:t>
            </w:r>
          </w:p>
        </w:tc>
        <w:tc>
          <w:tcPr>
            <w:tcW w:w="1087" w:type="dxa"/>
          </w:tcPr>
          <w:p w:rsidR="00012A92" w:rsidRPr="00C87C44" w:rsidRDefault="00D576CC" w:rsidP="00AC1246">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15,11</w:t>
            </w:r>
          </w:p>
        </w:tc>
      </w:tr>
      <w:tr w:rsidR="00012A92" w:rsidRPr="00C87C44" w:rsidTr="00AC1246">
        <w:trPr>
          <w:jc w:val="center"/>
        </w:trPr>
        <w:tc>
          <w:tcPr>
            <w:tcW w:w="1123" w:type="dxa"/>
          </w:tcPr>
          <w:p w:rsidR="00012A92" w:rsidRPr="00C87C44" w:rsidRDefault="00012A92" w:rsidP="00AC1246">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SR11</w:t>
            </w:r>
          </w:p>
        </w:tc>
        <w:tc>
          <w:tcPr>
            <w:tcW w:w="1086" w:type="dxa"/>
          </w:tcPr>
          <w:p w:rsidR="00012A92" w:rsidRPr="00C87C44" w:rsidRDefault="00012A92" w:rsidP="00AC1246">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13,8</w:t>
            </w:r>
          </w:p>
        </w:tc>
        <w:tc>
          <w:tcPr>
            <w:tcW w:w="1087" w:type="dxa"/>
          </w:tcPr>
          <w:p w:rsidR="00012A92" w:rsidRPr="00C87C44" w:rsidRDefault="00D576CC" w:rsidP="00AC1246">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11,45</w:t>
            </w:r>
          </w:p>
        </w:tc>
      </w:tr>
    </w:tbl>
    <w:p w:rsidR="00C04C3B" w:rsidRDefault="00C04C3B" w:rsidP="00C04C3B">
      <w:pPr>
        <w:autoSpaceDE w:val="0"/>
        <w:autoSpaceDN w:val="0"/>
        <w:adjustRightInd w:val="0"/>
        <w:spacing w:after="0" w:line="240" w:lineRule="auto"/>
        <w:jc w:val="both"/>
        <w:rPr>
          <w:rFonts w:ascii="Times New Roman" w:hAnsi="Times New Roman" w:cs="Times New Roman"/>
          <w:sz w:val="24"/>
          <w:szCs w:val="24"/>
        </w:rPr>
      </w:pPr>
    </w:p>
    <w:p w:rsidR="00E94F17" w:rsidRDefault="00E94F17" w:rsidP="00E94F17">
      <w:pPr>
        <w:autoSpaceDE w:val="0"/>
        <w:autoSpaceDN w:val="0"/>
        <w:adjustRightInd w:val="0"/>
        <w:spacing w:after="0" w:line="240" w:lineRule="auto"/>
        <w:rPr>
          <w:rFonts w:ascii="Times New Roman" w:hAnsi="Times New Roman" w:cs="Times New Roman"/>
          <w:sz w:val="24"/>
          <w:szCs w:val="24"/>
        </w:rPr>
      </w:pPr>
      <w:r w:rsidRPr="00AA2764">
        <w:rPr>
          <w:rFonts w:ascii="Times New Roman" w:hAnsi="Times New Roman" w:cs="Times New Roman"/>
          <w:sz w:val="24"/>
          <w:szCs w:val="24"/>
        </w:rPr>
        <w:t xml:space="preserve">Il valore della resistenza  a compressione del calcestruzzo </w:t>
      </w:r>
      <w:r>
        <w:rPr>
          <w:rFonts w:ascii="Times New Roman" w:hAnsi="Times New Roman" w:cs="Times New Roman"/>
          <w:sz w:val="24"/>
          <w:szCs w:val="24"/>
        </w:rPr>
        <w:t>in opera (</w:t>
      </w:r>
      <w:proofErr w:type="spellStart"/>
      <w:r>
        <w:rPr>
          <w:rFonts w:ascii="Times New Roman" w:hAnsi="Times New Roman" w:cs="Times New Roman"/>
          <w:sz w:val="24"/>
          <w:szCs w:val="24"/>
        </w:rPr>
        <w:t>f</w:t>
      </w:r>
      <w:r>
        <w:rPr>
          <w:rFonts w:ascii="Times New Roman" w:hAnsi="Times New Roman" w:cs="Times New Roman"/>
          <w:sz w:val="24"/>
          <w:szCs w:val="24"/>
          <w:vertAlign w:val="subscript"/>
        </w:rPr>
        <w:t>cm</w:t>
      </w:r>
      <w:proofErr w:type="spellEnd"/>
      <w:r>
        <w:rPr>
          <w:rFonts w:ascii="Times New Roman" w:hAnsi="Times New Roman" w:cs="Times New Roman"/>
          <w:sz w:val="24"/>
          <w:szCs w:val="24"/>
        </w:rPr>
        <w:t xml:space="preserve">) </w:t>
      </w:r>
      <w:r w:rsidRPr="00AA2764">
        <w:rPr>
          <w:rFonts w:ascii="Times New Roman" w:hAnsi="Times New Roman" w:cs="Times New Roman"/>
          <w:sz w:val="24"/>
          <w:szCs w:val="24"/>
        </w:rPr>
        <w:t>ricavato come media dei</w:t>
      </w:r>
      <w:r>
        <w:rPr>
          <w:rFonts w:ascii="Times New Roman" w:hAnsi="Times New Roman" w:cs="Times New Roman"/>
          <w:sz w:val="24"/>
          <w:szCs w:val="24"/>
        </w:rPr>
        <w:t xml:space="preserve"> </w:t>
      </w:r>
      <w:r w:rsidRPr="00AA2764">
        <w:rPr>
          <w:rFonts w:ascii="Times New Roman" w:hAnsi="Times New Roman" w:cs="Times New Roman"/>
          <w:sz w:val="24"/>
          <w:szCs w:val="24"/>
        </w:rPr>
        <w:t xml:space="preserve">valori </w:t>
      </w:r>
      <w:r>
        <w:rPr>
          <w:rFonts w:ascii="Times New Roman" w:hAnsi="Times New Roman" w:cs="Times New Roman"/>
          <w:sz w:val="24"/>
          <w:szCs w:val="24"/>
        </w:rPr>
        <w:t>delle resistenze a compressione in opera (</w:t>
      </w:r>
      <w:proofErr w:type="spellStart"/>
      <w:r>
        <w:rPr>
          <w:rFonts w:ascii="Times New Roman" w:hAnsi="Times New Roman" w:cs="Times New Roman"/>
          <w:sz w:val="24"/>
          <w:szCs w:val="24"/>
        </w:rPr>
        <w:t>f</w:t>
      </w:r>
      <w:r w:rsidRPr="000A1CDF">
        <w:rPr>
          <w:rFonts w:ascii="Times New Roman" w:hAnsi="Times New Roman" w:cs="Times New Roman"/>
          <w:sz w:val="24"/>
          <w:szCs w:val="24"/>
          <w:vertAlign w:val="subscript"/>
        </w:rPr>
        <w:t>,c</w:t>
      </w:r>
      <w:proofErr w:type="spellEnd"/>
      <w:r>
        <w:rPr>
          <w:rFonts w:ascii="Times New Roman" w:hAnsi="Times New Roman" w:cs="Times New Roman"/>
          <w:sz w:val="24"/>
          <w:szCs w:val="24"/>
        </w:rPr>
        <w:t xml:space="preserve">) ricavato con metodo </w:t>
      </w:r>
      <w:proofErr w:type="spellStart"/>
      <w:r>
        <w:rPr>
          <w:rFonts w:ascii="Times New Roman" w:hAnsi="Times New Roman" w:cs="Times New Roman"/>
          <w:sz w:val="24"/>
          <w:szCs w:val="24"/>
        </w:rPr>
        <w:t>Sonreb</w:t>
      </w:r>
      <w:proofErr w:type="spellEnd"/>
      <w:r>
        <w:rPr>
          <w:rFonts w:ascii="Times New Roman" w:hAnsi="Times New Roman" w:cs="Times New Roman"/>
          <w:sz w:val="24"/>
          <w:szCs w:val="24"/>
        </w:rPr>
        <w:t xml:space="preserve"> risulta essere: </w:t>
      </w:r>
    </w:p>
    <w:p w:rsidR="00E94F17" w:rsidRDefault="00E94F17" w:rsidP="00E94F17">
      <w:pPr>
        <w:autoSpaceDE w:val="0"/>
        <w:autoSpaceDN w:val="0"/>
        <w:adjustRightInd w:val="0"/>
        <w:spacing w:after="0" w:line="240" w:lineRule="auto"/>
        <w:rPr>
          <w:rFonts w:ascii="Times New Roman" w:hAnsi="Times New Roman" w:cs="Times New Roman"/>
          <w:sz w:val="24"/>
          <w:szCs w:val="24"/>
        </w:rPr>
      </w:pPr>
    </w:p>
    <w:p w:rsidR="00E94F17" w:rsidRPr="005A533C" w:rsidRDefault="00E94F17" w:rsidP="00E94F17">
      <w:pPr>
        <w:autoSpaceDE w:val="0"/>
        <w:autoSpaceDN w:val="0"/>
        <w:adjustRightInd w:val="0"/>
        <w:spacing w:after="0" w:line="240" w:lineRule="auto"/>
        <w:jc w:val="center"/>
        <w:rPr>
          <w:rFonts w:ascii="Times New Roman" w:hAnsi="Times New Roman" w:cs="Times New Roman"/>
          <w:b/>
          <w:sz w:val="24"/>
          <w:szCs w:val="24"/>
        </w:rPr>
      </w:pPr>
      <w:proofErr w:type="spellStart"/>
      <w:r w:rsidRPr="005A533C">
        <w:rPr>
          <w:rFonts w:ascii="Times New Roman" w:hAnsi="Times New Roman" w:cs="Times New Roman"/>
          <w:b/>
          <w:sz w:val="24"/>
          <w:szCs w:val="24"/>
        </w:rPr>
        <w:t>fcm</w:t>
      </w:r>
      <w:r>
        <w:rPr>
          <w:rFonts w:ascii="Times New Roman" w:hAnsi="Times New Roman" w:cs="Times New Roman"/>
          <w:b/>
          <w:sz w:val="24"/>
          <w:szCs w:val="24"/>
          <w:vertAlign w:val="subscript"/>
        </w:rPr>
        <w:t>sonreb</w:t>
      </w:r>
      <w:proofErr w:type="spellEnd"/>
      <w:r w:rsidRPr="00C04C3B">
        <w:rPr>
          <w:rFonts w:ascii="Times New Roman" w:hAnsi="Times New Roman" w:cs="Times New Roman"/>
          <w:b/>
          <w:sz w:val="24"/>
          <w:szCs w:val="24"/>
          <w:vertAlign w:val="subscript"/>
        </w:rPr>
        <w:t xml:space="preserve"> </w:t>
      </w:r>
      <w:r w:rsidRPr="005A533C">
        <w:rPr>
          <w:rFonts w:ascii="Times New Roman" w:hAnsi="Times New Roman" w:cs="Times New Roman"/>
          <w:b/>
          <w:sz w:val="24"/>
          <w:szCs w:val="24"/>
        </w:rPr>
        <w:t xml:space="preserve">= </w:t>
      </w:r>
      <w:r w:rsidR="00B0356E">
        <w:rPr>
          <w:rFonts w:ascii="Times New Roman" w:hAnsi="Times New Roman" w:cs="Times New Roman"/>
          <w:b/>
          <w:sz w:val="24"/>
          <w:szCs w:val="24"/>
        </w:rPr>
        <w:t>17,48</w:t>
      </w:r>
      <w:r w:rsidRPr="005A533C">
        <w:rPr>
          <w:rFonts w:ascii="Times New Roman" w:hAnsi="Times New Roman" w:cs="Times New Roman"/>
          <w:b/>
          <w:sz w:val="24"/>
          <w:szCs w:val="24"/>
        </w:rPr>
        <w:t xml:space="preserve"> N/</w:t>
      </w:r>
      <w:proofErr w:type="spellStart"/>
      <w:r w:rsidRPr="005A533C">
        <w:rPr>
          <w:rFonts w:ascii="Times New Roman" w:hAnsi="Times New Roman" w:cs="Times New Roman"/>
          <w:b/>
          <w:sz w:val="24"/>
          <w:szCs w:val="24"/>
        </w:rPr>
        <w:t>mmq</w:t>
      </w:r>
      <w:proofErr w:type="spellEnd"/>
      <w:r w:rsidRPr="005A533C">
        <w:rPr>
          <w:rFonts w:ascii="Times New Roman" w:hAnsi="Times New Roman" w:cs="Times New Roman"/>
          <w:b/>
          <w:sz w:val="24"/>
          <w:szCs w:val="24"/>
        </w:rPr>
        <w:t>.</w:t>
      </w:r>
    </w:p>
    <w:p w:rsidR="00E94F17" w:rsidRDefault="00E94F17" w:rsidP="00C04C3B">
      <w:pPr>
        <w:autoSpaceDE w:val="0"/>
        <w:autoSpaceDN w:val="0"/>
        <w:adjustRightInd w:val="0"/>
        <w:spacing w:after="0" w:line="240" w:lineRule="auto"/>
        <w:jc w:val="both"/>
        <w:rPr>
          <w:rFonts w:ascii="Times New Roman" w:hAnsi="Times New Roman" w:cs="Times New Roman"/>
          <w:sz w:val="24"/>
          <w:szCs w:val="24"/>
        </w:rPr>
      </w:pPr>
    </w:p>
    <w:p w:rsidR="00A43E8A" w:rsidRDefault="00A43E8A" w:rsidP="00A43E8A">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La normativa vigente consente di sostituire una prova non distruttiva con un numero triplo di prove non distruttive, tarate su quelle distruttive pertanto il valore </w:t>
      </w:r>
      <w:r w:rsidRPr="00AA2764">
        <w:rPr>
          <w:rFonts w:ascii="Times New Roman" w:hAnsi="Times New Roman" w:cs="Times New Roman"/>
          <w:sz w:val="24"/>
          <w:szCs w:val="24"/>
        </w:rPr>
        <w:t xml:space="preserve">della resistenza  a compressione del calcestruzzo </w:t>
      </w:r>
      <w:r>
        <w:rPr>
          <w:rFonts w:ascii="Times New Roman" w:hAnsi="Times New Roman" w:cs="Times New Roman"/>
          <w:sz w:val="24"/>
          <w:szCs w:val="24"/>
        </w:rPr>
        <w:t>in opera (</w:t>
      </w:r>
      <w:proofErr w:type="spellStart"/>
      <w:r>
        <w:rPr>
          <w:rFonts w:ascii="Times New Roman" w:hAnsi="Times New Roman" w:cs="Times New Roman"/>
          <w:sz w:val="24"/>
          <w:szCs w:val="24"/>
        </w:rPr>
        <w:t>f</w:t>
      </w:r>
      <w:r>
        <w:rPr>
          <w:rFonts w:ascii="Times New Roman" w:hAnsi="Times New Roman" w:cs="Times New Roman"/>
          <w:sz w:val="24"/>
          <w:szCs w:val="24"/>
          <w:vertAlign w:val="subscript"/>
        </w:rPr>
        <w:t>cm</w:t>
      </w:r>
      <w:proofErr w:type="spellEnd"/>
      <w:r>
        <w:rPr>
          <w:rFonts w:ascii="Times New Roman" w:hAnsi="Times New Roman" w:cs="Times New Roman"/>
          <w:sz w:val="24"/>
          <w:szCs w:val="24"/>
        </w:rPr>
        <w:t>) valutato tenendo conto sia delle prove distruttive che quello delle prove non distruttive risulta essere:</w:t>
      </w:r>
    </w:p>
    <w:p w:rsidR="00A43E8A" w:rsidRDefault="00A43E8A" w:rsidP="00A43E8A">
      <w:pPr>
        <w:autoSpaceDE w:val="0"/>
        <w:autoSpaceDN w:val="0"/>
        <w:adjustRightInd w:val="0"/>
        <w:spacing w:after="0" w:line="240" w:lineRule="auto"/>
        <w:jc w:val="both"/>
        <w:rPr>
          <w:rFonts w:ascii="Times New Roman" w:hAnsi="Times New Roman" w:cs="Times New Roman"/>
          <w:sz w:val="24"/>
          <w:szCs w:val="24"/>
        </w:rPr>
      </w:pPr>
    </w:p>
    <w:p w:rsidR="00A43E8A" w:rsidRPr="006E7824" w:rsidRDefault="00E94F17" w:rsidP="006E7824">
      <w:pPr>
        <w:autoSpaceDE w:val="0"/>
        <w:autoSpaceDN w:val="0"/>
        <w:adjustRightInd w:val="0"/>
        <w:spacing w:after="0" w:line="240" w:lineRule="auto"/>
        <w:jc w:val="center"/>
        <w:rPr>
          <w:rFonts w:ascii="Times New Roman" w:hAnsi="Times New Roman" w:cs="Times New Roman"/>
          <w:b/>
          <w:sz w:val="24"/>
          <w:szCs w:val="24"/>
        </w:rPr>
      </w:pPr>
      <w:proofErr w:type="spellStart"/>
      <w:r w:rsidRPr="006E7824">
        <w:rPr>
          <w:rFonts w:ascii="Times New Roman" w:hAnsi="Times New Roman" w:cs="Times New Roman"/>
          <w:b/>
          <w:sz w:val="24"/>
          <w:szCs w:val="24"/>
        </w:rPr>
        <w:t>fcm</w:t>
      </w:r>
      <w:proofErr w:type="spellEnd"/>
      <w:r w:rsidRPr="006E7824">
        <w:rPr>
          <w:rFonts w:ascii="Times New Roman" w:hAnsi="Times New Roman" w:cs="Times New Roman"/>
          <w:b/>
          <w:sz w:val="24"/>
          <w:szCs w:val="24"/>
        </w:rPr>
        <w:t xml:space="preserve"> = </w:t>
      </w:r>
      <w:r w:rsidR="006E7824" w:rsidRPr="006E7824">
        <w:rPr>
          <w:rFonts w:ascii="Times New Roman" w:hAnsi="Times New Roman" w:cs="Times New Roman"/>
          <w:b/>
          <w:sz w:val="24"/>
          <w:szCs w:val="24"/>
        </w:rPr>
        <w:t>(</w:t>
      </w:r>
      <w:r w:rsidR="00300D2C">
        <w:rPr>
          <w:rFonts w:ascii="Times New Roman" w:hAnsi="Times New Roman" w:cs="Times New Roman"/>
          <w:b/>
          <w:sz w:val="24"/>
          <w:szCs w:val="24"/>
        </w:rPr>
        <w:t>15,74</w:t>
      </w:r>
      <w:r w:rsidR="006E7824" w:rsidRPr="006E7824">
        <w:rPr>
          <w:rFonts w:ascii="Times New Roman" w:hAnsi="Times New Roman" w:cs="Times New Roman"/>
          <w:b/>
          <w:sz w:val="24"/>
          <w:szCs w:val="24"/>
        </w:rPr>
        <w:t>*</w:t>
      </w:r>
      <w:r w:rsidR="00300D2C">
        <w:rPr>
          <w:rFonts w:ascii="Times New Roman" w:hAnsi="Times New Roman" w:cs="Times New Roman"/>
          <w:b/>
          <w:sz w:val="24"/>
          <w:szCs w:val="24"/>
        </w:rPr>
        <w:t>4</w:t>
      </w:r>
      <w:r w:rsidR="006E7824" w:rsidRPr="006E7824">
        <w:rPr>
          <w:rFonts w:ascii="Times New Roman" w:hAnsi="Times New Roman" w:cs="Times New Roman"/>
          <w:b/>
          <w:sz w:val="24"/>
          <w:szCs w:val="24"/>
        </w:rPr>
        <w:t>4</w:t>
      </w:r>
      <w:r w:rsidR="00A43E8A" w:rsidRPr="006E7824">
        <w:rPr>
          <w:rFonts w:ascii="Times New Roman" w:hAnsi="Times New Roman" w:cs="Times New Roman"/>
          <w:b/>
          <w:sz w:val="24"/>
          <w:szCs w:val="24"/>
        </w:rPr>
        <w:t>+</w:t>
      </w:r>
      <w:r w:rsidR="00300D2C">
        <w:rPr>
          <w:rFonts w:ascii="Times New Roman" w:hAnsi="Times New Roman" w:cs="Times New Roman"/>
          <w:b/>
          <w:sz w:val="24"/>
          <w:szCs w:val="24"/>
        </w:rPr>
        <w:t>17,48</w:t>
      </w:r>
      <w:r w:rsidR="00A43E8A" w:rsidRPr="006E7824">
        <w:rPr>
          <w:rFonts w:ascii="Times New Roman" w:hAnsi="Times New Roman" w:cs="Times New Roman"/>
          <w:b/>
          <w:sz w:val="24"/>
          <w:szCs w:val="24"/>
        </w:rPr>
        <w:t>*</w:t>
      </w:r>
      <w:r w:rsidR="00300D2C">
        <w:rPr>
          <w:rFonts w:ascii="Times New Roman" w:hAnsi="Times New Roman" w:cs="Times New Roman"/>
          <w:b/>
          <w:sz w:val="24"/>
          <w:szCs w:val="24"/>
        </w:rPr>
        <w:t>11</w:t>
      </w:r>
      <w:r w:rsidR="006E7824" w:rsidRPr="006E7824">
        <w:rPr>
          <w:rFonts w:ascii="Times New Roman" w:hAnsi="Times New Roman" w:cs="Times New Roman"/>
          <w:b/>
          <w:sz w:val="24"/>
          <w:szCs w:val="24"/>
        </w:rPr>
        <w:t>/3)/(</w:t>
      </w:r>
      <w:r w:rsidR="00300D2C">
        <w:rPr>
          <w:rFonts w:ascii="Times New Roman" w:hAnsi="Times New Roman" w:cs="Times New Roman"/>
          <w:b/>
          <w:sz w:val="24"/>
          <w:szCs w:val="24"/>
        </w:rPr>
        <w:t>44</w:t>
      </w:r>
      <w:r w:rsidR="006E7824" w:rsidRPr="006E7824">
        <w:rPr>
          <w:rFonts w:ascii="Times New Roman" w:hAnsi="Times New Roman" w:cs="Times New Roman"/>
          <w:b/>
          <w:sz w:val="24"/>
          <w:szCs w:val="24"/>
        </w:rPr>
        <w:t>+</w:t>
      </w:r>
      <w:r w:rsidR="00300D2C">
        <w:rPr>
          <w:rFonts w:ascii="Times New Roman" w:hAnsi="Times New Roman" w:cs="Times New Roman"/>
          <w:b/>
          <w:sz w:val="24"/>
          <w:szCs w:val="24"/>
        </w:rPr>
        <w:t>11</w:t>
      </w:r>
      <w:r w:rsidR="006E7824" w:rsidRPr="006E7824">
        <w:rPr>
          <w:rFonts w:ascii="Times New Roman" w:hAnsi="Times New Roman" w:cs="Times New Roman"/>
          <w:b/>
          <w:sz w:val="24"/>
          <w:szCs w:val="24"/>
        </w:rPr>
        <w:t>/3)</w:t>
      </w:r>
      <w:r w:rsidR="00A43E8A" w:rsidRPr="006E7824">
        <w:rPr>
          <w:rFonts w:ascii="Times New Roman" w:hAnsi="Times New Roman" w:cs="Times New Roman"/>
          <w:b/>
          <w:sz w:val="24"/>
          <w:szCs w:val="24"/>
        </w:rPr>
        <w:t xml:space="preserve"> = </w:t>
      </w:r>
      <w:r w:rsidR="00300D2C">
        <w:rPr>
          <w:rFonts w:ascii="Times New Roman" w:hAnsi="Times New Roman" w:cs="Times New Roman"/>
          <w:b/>
          <w:sz w:val="24"/>
          <w:szCs w:val="24"/>
        </w:rPr>
        <w:t>15,87</w:t>
      </w:r>
      <w:r w:rsidR="00C05AE5" w:rsidRPr="00C05AE5">
        <w:rPr>
          <w:rFonts w:ascii="Times New Roman" w:hAnsi="Times New Roman" w:cs="Times New Roman"/>
          <w:b/>
          <w:sz w:val="24"/>
          <w:szCs w:val="24"/>
        </w:rPr>
        <w:t xml:space="preserve"> </w:t>
      </w:r>
      <w:r w:rsidR="00C05AE5" w:rsidRPr="005A533C">
        <w:rPr>
          <w:rFonts w:ascii="Times New Roman" w:hAnsi="Times New Roman" w:cs="Times New Roman"/>
          <w:b/>
          <w:sz w:val="24"/>
          <w:szCs w:val="24"/>
        </w:rPr>
        <w:t>N/</w:t>
      </w:r>
      <w:proofErr w:type="spellStart"/>
      <w:r w:rsidR="00C05AE5" w:rsidRPr="005A533C">
        <w:rPr>
          <w:rFonts w:ascii="Times New Roman" w:hAnsi="Times New Roman" w:cs="Times New Roman"/>
          <w:b/>
          <w:sz w:val="24"/>
          <w:szCs w:val="24"/>
        </w:rPr>
        <w:t>mmq</w:t>
      </w:r>
      <w:proofErr w:type="spellEnd"/>
      <w:r w:rsidR="00C05AE5" w:rsidRPr="005A533C">
        <w:rPr>
          <w:rFonts w:ascii="Times New Roman" w:hAnsi="Times New Roman" w:cs="Times New Roman"/>
          <w:b/>
          <w:sz w:val="24"/>
          <w:szCs w:val="24"/>
        </w:rPr>
        <w:t>.</w:t>
      </w:r>
    </w:p>
    <w:p w:rsidR="006E7824" w:rsidRDefault="006E7824" w:rsidP="00B0086F">
      <w:pPr>
        <w:autoSpaceDE w:val="0"/>
        <w:autoSpaceDN w:val="0"/>
        <w:adjustRightInd w:val="0"/>
        <w:spacing w:after="0" w:line="240" w:lineRule="auto"/>
        <w:jc w:val="both"/>
        <w:rPr>
          <w:rFonts w:ascii="Times New Roman" w:hAnsi="Times New Roman" w:cs="Times New Roman"/>
          <w:sz w:val="24"/>
          <w:szCs w:val="24"/>
        </w:rPr>
      </w:pPr>
    </w:p>
    <w:p w:rsidR="00B0086F" w:rsidRDefault="00B0086F" w:rsidP="00B0086F">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Tale valore corrisponde ad una resistenza cubica media di </w:t>
      </w:r>
      <w:proofErr w:type="spellStart"/>
      <w:r>
        <w:rPr>
          <w:rFonts w:ascii="Times New Roman" w:hAnsi="Times New Roman" w:cs="Times New Roman"/>
          <w:sz w:val="24"/>
          <w:szCs w:val="24"/>
        </w:rPr>
        <w:t>Rcm</w:t>
      </w:r>
      <w:proofErr w:type="spellEnd"/>
      <w:r>
        <w:rPr>
          <w:rFonts w:ascii="Times New Roman" w:hAnsi="Times New Roman" w:cs="Times New Roman"/>
          <w:sz w:val="24"/>
          <w:szCs w:val="24"/>
        </w:rPr>
        <w:t xml:space="preserve"> = </w:t>
      </w:r>
      <w:r w:rsidR="00300D2C">
        <w:rPr>
          <w:rFonts w:ascii="Times New Roman" w:hAnsi="Times New Roman" w:cs="Times New Roman"/>
          <w:sz w:val="24"/>
          <w:szCs w:val="24"/>
        </w:rPr>
        <w:t>15,87</w:t>
      </w:r>
      <w:r>
        <w:rPr>
          <w:rFonts w:ascii="Times New Roman" w:hAnsi="Times New Roman" w:cs="Times New Roman"/>
          <w:sz w:val="24"/>
          <w:szCs w:val="24"/>
        </w:rPr>
        <w:t xml:space="preserve">/0,83 = </w:t>
      </w:r>
      <w:r w:rsidR="00300D2C">
        <w:rPr>
          <w:rFonts w:ascii="Times New Roman" w:hAnsi="Times New Roman" w:cs="Times New Roman"/>
          <w:sz w:val="24"/>
          <w:szCs w:val="24"/>
        </w:rPr>
        <w:t>19,12</w:t>
      </w:r>
      <w:r>
        <w:rPr>
          <w:rFonts w:ascii="Times New Roman" w:hAnsi="Times New Roman" w:cs="Times New Roman"/>
          <w:sz w:val="24"/>
          <w:szCs w:val="24"/>
        </w:rPr>
        <w:t xml:space="preserve"> N/</w:t>
      </w:r>
      <w:proofErr w:type="spellStart"/>
      <w:r>
        <w:rPr>
          <w:rFonts w:ascii="Times New Roman" w:hAnsi="Times New Roman" w:cs="Times New Roman"/>
          <w:sz w:val="24"/>
          <w:szCs w:val="24"/>
        </w:rPr>
        <w:t>mmq</w:t>
      </w:r>
      <w:proofErr w:type="spellEnd"/>
      <w:r>
        <w:rPr>
          <w:rFonts w:ascii="Times New Roman" w:hAnsi="Times New Roman" w:cs="Times New Roman"/>
          <w:sz w:val="24"/>
          <w:szCs w:val="24"/>
        </w:rPr>
        <w:t>.</w:t>
      </w:r>
    </w:p>
    <w:p w:rsidR="00FC67B7" w:rsidRDefault="00FC67B7" w:rsidP="00B23313">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AA2764">
        <w:rPr>
          <w:rFonts w:ascii="Times New Roman" w:hAnsi="Times New Roman" w:cs="Times New Roman"/>
          <w:sz w:val="24"/>
          <w:szCs w:val="24"/>
        </w:rPr>
        <w:t>Nella ver</w:t>
      </w:r>
      <w:r w:rsidR="00B23313">
        <w:rPr>
          <w:rFonts w:ascii="Times New Roman" w:hAnsi="Times New Roman" w:cs="Times New Roman"/>
          <w:sz w:val="24"/>
          <w:szCs w:val="24"/>
        </w:rPr>
        <w:t>ifica di vulnerabilità sismica</w:t>
      </w:r>
      <w:r w:rsidR="00885731">
        <w:rPr>
          <w:rFonts w:ascii="Times New Roman" w:hAnsi="Times New Roman" w:cs="Times New Roman"/>
          <w:sz w:val="24"/>
          <w:szCs w:val="24"/>
        </w:rPr>
        <w:t xml:space="preserve"> del corpo E2</w:t>
      </w:r>
      <w:r w:rsidR="00B23313">
        <w:rPr>
          <w:rFonts w:ascii="Times New Roman" w:hAnsi="Times New Roman" w:cs="Times New Roman"/>
          <w:sz w:val="24"/>
          <w:szCs w:val="24"/>
        </w:rPr>
        <w:t xml:space="preserve">, </w:t>
      </w:r>
      <w:r>
        <w:rPr>
          <w:rFonts w:ascii="Times New Roman" w:eastAsia="Times New Roman" w:hAnsi="Times New Roman" w:cs="Times New Roman"/>
          <w:sz w:val="24"/>
          <w:szCs w:val="24"/>
          <w:lang w:eastAsia="it-IT"/>
        </w:rPr>
        <w:t>si utilizzeranno per il calcestruzzo le seguenti caratteristiche meccaniche:</w:t>
      </w:r>
    </w:p>
    <w:p w:rsidR="00AA2764" w:rsidRDefault="00AA2764" w:rsidP="00FC67B7">
      <w:pPr>
        <w:autoSpaceDE w:val="0"/>
        <w:autoSpaceDN w:val="0"/>
        <w:adjustRightInd w:val="0"/>
        <w:spacing w:after="0" w:line="240" w:lineRule="auto"/>
        <w:rPr>
          <w:rFonts w:ascii="Times New Roman" w:eastAsia="Times New Roman" w:hAnsi="Times New Roman" w:cs="Times New Roman"/>
          <w:sz w:val="24"/>
          <w:szCs w:val="24"/>
          <w:lang w:eastAsia="it-IT"/>
        </w:rPr>
      </w:pPr>
    </w:p>
    <w:p w:rsidR="00FC67B7" w:rsidRDefault="00FC67B7" w:rsidP="00ED6443">
      <w:pPr>
        <w:autoSpaceDE w:val="0"/>
        <w:autoSpaceDN w:val="0"/>
        <w:adjustRightInd w:val="0"/>
        <w:spacing w:after="0" w:line="240" w:lineRule="auto"/>
        <w:jc w:val="both"/>
        <w:rPr>
          <w:rFonts w:ascii="Times New Roman" w:eastAsia="Times New Roman" w:hAnsi="Times New Roman" w:cs="Times New Roman"/>
          <w:sz w:val="24"/>
          <w:szCs w:val="24"/>
          <w:lang w:eastAsia="it-IT"/>
        </w:rPr>
      </w:pPr>
      <w:proofErr w:type="spellStart"/>
      <w:r w:rsidRPr="00613675">
        <w:rPr>
          <w:rFonts w:ascii="Times New Roman" w:eastAsia="Times New Roman" w:hAnsi="Times New Roman" w:cs="Times New Roman"/>
          <w:sz w:val="24"/>
          <w:szCs w:val="24"/>
          <w:lang w:eastAsia="it-IT"/>
        </w:rPr>
        <w:t>f</w:t>
      </w:r>
      <w:r w:rsidRPr="00613675">
        <w:rPr>
          <w:rFonts w:ascii="Times New Roman" w:eastAsia="Times New Roman" w:hAnsi="Times New Roman" w:cs="Times New Roman"/>
          <w:sz w:val="16"/>
          <w:szCs w:val="16"/>
          <w:lang w:eastAsia="it-IT"/>
        </w:rPr>
        <w:t>cm</w:t>
      </w:r>
      <w:proofErr w:type="spellEnd"/>
      <w:r w:rsidRPr="00613675">
        <w:rPr>
          <w:rFonts w:ascii="Times New Roman" w:eastAsia="Times New Roman" w:hAnsi="Times New Roman" w:cs="Times New Roman"/>
          <w:sz w:val="16"/>
          <w:szCs w:val="16"/>
          <w:lang w:eastAsia="it-IT"/>
        </w:rPr>
        <w:t xml:space="preserve"> </w:t>
      </w:r>
      <w:r w:rsidRPr="00613675">
        <w:rPr>
          <w:rFonts w:ascii="Times New Roman" w:eastAsia="Times New Roman" w:hAnsi="Times New Roman" w:cs="Times New Roman"/>
          <w:sz w:val="24"/>
          <w:szCs w:val="24"/>
          <w:lang w:eastAsia="it-IT"/>
        </w:rPr>
        <w:t xml:space="preserve">=  </w:t>
      </w:r>
      <w:r w:rsidR="00B23313">
        <w:rPr>
          <w:rFonts w:ascii="Times New Roman" w:eastAsia="Times New Roman" w:hAnsi="Times New Roman" w:cs="Times New Roman"/>
          <w:sz w:val="24"/>
          <w:szCs w:val="24"/>
          <w:lang w:eastAsia="it-IT"/>
        </w:rPr>
        <w:t>v</w:t>
      </w:r>
      <w:r>
        <w:rPr>
          <w:rFonts w:ascii="Times New Roman" w:eastAsia="Times New Roman" w:hAnsi="Times New Roman" w:cs="Times New Roman"/>
          <w:sz w:val="24"/>
          <w:szCs w:val="24"/>
          <w:lang w:eastAsia="it-IT"/>
        </w:rPr>
        <w:t xml:space="preserve">alore medio della resistenza cilindrica = </w:t>
      </w:r>
      <w:r w:rsidR="00885731">
        <w:rPr>
          <w:rFonts w:ascii="Times New Roman" w:eastAsia="Times New Roman" w:hAnsi="Times New Roman" w:cs="Times New Roman"/>
          <w:sz w:val="24"/>
          <w:szCs w:val="24"/>
          <w:lang w:eastAsia="it-IT"/>
        </w:rPr>
        <w:t>15,87</w:t>
      </w:r>
      <w:r>
        <w:rPr>
          <w:rFonts w:ascii="Times New Roman" w:eastAsia="Times New Roman" w:hAnsi="Times New Roman" w:cs="Times New Roman"/>
          <w:sz w:val="24"/>
          <w:szCs w:val="24"/>
          <w:lang w:eastAsia="it-IT"/>
        </w:rPr>
        <w:t xml:space="preserve"> N/</w:t>
      </w:r>
      <w:proofErr w:type="spellStart"/>
      <w:r>
        <w:rPr>
          <w:rFonts w:ascii="Times New Roman" w:eastAsia="Times New Roman" w:hAnsi="Times New Roman" w:cs="Times New Roman"/>
          <w:sz w:val="24"/>
          <w:szCs w:val="24"/>
          <w:lang w:eastAsia="it-IT"/>
        </w:rPr>
        <w:t>mmq</w:t>
      </w:r>
      <w:proofErr w:type="spellEnd"/>
      <w:r>
        <w:rPr>
          <w:rFonts w:ascii="Times New Roman" w:eastAsia="Times New Roman" w:hAnsi="Times New Roman" w:cs="Times New Roman"/>
          <w:sz w:val="24"/>
          <w:szCs w:val="24"/>
          <w:lang w:eastAsia="it-IT"/>
        </w:rPr>
        <w:t xml:space="preserve"> = </w:t>
      </w:r>
      <w:r w:rsidR="00885731">
        <w:rPr>
          <w:rFonts w:ascii="Times New Roman" w:eastAsia="Times New Roman" w:hAnsi="Times New Roman" w:cs="Times New Roman"/>
          <w:sz w:val="24"/>
          <w:szCs w:val="24"/>
          <w:lang w:eastAsia="it-IT"/>
        </w:rPr>
        <w:t>158,70</w:t>
      </w:r>
      <w:r>
        <w:rPr>
          <w:rFonts w:ascii="Times New Roman" w:eastAsia="Times New Roman" w:hAnsi="Times New Roman" w:cs="Times New Roman"/>
          <w:sz w:val="24"/>
          <w:szCs w:val="24"/>
          <w:lang w:eastAsia="it-IT"/>
        </w:rPr>
        <w:t xml:space="preserve">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w:t>
      </w:r>
      <w:proofErr w:type="spellStart"/>
      <w:r>
        <w:rPr>
          <w:rFonts w:ascii="Times New Roman" w:eastAsia="Times New Roman" w:hAnsi="Times New Roman" w:cs="Times New Roman"/>
          <w:sz w:val="24"/>
          <w:szCs w:val="24"/>
          <w:lang w:eastAsia="it-IT"/>
        </w:rPr>
        <w:t>cmq</w:t>
      </w:r>
      <w:proofErr w:type="spellEnd"/>
      <w:r>
        <w:rPr>
          <w:rFonts w:ascii="Times New Roman" w:eastAsia="Times New Roman" w:hAnsi="Times New Roman" w:cs="Times New Roman"/>
          <w:sz w:val="24"/>
          <w:szCs w:val="24"/>
          <w:lang w:eastAsia="it-IT"/>
        </w:rPr>
        <w:t xml:space="preserve"> </w:t>
      </w:r>
    </w:p>
    <w:p w:rsidR="00FC67B7" w:rsidRDefault="00FC67B7" w:rsidP="00ED6443">
      <w:pPr>
        <w:autoSpaceDE w:val="0"/>
        <w:autoSpaceDN w:val="0"/>
        <w:adjustRightInd w:val="0"/>
        <w:spacing w:after="0" w:line="240" w:lineRule="auto"/>
        <w:jc w:val="both"/>
        <w:rPr>
          <w:rFonts w:ascii="Times New Roman" w:eastAsia="Times New Roman" w:hAnsi="Times New Roman" w:cs="Times New Roman"/>
          <w:sz w:val="24"/>
          <w:szCs w:val="24"/>
          <w:lang w:eastAsia="it-IT"/>
        </w:rPr>
      </w:pPr>
      <w:proofErr w:type="spellStart"/>
      <w:r>
        <w:rPr>
          <w:rFonts w:ascii="Times New Roman" w:eastAsia="Times New Roman" w:hAnsi="Times New Roman" w:cs="Times New Roman"/>
          <w:sz w:val="24"/>
          <w:szCs w:val="24"/>
          <w:lang w:eastAsia="it-IT"/>
        </w:rPr>
        <w:t>f</w:t>
      </w:r>
      <w:r w:rsidRPr="00613675">
        <w:rPr>
          <w:rFonts w:ascii="Times New Roman" w:eastAsia="Times New Roman" w:hAnsi="Times New Roman" w:cs="Times New Roman"/>
          <w:sz w:val="16"/>
          <w:szCs w:val="16"/>
          <w:lang w:eastAsia="it-IT"/>
        </w:rPr>
        <w:t>cd</w:t>
      </w:r>
      <w:r>
        <w:rPr>
          <w:rFonts w:ascii="Times New Roman" w:eastAsia="Times New Roman" w:hAnsi="Times New Roman" w:cs="Times New Roman"/>
          <w:sz w:val="16"/>
          <w:szCs w:val="16"/>
          <w:lang w:eastAsia="it-IT"/>
        </w:rPr>
        <w:t>_duttile</w:t>
      </w:r>
      <w:proofErr w:type="spellEnd"/>
      <w:r>
        <w:rPr>
          <w:rFonts w:ascii="Times New Roman" w:eastAsia="Times New Roman" w:hAnsi="Times New Roman" w:cs="Times New Roman"/>
          <w:sz w:val="16"/>
          <w:szCs w:val="16"/>
          <w:lang w:eastAsia="it-IT"/>
        </w:rPr>
        <w:softHyphen/>
      </w:r>
      <w:r w:rsidRPr="00613675">
        <w:rPr>
          <w:rFonts w:ascii="Times New Roman" w:eastAsia="Times New Roman" w:hAnsi="Times New Roman" w:cs="Times New Roman"/>
          <w:sz w:val="16"/>
          <w:szCs w:val="16"/>
          <w:lang w:eastAsia="it-IT"/>
        </w:rPr>
        <w:t xml:space="preserve"> </w:t>
      </w:r>
      <w:r w:rsidRPr="00613675">
        <w:rPr>
          <w:rFonts w:ascii="Times New Roman" w:eastAsia="Times New Roman" w:hAnsi="Times New Roman" w:cs="Times New Roman"/>
          <w:sz w:val="24"/>
          <w:szCs w:val="24"/>
          <w:lang w:eastAsia="it-IT"/>
        </w:rPr>
        <w:t xml:space="preserve">= </w:t>
      </w:r>
      <w:proofErr w:type="spellStart"/>
      <w:r w:rsidRPr="00613675">
        <w:rPr>
          <w:rFonts w:ascii="Times New Roman" w:eastAsia="Times New Roman" w:hAnsi="Times New Roman" w:cs="Times New Roman"/>
          <w:sz w:val="24"/>
          <w:szCs w:val="24"/>
          <w:lang w:eastAsia="it-IT"/>
        </w:rPr>
        <w:t>f</w:t>
      </w:r>
      <w:r w:rsidRPr="00613675">
        <w:rPr>
          <w:rFonts w:ascii="Times New Roman" w:eastAsia="Times New Roman" w:hAnsi="Times New Roman" w:cs="Times New Roman"/>
          <w:sz w:val="16"/>
          <w:szCs w:val="16"/>
          <w:lang w:eastAsia="it-IT"/>
        </w:rPr>
        <w:t>cm</w:t>
      </w:r>
      <w:proofErr w:type="spellEnd"/>
      <w:r>
        <w:rPr>
          <w:rFonts w:ascii="Times New Roman" w:eastAsia="Times New Roman" w:hAnsi="Times New Roman" w:cs="Times New Roman"/>
          <w:sz w:val="16"/>
          <w:szCs w:val="16"/>
          <w:lang w:eastAsia="it-IT"/>
        </w:rPr>
        <w:t xml:space="preserve"> </w:t>
      </w:r>
      <w:r w:rsidRPr="00613675">
        <w:rPr>
          <w:rFonts w:ascii="Times New Roman" w:eastAsia="Times New Roman" w:hAnsi="Times New Roman" w:cs="Times New Roman"/>
          <w:sz w:val="16"/>
          <w:szCs w:val="16"/>
          <w:lang w:eastAsia="it-IT"/>
        </w:rPr>
        <w:t xml:space="preserve"> </w:t>
      </w:r>
      <w:r w:rsidRPr="00613675">
        <w:rPr>
          <w:rFonts w:ascii="Times New Roman" w:eastAsia="Times New Roman" w:hAnsi="Times New Roman" w:cs="Times New Roman"/>
          <w:sz w:val="24"/>
          <w:szCs w:val="24"/>
          <w:lang w:eastAsia="it-IT"/>
        </w:rPr>
        <w:t>/</w:t>
      </w:r>
      <w:r>
        <w:rPr>
          <w:rFonts w:ascii="Times New Roman" w:eastAsia="Times New Roman" w:hAnsi="Times New Roman" w:cs="Times New Roman"/>
          <w:sz w:val="24"/>
          <w:szCs w:val="24"/>
          <w:lang w:eastAsia="it-IT"/>
        </w:rPr>
        <w:t>FC =</w:t>
      </w:r>
      <w:r w:rsidRPr="00613675">
        <w:rPr>
          <w:rFonts w:ascii="Times New Roman" w:eastAsia="Times New Roman" w:hAnsi="Times New Roman" w:cs="Times New Roman"/>
          <w:sz w:val="24"/>
          <w:szCs w:val="24"/>
          <w:lang w:eastAsia="it-IT"/>
        </w:rPr>
        <w:t xml:space="preserve">  </w:t>
      </w:r>
      <w:r w:rsidR="00885731">
        <w:rPr>
          <w:rFonts w:ascii="Times New Roman" w:eastAsia="Times New Roman" w:hAnsi="Times New Roman" w:cs="Times New Roman"/>
          <w:sz w:val="24"/>
          <w:szCs w:val="24"/>
          <w:lang w:eastAsia="it-IT"/>
        </w:rPr>
        <w:t>158,7</w:t>
      </w:r>
      <w:r w:rsidR="00B23313">
        <w:rPr>
          <w:rFonts w:ascii="Times New Roman" w:eastAsia="Times New Roman" w:hAnsi="Times New Roman" w:cs="Times New Roman"/>
          <w:sz w:val="24"/>
          <w:szCs w:val="24"/>
          <w:lang w:eastAsia="it-IT"/>
        </w:rPr>
        <w:t xml:space="preserve">/1,20 = </w:t>
      </w:r>
      <w:r w:rsidR="00885731">
        <w:rPr>
          <w:rFonts w:ascii="Times New Roman" w:eastAsia="Times New Roman" w:hAnsi="Times New Roman" w:cs="Times New Roman"/>
          <w:sz w:val="24"/>
          <w:szCs w:val="24"/>
          <w:lang w:eastAsia="it-IT"/>
        </w:rPr>
        <w:t>132,25</w:t>
      </w:r>
      <w:r w:rsidR="00B23313">
        <w:rPr>
          <w:rFonts w:ascii="Times New Roman" w:eastAsia="Times New Roman" w:hAnsi="Times New Roman" w:cs="Times New Roman"/>
          <w:sz w:val="24"/>
          <w:szCs w:val="24"/>
          <w:lang w:eastAsia="it-IT"/>
        </w:rPr>
        <w:t xml:space="preserve"> </w:t>
      </w:r>
      <w:proofErr w:type="spellStart"/>
      <w:r w:rsidR="00B23313">
        <w:rPr>
          <w:rFonts w:ascii="Times New Roman" w:eastAsia="Times New Roman" w:hAnsi="Times New Roman" w:cs="Times New Roman"/>
          <w:sz w:val="24"/>
          <w:szCs w:val="24"/>
          <w:lang w:eastAsia="it-IT"/>
        </w:rPr>
        <w:t>daN</w:t>
      </w:r>
      <w:proofErr w:type="spellEnd"/>
      <w:r w:rsidR="00B23313">
        <w:rPr>
          <w:rFonts w:ascii="Times New Roman" w:eastAsia="Times New Roman" w:hAnsi="Times New Roman" w:cs="Times New Roman"/>
          <w:sz w:val="24"/>
          <w:szCs w:val="24"/>
          <w:lang w:eastAsia="it-IT"/>
        </w:rPr>
        <w:t>/</w:t>
      </w:r>
      <w:proofErr w:type="spellStart"/>
      <w:r w:rsidR="00B23313">
        <w:rPr>
          <w:rFonts w:ascii="Times New Roman" w:eastAsia="Times New Roman" w:hAnsi="Times New Roman" w:cs="Times New Roman"/>
          <w:sz w:val="24"/>
          <w:szCs w:val="24"/>
          <w:lang w:eastAsia="it-IT"/>
        </w:rPr>
        <w:t>cmq</w:t>
      </w:r>
      <w:proofErr w:type="spellEnd"/>
      <w:r w:rsidR="00B23313">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valore di calcolo utilizzato per le verifiche degli elementi/meccanismi duttili;</w:t>
      </w:r>
    </w:p>
    <w:p w:rsidR="00FC67B7" w:rsidRDefault="00FC67B7" w:rsidP="00ED6443">
      <w:pPr>
        <w:autoSpaceDE w:val="0"/>
        <w:autoSpaceDN w:val="0"/>
        <w:adjustRightInd w:val="0"/>
        <w:spacing w:after="0" w:line="240" w:lineRule="auto"/>
        <w:jc w:val="both"/>
        <w:rPr>
          <w:rFonts w:ascii="Times New Roman" w:eastAsia="Times New Roman" w:hAnsi="Times New Roman" w:cs="Times New Roman"/>
          <w:sz w:val="24"/>
          <w:szCs w:val="24"/>
          <w:lang w:eastAsia="it-IT"/>
        </w:rPr>
      </w:pPr>
      <w:proofErr w:type="spellStart"/>
      <w:r>
        <w:rPr>
          <w:rFonts w:ascii="Times New Roman" w:eastAsia="Times New Roman" w:hAnsi="Times New Roman" w:cs="Times New Roman"/>
          <w:sz w:val="24"/>
          <w:szCs w:val="24"/>
          <w:lang w:eastAsia="it-IT"/>
        </w:rPr>
        <w:t>f</w:t>
      </w:r>
      <w:r w:rsidRPr="00613675">
        <w:rPr>
          <w:rFonts w:ascii="Times New Roman" w:eastAsia="Times New Roman" w:hAnsi="Times New Roman" w:cs="Times New Roman"/>
          <w:sz w:val="16"/>
          <w:szCs w:val="16"/>
          <w:lang w:eastAsia="it-IT"/>
        </w:rPr>
        <w:t>cd</w:t>
      </w:r>
      <w:r>
        <w:rPr>
          <w:rFonts w:ascii="Times New Roman" w:eastAsia="Times New Roman" w:hAnsi="Times New Roman" w:cs="Times New Roman"/>
          <w:sz w:val="16"/>
          <w:szCs w:val="16"/>
          <w:lang w:eastAsia="it-IT"/>
        </w:rPr>
        <w:t>_fragile</w:t>
      </w:r>
      <w:proofErr w:type="spellEnd"/>
      <w:r>
        <w:rPr>
          <w:rFonts w:ascii="Times New Roman" w:eastAsia="Times New Roman" w:hAnsi="Times New Roman" w:cs="Times New Roman"/>
          <w:sz w:val="16"/>
          <w:szCs w:val="16"/>
          <w:lang w:eastAsia="it-IT"/>
        </w:rPr>
        <w:softHyphen/>
      </w:r>
      <w:r w:rsidRPr="00613675">
        <w:rPr>
          <w:rFonts w:ascii="Times New Roman" w:eastAsia="Times New Roman" w:hAnsi="Times New Roman" w:cs="Times New Roman"/>
          <w:sz w:val="16"/>
          <w:szCs w:val="16"/>
          <w:lang w:eastAsia="it-IT"/>
        </w:rPr>
        <w:t xml:space="preserve"> </w:t>
      </w:r>
      <w:r w:rsidRPr="00613675">
        <w:rPr>
          <w:rFonts w:ascii="Times New Roman" w:eastAsia="Times New Roman" w:hAnsi="Times New Roman" w:cs="Times New Roman"/>
          <w:sz w:val="24"/>
          <w:szCs w:val="24"/>
          <w:lang w:eastAsia="it-IT"/>
        </w:rPr>
        <w:t xml:space="preserve">= </w:t>
      </w:r>
      <w:proofErr w:type="spellStart"/>
      <w:r w:rsidRPr="00613675">
        <w:rPr>
          <w:rFonts w:ascii="Times New Roman" w:eastAsia="Times New Roman" w:hAnsi="Times New Roman" w:cs="Times New Roman"/>
          <w:sz w:val="24"/>
          <w:szCs w:val="24"/>
          <w:lang w:eastAsia="it-IT"/>
        </w:rPr>
        <w:t>f</w:t>
      </w:r>
      <w:r w:rsidRPr="00613675">
        <w:rPr>
          <w:rFonts w:ascii="Times New Roman" w:eastAsia="Times New Roman" w:hAnsi="Times New Roman" w:cs="Times New Roman"/>
          <w:sz w:val="16"/>
          <w:szCs w:val="16"/>
          <w:lang w:eastAsia="it-IT"/>
        </w:rPr>
        <w:t>cm</w:t>
      </w:r>
      <w:proofErr w:type="spellEnd"/>
      <w:r>
        <w:rPr>
          <w:rFonts w:ascii="Times New Roman" w:eastAsia="Times New Roman" w:hAnsi="Times New Roman" w:cs="Times New Roman"/>
          <w:sz w:val="16"/>
          <w:szCs w:val="16"/>
          <w:lang w:eastAsia="it-IT"/>
        </w:rPr>
        <w:t xml:space="preserve"> </w:t>
      </w:r>
      <w:r w:rsidRPr="00613675">
        <w:rPr>
          <w:rFonts w:ascii="Times New Roman" w:eastAsia="Times New Roman" w:hAnsi="Times New Roman" w:cs="Times New Roman"/>
          <w:sz w:val="16"/>
          <w:szCs w:val="16"/>
          <w:lang w:eastAsia="it-IT"/>
        </w:rPr>
        <w:t xml:space="preserve"> </w:t>
      </w:r>
      <w:r w:rsidRPr="00613675">
        <w:rPr>
          <w:rFonts w:ascii="Times New Roman" w:eastAsia="Times New Roman" w:hAnsi="Times New Roman" w:cs="Times New Roman"/>
          <w:sz w:val="24"/>
          <w:szCs w:val="24"/>
          <w:lang w:eastAsia="it-IT"/>
        </w:rPr>
        <w:t>/</w:t>
      </w:r>
      <w:r>
        <w:rPr>
          <w:rFonts w:ascii="Times New Roman" w:eastAsia="Times New Roman" w:hAnsi="Times New Roman" w:cs="Times New Roman"/>
          <w:sz w:val="24"/>
          <w:szCs w:val="24"/>
          <w:lang w:eastAsia="it-IT"/>
        </w:rPr>
        <w:t>FC*</w:t>
      </w:r>
      <w:proofErr w:type="spellStart"/>
      <w:r>
        <w:rPr>
          <w:rFonts w:ascii="Times New Roman" w:eastAsia="Times New Roman" w:hAnsi="Times New Roman" w:cs="Times New Roman"/>
          <w:sz w:val="24"/>
          <w:szCs w:val="24"/>
          <w:lang w:eastAsia="it-IT"/>
        </w:rPr>
        <w:t>γc</w:t>
      </w:r>
      <w:proofErr w:type="spellEnd"/>
      <w:r>
        <w:rPr>
          <w:rFonts w:ascii="Times New Roman" w:eastAsia="Times New Roman" w:hAnsi="Times New Roman" w:cs="Times New Roman"/>
          <w:sz w:val="24"/>
          <w:szCs w:val="24"/>
          <w:lang w:eastAsia="it-IT"/>
        </w:rPr>
        <w:t xml:space="preserve"> =</w:t>
      </w:r>
      <w:r w:rsidRPr="00613675">
        <w:rPr>
          <w:rFonts w:ascii="Times New Roman" w:eastAsia="Times New Roman" w:hAnsi="Times New Roman" w:cs="Times New Roman"/>
          <w:sz w:val="24"/>
          <w:szCs w:val="24"/>
          <w:lang w:eastAsia="it-IT"/>
        </w:rPr>
        <w:t xml:space="preserve"> </w:t>
      </w:r>
      <w:r w:rsidR="00885731">
        <w:rPr>
          <w:rFonts w:ascii="Times New Roman" w:eastAsia="Times New Roman" w:hAnsi="Times New Roman" w:cs="Times New Roman"/>
          <w:sz w:val="24"/>
          <w:szCs w:val="24"/>
          <w:lang w:eastAsia="it-IT"/>
        </w:rPr>
        <w:t>158,7</w:t>
      </w:r>
      <w:r w:rsidR="00B23313">
        <w:rPr>
          <w:rFonts w:ascii="Times New Roman" w:eastAsia="Times New Roman" w:hAnsi="Times New Roman" w:cs="Times New Roman"/>
          <w:sz w:val="24"/>
          <w:szCs w:val="24"/>
          <w:lang w:eastAsia="it-IT"/>
        </w:rPr>
        <w:t xml:space="preserve">/(1,20*1,5) = </w:t>
      </w:r>
      <w:r w:rsidR="00885731">
        <w:rPr>
          <w:rFonts w:ascii="Times New Roman" w:eastAsia="Times New Roman" w:hAnsi="Times New Roman" w:cs="Times New Roman"/>
          <w:sz w:val="24"/>
          <w:szCs w:val="24"/>
          <w:lang w:eastAsia="it-IT"/>
        </w:rPr>
        <w:t>88,17</w:t>
      </w:r>
      <w:r w:rsidR="00B23313">
        <w:rPr>
          <w:rFonts w:ascii="Times New Roman" w:eastAsia="Times New Roman" w:hAnsi="Times New Roman" w:cs="Times New Roman"/>
          <w:sz w:val="24"/>
          <w:szCs w:val="24"/>
          <w:lang w:eastAsia="it-IT"/>
        </w:rPr>
        <w:t xml:space="preserve"> </w:t>
      </w:r>
      <w:proofErr w:type="spellStart"/>
      <w:r w:rsidR="00B23313">
        <w:rPr>
          <w:rFonts w:ascii="Times New Roman" w:eastAsia="Times New Roman" w:hAnsi="Times New Roman" w:cs="Times New Roman"/>
          <w:sz w:val="24"/>
          <w:szCs w:val="24"/>
          <w:lang w:eastAsia="it-IT"/>
        </w:rPr>
        <w:t>daN</w:t>
      </w:r>
      <w:proofErr w:type="spellEnd"/>
      <w:r w:rsidR="00B23313">
        <w:rPr>
          <w:rFonts w:ascii="Times New Roman" w:eastAsia="Times New Roman" w:hAnsi="Times New Roman" w:cs="Times New Roman"/>
          <w:sz w:val="24"/>
          <w:szCs w:val="24"/>
          <w:lang w:eastAsia="it-IT"/>
        </w:rPr>
        <w:t>/</w:t>
      </w:r>
      <w:proofErr w:type="spellStart"/>
      <w:r w:rsidR="00B23313">
        <w:rPr>
          <w:rFonts w:ascii="Times New Roman" w:eastAsia="Times New Roman" w:hAnsi="Times New Roman" w:cs="Times New Roman"/>
          <w:sz w:val="24"/>
          <w:szCs w:val="24"/>
          <w:lang w:eastAsia="it-IT"/>
        </w:rPr>
        <w:t>cmq</w:t>
      </w:r>
      <w:proofErr w:type="spellEnd"/>
      <w:r w:rsidR="00B23313">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 xml:space="preserve">valore di calcolo utilizzato per le verifiche degli elementi/meccanismi  fragili; </w:t>
      </w:r>
    </w:p>
    <w:p w:rsidR="00FC67B7" w:rsidRPr="00613675" w:rsidRDefault="00FC67B7" w:rsidP="00ED6443">
      <w:pPr>
        <w:autoSpaceDE w:val="0"/>
        <w:autoSpaceDN w:val="0"/>
        <w:adjustRightInd w:val="0"/>
        <w:spacing w:after="0" w:line="240" w:lineRule="auto"/>
        <w:jc w:val="both"/>
        <w:rPr>
          <w:rFonts w:ascii="Times New Roman" w:eastAsia="Times New Roman" w:hAnsi="Times New Roman" w:cs="Times New Roman"/>
          <w:sz w:val="20"/>
          <w:szCs w:val="20"/>
          <w:vertAlign w:val="subscript"/>
          <w:lang w:eastAsia="it-IT"/>
        </w:rPr>
      </w:pPr>
      <w:proofErr w:type="spellStart"/>
      <w:r w:rsidRPr="00613675">
        <w:rPr>
          <w:rFonts w:ascii="Times New Roman" w:eastAsia="Times New Roman" w:hAnsi="Times New Roman" w:cs="Times New Roman"/>
          <w:sz w:val="24"/>
          <w:szCs w:val="24"/>
          <w:lang w:eastAsia="it-IT"/>
        </w:rPr>
        <w:t>E</w:t>
      </w:r>
      <w:r w:rsidRPr="00613675">
        <w:rPr>
          <w:rFonts w:ascii="Times New Roman" w:eastAsia="Times New Roman" w:hAnsi="Times New Roman" w:cs="Times New Roman"/>
          <w:sz w:val="24"/>
          <w:szCs w:val="24"/>
          <w:vertAlign w:val="subscript"/>
          <w:lang w:eastAsia="it-IT"/>
        </w:rPr>
        <w:t>cm</w:t>
      </w:r>
      <w:proofErr w:type="spellEnd"/>
      <w:r w:rsidRPr="00613675">
        <w:rPr>
          <w:rFonts w:ascii="Times New Roman" w:eastAsia="Times New Roman" w:hAnsi="Times New Roman" w:cs="Times New Roman"/>
          <w:sz w:val="24"/>
          <w:szCs w:val="24"/>
          <w:lang w:eastAsia="it-IT"/>
        </w:rPr>
        <w:t>=22.000* (</w:t>
      </w:r>
      <w:proofErr w:type="spellStart"/>
      <w:r w:rsidRPr="00613675">
        <w:rPr>
          <w:rFonts w:ascii="Times New Roman" w:eastAsia="Times New Roman" w:hAnsi="Times New Roman" w:cs="Times New Roman"/>
          <w:sz w:val="24"/>
          <w:szCs w:val="24"/>
          <w:lang w:eastAsia="it-IT"/>
        </w:rPr>
        <w:t>f</w:t>
      </w:r>
      <w:r w:rsidRPr="00613675">
        <w:rPr>
          <w:rFonts w:ascii="Times New Roman" w:eastAsia="Times New Roman" w:hAnsi="Times New Roman" w:cs="Times New Roman"/>
          <w:sz w:val="16"/>
          <w:szCs w:val="16"/>
          <w:lang w:eastAsia="it-IT"/>
        </w:rPr>
        <w:t>cm</w:t>
      </w:r>
      <w:proofErr w:type="spellEnd"/>
      <w:r w:rsidRPr="00613675">
        <w:rPr>
          <w:rFonts w:ascii="Times New Roman" w:eastAsia="Times New Roman" w:hAnsi="Times New Roman" w:cs="Times New Roman"/>
          <w:sz w:val="16"/>
          <w:szCs w:val="16"/>
          <w:lang w:eastAsia="it-IT"/>
        </w:rPr>
        <w:t xml:space="preserve"> </w:t>
      </w:r>
      <w:r w:rsidRPr="00613675">
        <w:rPr>
          <w:rFonts w:ascii="Times New Roman" w:eastAsia="Times New Roman" w:hAnsi="Times New Roman" w:cs="Times New Roman"/>
          <w:sz w:val="24"/>
          <w:szCs w:val="24"/>
          <w:lang w:eastAsia="it-IT"/>
        </w:rPr>
        <w:t>/10)</w:t>
      </w:r>
      <w:r w:rsidRPr="00613675">
        <w:rPr>
          <w:rFonts w:ascii="Times New Roman" w:eastAsia="Times New Roman" w:hAnsi="Times New Roman" w:cs="Times New Roman"/>
          <w:sz w:val="20"/>
          <w:szCs w:val="20"/>
          <w:vertAlign w:val="superscript"/>
          <w:lang w:eastAsia="it-IT"/>
        </w:rPr>
        <w:t xml:space="preserve"> (0,3)</w:t>
      </w:r>
      <w:r w:rsidRPr="00613675">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 xml:space="preserve"> </w:t>
      </w:r>
      <w:r w:rsidRPr="00613675">
        <w:rPr>
          <w:rFonts w:ascii="Times New Roman" w:eastAsia="Times New Roman" w:hAnsi="Times New Roman" w:cs="Times New Roman"/>
          <w:sz w:val="24"/>
          <w:szCs w:val="24"/>
          <w:lang w:eastAsia="it-IT"/>
        </w:rPr>
        <w:t>=</w:t>
      </w:r>
      <w:r w:rsidR="003B7566">
        <w:rPr>
          <w:rFonts w:ascii="Times New Roman" w:eastAsia="Times New Roman" w:hAnsi="Times New Roman" w:cs="Times New Roman"/>
          <w:sz w:val="24"/>
          <w:szCs w:val="24"/>
          <w:lang w:eastAsia="it-IT"/>
        </w:rPr>
        <w:t xml:space="preserve"> </w:t>
      </w:r>
      <w:r w:rsidR="00885731">
        <w:rPr>
          <w:rFonts w:ascii="Times New Roman" w:eastAsia="Times New Roman" w:hAnsi="Times New Roman" w:cs="Times New Roman"/>
          <w:sz w:val="24"/>
          <w:szCs w:val="24"/>
          <w:lang w:eastAsia="it-IT"/>
        </w:rPr>
        <w:t>25.269</w:t>
      </w:r>
      <w:r w:rsidR="003B7566">
        <w:rPr>
          <w:rFonts w:ascii="Times New Roman" w:eastAsia="Times New Roman" w:hAnsi="Times New Roman" w:cs="Times New Roman"/>
          <w:sz w:val="24"/>
          <w:szCs w:val="24"/>
          <w:lang w:eastAsia="it-IT"/>
        </w:rPr>
        <w:t xml:space="preserve"> (N/</w:t>
      </w:r>
      <w:proofErr w:type="spellStart"/>
      <w:r w:rsidR="003B7566">
        <w:rPr>
          <w:rFonts w:ascii="Times New Roman" w:eastAsia="Times New Roman" w:hAnsi="Times New Roman" w:cs="Times New Roman"/>
          <w:sz w:val="24"/>
          <w:szCs w:val="24"/>
          <w:lang w:eastAsia="it-IT"/>
        </w:rPr>
        <w:t>mmq</w:t>
      </w:r>
      <w:proofErr w:type="spellEnd"/>
      <w:r w:rsidR="003B7566">
        <w:rPr>
          <w:rFonts w:ascii="Times New Roman" w:eastAsia="Times New Roman" w:hAnsi="Times New Roman" w:cs="Times New Roman"/>
          <w:sz w:val="24"/>
          <w:szCs w:val="24"/>
          <w:lang w:eastAsia="it-IT"/>
        </w:rPr>
        <w:t xml:space="preserve">) = </w:t>
      </w:r>
      <w:r w:rsidRPr="00613675">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Valore medio del modulo elastico non fessurato</w:t>
      </w:r>
      <w:r w:rsidRPr="00613675">
        <w:rPr>
          <w:rFonts w:ascii="Times New Roman" w:eastAsia="Times New Roman" w:hAnsi="Times New Roman" w:cs="Times New Roman"/>
          <w:sz w:val="24"/>
          <w:szCs w:val="24"/>
          <w:lang w:eastAsia="it-IT"/>
        </w:rPr>
        <w:t>;</w:t>
      </w:r>
    </w:p>
    <w:p w:rsidR="00FC67B7" w:rsidRDefault="00FC67B7" w:rsidP="00FC67B7">
      <w:pPr>
        <w:autoSpaceDE w:val="0"/>
        <w:autoSpaceDN w:val="0"/>
        <w:adjustRightInd w:val="0"/>
        <w:spacing w:after="0" w:line="240" w:lineRule="auto"/>
        <w:rPr>
          <w:rFonts w:ascii="Times New Roman" w:eastAsia="Times New Roman" w:hAnsi="Times New Roman" w:cs="Times New Roman"/>
          <w:sz w:val="16"/>
          <w:szCs w:val="16"/>
          <w:lang w:eastAsia="it-IT"/>
        </w:rPr>
      </w:pPr>
    </w:p>
    <w:p w:rsidR="00B23313" w:rsidRPr="00B4722A" w:rsidRDefault="00B23313" w:rsidP="00B23313">
      <w:pPr>
        <w:tabs>
          <w:tab w:val="left" w:pos="567"/>
        </w:tabs>
        <w:spacing w:after="0" w:line="240" w:lineRule="auto"/>
        <w:jc w:val="both"/>
        <w:rPr>
          <w:rFonts w:ascii="Times New Roman" w:eastAsia="Times New Roman" w:hAnsi="Times New Roman" w:cs="Times New Roman"/>
          <w:color w:val="FF0000"/>
          <w:sz w:val="24"/>
          <w:szCs w:val="24"/>
          <w:lang w:eastAsia="it-IT"/>
        </w:rPr>
      </w:pPr>
      <w:r>
        <w:rPr>
          <w:rFonts w:ascii="Times New Roman" w:eastAsia="Times New Roman" w:hAnsi="Times New Roman" w:cs="Times New Roman"/>
          <w:sz w:val="24"/>
          <w:szCs w:val="24"/>
          <w:lang w:eastAsia="it-IT"/>
        </w:rPr>
        <w:t xml:space="preserve">Si è assunto per il calcestruzzo il diagramma tensione deformazione di tipo parabola-rettangolo  con un valore di </w:t>
      </w:r>
      <w:r w:rsidRPr="00B4722A">
        <w:rPr>
          <w:rFonts w:ascii="Times New Roman" w:eastAsia="Times New Roman" w:hAnsi="Times New Roman" w:cs="Times New Roman"/>
          <w:bCs/>
          <w:i/>
          <w:iCs/>
          <w:color w:val="FF0000"/>
          <w:sz w:val="24"/>
          <w:szCs w:val="24"/>
          <w:lang w:eastAsia="it-IT"/>
        </w:rPr>
        <w:t xml:space="preserve"> </w:t>
      </w:r>
      <w:r w:rsidRPr="00B4722A">
        <w:rPr>
          <w:rFonts w:ascii="Times New Roman" w:eastAsia="Times New Roman" w:hAnsi="Times New Roman" w:cs="Times New Roman"/>
          <w:bCs/>
          <w:i/>
          <w:iCs/>
          <w:sz w:val="24"/>
          <w:szCs w:val="24"/>
          <w:lang w:eastAsia="it-IT"/>
        </w:rPr>
        <w:sym w:font="Symbol" w:char="F065"/>
      </w:r>
      <w:r w:rsidRPr="00B4722A">
        <w:rPr>
          <w:rFonts w:ascii="Times New Roman" w:eastAsia="Times New Roman" w:hAnsi="Times New Roman" w:cs="Times New Roman"/>
          <w:bCs/>
          <w:i/>
          <w:iCs/>
          <w:sz w:val="24"/>
          <w:szCs w:val="24"/>
          <w:vertAlign w:val="subscript"/>
          <w:lang w:eastAsia="it-IT"/>
        </w:rPr>
        <w:t xml:space="preserve">c2 </w:t>
      </w:r>
      <w:r w:rsidRPr="00B4722A">
        <w:rPr>
          <w:rFonts w:ascii="Times New Roman" w:eastAsia="Times New Roman" w:hAnsi="Times New Roman" w:cs="Times New Roman"/>
          <w:sz w:val="24"/>
          <w:szCs w:val="24"/>
          <w:lang w:eastAsia="it-IT"/>
        </w:rPr>
        <w:t>=0,20%</w:t>
      </w:r>
      <w:r>
        <w:rPr>
          <w:rFonts w:ascii="Times New Roman" w:eastAsia="Times New Roman" w:hAnsi="Times New Roman" w:cs="Times New Roman"/>
          <w:bCs/>
          <w:i/>
          <w:iCs/>
          <w:color w:val="FF0000"/>
          <w:sz w:val="24"/>
          <w:szCs w:val="24"/>
          <w:vertAlign w:val="subscript"/>
          <w:lang w:eastAsia="it-IT"/>
        </w:rPr>
        <w:t xml:space="preserve"> </w:t>
      </w:r>
      <w:r w:rsidRPr="00B4722A">
        <w:rPr>
          <w:rFonts w:ascii="Times New Roman" w:eastAsia="Times New Roman" w:hAnsi="Times New Roman" w:cs="Times New Roman"/>
          <w:sz w:val="24"/>
          <w:szCs w:val="24"/>
          <w:lang w:eastAsia="it-IT"/>
        </w:rPr>
        <w:t xml:space="preserve">ed </w:t>
      </w:r>
      <w:r w:rsidRPr="00B4722A">
        <w:rPr>
          <w:rFonts w:ascii="Times New Roman" w:eastAsia="Times New Roman" w:hAnsi="Times New Roman" w:cs="Times New Roman"/>
          <w:bCs/>
          <w:i/>
          <w:iCs/>
          <w:color w:val="FF0000"/>
          <w:sz w:val="24"/>
          <w:szCs w:val="24"/>
          <w:lang w:eastAsia="it-IT"/>
        </w:rPr>
        <w:t xml:space="preserve"> </w:t>
      </w:r>
      <w:r w:rsidRPr="00B4722A">
        <w:rPr>
          <w:rFonts w:ascii="Times New Roman" w:eastAsia="Times New Roman" w:hAnsi="Times New Roman" w:cs="Times New Roman"/>
          <w:bCs/>
          <w:i/>
          <w:iCs/>
          <w:sz w:val="24"/>
          <w:szCs w:val="24"/>
          <w:lang w:eastAsia="it-IT"/>
        </w:rPr>
        <w:sym w:font="Symbol" w:char="F065"/>
      </w:r>
      <w:r w:rsidRPr="00B4722A">
        <w:rPr>
          <w:rFonts w:ascii="Times New Roman" w:eastAsia="Times New Roman" w:hAnsi="Times New Roman" w:cs="Times New Roman"/>
          <w:bCs/>
          <w:i/>
          <w:iCs/>
          <w:sz w:val="24"/>
          <w:szCs w:val="24"/>
          <w:vertAlign w:val="subscript"/>
          <w:lang w:eastAsia="it-IT"/>
        </w:rPr>
        <w:t xml:space="preserve">cu2 </w:t>
      </w:r>
      <w:r w:rsidRPr="00B4722A">
        <w:rPr>
          <w:rFonts w:ascii="Times New Roman" w:eastAsia="Times New Roman" w:hAnsi="Times New Roman" w:cs="Times New Roman"/>
          <w:sz w:val="24"/>
          <w:szCs w:val="24"/>
          <w:lang w:eastAsia="it-IT"/>
        </w:rPr>
        <w:t>=0,35%</w:t>
      </w:r>
      <w:r>
        <w:rPr>
          <w:rFonts w:ascii="Times New Roman" w:eastAsia="Times New Roman" w:hAnsi="Times New Roman" w:cs="Times New Roman"/>
          <w:bCs/>
          <w:i/>
          <w:iCs/>
          <w:color w:val="FF0000"/>
          <w:sz w:val="24"/>
          <w:szCs w:val="24"/>
          <w:vertAlign w:val="subscript"/>
          <w:lang w:eastAsia="it-IT"/>
        </w:rPr>
        <w:t xml:space="preserve"> </w:t>
      </w:r>
    </w:p>
    <w:p w:rsidR="00B23313" w:rsidRPr="00B4722A" w:rsidRDefault="00B23313" w:rsidP="00B23313">
      <w:pPr>
        <w:keepNext/>
        <w:tabs>
          <w:tab w:val="left" w:pos="45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0" w:line="360" w:lineRule="auto"/>
        <w:ind w:left="708"/>
        <w:jc w:val="center"/>
        <w:rPr>
          <w:rFonts w:ascii="Times New Roman" w:eastAsia="Times New Roman" w:hAnsi="Times New Roman" w:cs="Times New Roman"/>
          <w:color w:val="FF0000"/>
          <w:sz w:val="24"/>
          <w:szCs w:val="24"/>
          <w:lang w:eastAsia="it-IT"/>
        </w:rPr>
      </w:pPr>
      <w:r>
        <w:rPr>
          <w:rFonts w:ascii="Times New Roman" w:eastAsia="Times New Roman" w:hAnsi="Times New Roman" w:cs="Times New Roman"/>
          <w:noProof/>
          <w:color w:val="FF0000"/>
          <w:sz w:val="24"/>
          <w:szCs w:val="24"/>
          <w:lang w:eastAsia="it-IT"/>
        </w:rPr>
        <w:lastRenderedPageBreak/>
        <w:drawing>
          <wp:inline distT="0" distB="0" distL="0" distR="0" wp14:anchorId="69FDA235" wp14:editId="4244AB89">
            <wp:extent cx="2711450" cy="2335409"/>
            <wp:effectExtent l="0" t="0" r="0" b="825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711450" cy="2335409"/>
                    </a:xfrm>
                    <a:prstGeom prst="rect">
                      <a:avLst/>
                    </a:prstGeom>
                    <a:noFill/>
                    <a:ln>
                      <a:noFill/>
                    </a:ln>
                  </pic:spPr>
                </pic:pic>
              </a:graphicData>
            </a:graphic>
          </wp:inline>
        </w:drawing>
      </w:r>
    </w:p>
    <w:p w:rsidR="00EA01D4" w:rsidRDefault="00EA01D4" w:rsidP="00EA01D4">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I risultati delle prove di trazione sui campioni di ferro di armatura prelevati in cantiere sono stati i seguenti:</w:t>
      </w:r>
    </w:p>
    <w:p w:rsidR="008257F8" w:rsidRDefault="008257F8" w:rsidP="00AB7B9C">
      <w:pPr>
        <w:autoSpaceDE w:val="0"/>
        <w:autoSpaceDN w:val="0"/>
        <w:adjustRightInd w:val="0"/>
        <w:spacing w:after="0" w:line="240" w:lineRule="auto"/>
        <w:jc w:val="center"/>
        <w:rPr>
          <w:rFonts w:ascii="Times New Roman" w:eastAsia="Times New Roman" w:hAnsi="Times New Roman" w:cs="Times New Roman"/>
          <w:noProof/>
          <w:sz w:val="24"/>
          <w:szCs w:val="24"/>
          <w:lang w:eastAsia="it-IT"/>
        </w:rPr>
      </w:pPr>
    </w:p>
    <w:p w:rsidR="005F7701" w:rsidRDefault="005F7701" w:rsidP="00AB7B9C">
      <w:pPr>
        <w:autoSpaceDE w:val="0"/>
        <w:autoSpaceDN w:val="0"/>
        <w:adjustRightInd w:val="0"/>
        <w:spacing w:after="0" w:line="240" w:lineRule="auto"/>
        <w:jc w:val="center"/>
        <w:rPr>
          <w:rFonts w:ascii="Times New Roman" w:eastAsia="Times New Roman" w:hAnsi="Times New Roman" w:cs="Times New Roman"/>
          <w:noProof/>
          <w:sz w:val="24"/>
          <w:szCs w:val="24"/>
          <w:lang w:eastAsia="it-IT"/>
        </w:rPr>
      </w:pPr>
      <w:r>
        <w:rPr>
          <w:rFonts w:ascii="Times New Roman" w:eastAsia="Times New Roman" w:hAnsi="Times New Roman" w:cs="Times New Roman"/>
          <w:noProof/>
          <w:sz w:val="24"/>
          <w:szCs w:val="24"/>
          <w:lang w:eastAsia="it-IT"/>
        </w:rPr>
        <w:drawing>
          <wp:inline distT="0" distB="0" distL="0" distR="0">
            <wp:extent cx="6120130" cy="1466880"/>
            <wp:effectExtent l="0" t="0" r="0" b="0"/>
            <wp:docPr id="33" name="Im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120130" cy="1466880"/>
                    </a:xfrm>
                    <a:prstGeom prst="rect">
                      <a:avLst/>
                    </a:prstGeom>
                    <a:noFill/>
                    <a:ln>
                      <a:noFill/>
                    </a:ln>
                  </pic:spPr>
                </pic:pic>
              </a:graphicData>
            </a:graphic>
          </wp:inline>
        </w:drawing>
      </w:r>
    </w:p>
    <w:p w:rsidR="005F7701" w:rsidRDefault="005F7701" w:rsidP="00AB7B9C">
      <w:pPr>
        <w:autoSpaceDE w:val="0"/>
        <w:autoSpaceDN w:val="0"/>
        <w:adjustRightInd w:val="0"/>
        <w:spacing w:after="0" w:line="240" w:lineRule="auto"/>
        <w:jc w:val="center"/>
        <w:rPr>
          <w:rFonts w:ascii="Times New Roman" w:eastAsia="Times New Roman" w:hAnsi="Times New Roman" w:cs="Times New Roman"/>
          <w:sz w:val="24"/>
          <w:szCs w:val="24"/>
          <w:lang w:eastAsia="it-IT"/>
        </w:rPr>
      </w:pPr>
    </w:p>
    <w:p w:rsidR="008614CC" w:rsidRPr="00897E0E" w:rsidRDefault="008614CC" w:rsidP="008614CC">
      <w:pPr>
        <w:autoSpaceDE w:val="0"/>
        <w:autoSpaceDN w:val="0"/>
        <w:adjustRightInd w:val="0"/>
        <w:spacing w:after="0" w:line="240" w:lineRule="auto"/>
        <w:jc w:val="both"/>
        <w:rPr>
          <w:rFonts w:ascii="Times New Roman" w:hAnsi="Times New Roman" w:cs="Times New Roman"/>
          <w:sz w:val="24"/>
          <w:szCs w:val="24"/>
        </w:rPr>
      </w:pPr>
      <w:r w:rsidRPr="00897E0E">
        <w:rPr>
          <w:rFonts w:ascii="Times New Roman" w:hAnsi="Times New Roman" w:cs="Times New Roman"/>
          <w:sz w:val="24"/>
          <w:szCs w:val="24"/>
        </w:rPr>
        <w:t xml:space="preserve">Dai risultati ottenuti risulta evidente che nel fabbricato </w:t>
      </w:r>
      <w:r>
        <w:rPr>
          <w:rFonts w:ascii="Times New Roman" w:hAnsi="Times New Roman" w:cs="Times New Roman"/>
          <w:sz w:val="24"/>
          <w:szCs w:val="24"/>
        </w:rPr>
        <w:t>è</w:t>
      </w:r>
      <w:r w:rsidRPr="00897E0E">
        <w:rPr>
          <w:rFonts w:ascii="Times New Roman" w:hAnsi="Times New Roman" w:cs="Times New Roman"/>
          <w:sz w:val="24"/>
          <w:szCs w:val="24"/>
        </w:rPr>
        <w:t xml:space="preserve"> stato utilizzato ferro </w:t>
      </w:r>
      <w:r w:rsidR="005E588F">
        <w:rPr>
          <w:rFonts w:ascii="Times New Roman" w:hAnsi="Times New Roman" w:cs="Times New Roman"/>
          <w:sz w:val="24"/>
          <w:szCs w:val="24"/>
        </w:rPr>
        <w:t xml:space="preserve">in barre tonde lisce </w:t>
      </w:r>
      <w:r>
        <w:rPr>
          <w:rFonts w:ascii="Times New Roman" w:hAnsi="Times New Roman" w:cs="Times New Roman"/>
          <w:sz w:val="24"/>
          <w:szCs w:val="24"/>
        </w:rPr>
        <w:t xml:space="preserve"> </w:t>
      </w:r>
      <w:r w:rsidRPr="00897E0E">
        <w:rPr>
          <w:rFonts w:ascii="Times New Roman" w:hAnsi="Times New Roman" w:cs="Times New Roman"/>
          <w:sz w:val="24"/>
          <w:szCs w:val="24"/>
        </w:rPr>
        <w:t xml:space="preserve">del tipo </w:t>
      </w:r>
      <w:r w:rsidR="005E588F">
        <w:rPr>
          <w:rFonts w:ascii="Times New Roman" w:hAnsi="Times New Roman" w:cs="Times New Roman"/>
          <w:sz w:val="24"/>
          <w:szCs w:val="24"/>
        </w:rPr>
        <w:t>Aq50</w:t>
      </w:r>
      <w:r w:rsidRPr="00897E0E">
        <w:rPr>
          <w:rFonts w:ascii="Times New Roman" w:hAnsi="Times New Roman" w:cs="Times New Roman"/>
          <w:sz w:val="24"/>
          <w:szCs w:val="24"/>
        </w:rPr>
        <w:t xml:space="preserve"> (tensione di snervamento &gt; </w:t>
      </w:r>
      <w:r w:rsidR="005E588F">
        <w:rPr>
          <w:rFonts w:ascii="Times New Roman" w:hAnsi="Times New Roman" w:cs="Times New Roman"/>
          <w:sz w:val="24"/>
          <w:szCs w:val="24"/>
        </w:rPr>
        <w:t>2.700</w:t>
      </w:r>
      <w:r w:rsidRPr="00897E0E">
        <w:rPr>
          <w:rFonts w:ascii="Times New Roman" w:hAnsi="Times New Roman" w:cs="Times New Roman"/>
          <w:sz w:val="24"/>
          <w:szCs w:val="24"/>
        </w:rPr>
        <w:t xml:space="preserve"> </w:t>
      </w:r>
      <w:proofErr w:type="spellStart"/>
      <w:r w:rsidRPr="00897E0E">
        <w:rPr>
          <w:rFonts w:ascii="Times New Roman" w:hAnsi="Times New Roman" w:cs="Times New Roman"/>
          <w:sz w:val="24"/>
          <w:szCs w:val="24"/>
        </w:rPr>
        <w:t>daN</w:t>
      </w:r>
      <w:proofErr w:type="spellEnd"/>
      <w:r w:rsidRPr="00897E0E">
        <w:rPr>
          <w:rFonts w:ascii="Times New Roman" w:hAnsi="Times New Roman" w:cs="Times New Roman"/>
          <w:sz w:val="24"/>
          <w:szCs w:val="24"/>
        </w:rPr>
        <w:t>/</w:t>
      </w:r>
      <w:proofErr w:type="spellStart"/>
      <w:r w:rsidRPr="00897E0E">
        <w:rPr>
          <w:rFonts w:ascii="Times New Roman" w:hAnsi="Times New Roman" w:cs="Times New Roman"/>
          <w:sz w:val="24"/>
          <w:szCs w:val="24"/>
        </w:rPr>
        <w:t>cmq</w:t>
      </w:r>
      <w:proofErr w:type="spellEnd"/>
      <w:r w:rsidRPr="00897E0E">
        <w:rPr>
          <w:rFonts w:ascii="Times New Roman" w:hAnsi="Times New Roman" w:cs="Times New Roman"/>
          <w:sz w:val="24"/>
          <w:szCs w:val="24"/>
        </w:rPr>
        <w:t xml:space="preserve"> e tensione rottura &gt; 5</w:t>
      </w:r>
      <w:r w:rsidR="005E588F">
        <w:rPr>
          <w:rFonts w:ascii="Times New Roman" w:hAnsi="Times New Roman" w:cs="Times New Roman"/>
          <w:sz w:val="24"/>
          <w:szCs w:val="24"/>
        </w:rPr>
        <w:t>.000</w:t>
      </w:r>
      <w:r w:rsidRPr="00897E0E">
        <w:rPr>
          <w:rFonts w:ascii="Times New Roman" w:hAnsi="Times New Roman" w:cs="Times New Roman"/>
          <w:sz w:val="24"/>
          <w:szCs w:val="24"/>
        </w:rPr>
        <w:t xml:space="preserve"> </w:t>
      </w:r>
      <w:proofErr w:type="spellStart"/>
      <w:r w:rsidRPr="00897E0E">
        <w:rPr>
          <w:rFonts w:ascii="Times New Roman" w:hAnsi="Times New Roman" w:cs="Times New Roman"/>
          <w:sz w:val="24"/>
          <w:szCs w:val="24"/>
        </w:rPr>
        <w:t>daN</w:t>
      </w:r>
      <w:proofErr w:type="spellEnd"/>
      <w:r w:rsidRPr="00897E0E">
        <w:rPr>
          <w:rFonts w:ascii="Times New Roman" w:hAnsi="Times New Roman" w:cs="Times New Roman"/>
          <w:sz w:val="24"/>
          <w:szCs w:val="24"/>
        </w:rPr>
        <w:t>/</w:t>
      </w:r>
      <w:proofErr w:type="spellStart"/>
      <w:r w:rsidRPr="00897E0E">
        <w:rPr>
          <w:rFonts w:ascii="Times New Roman" w:hAnsi="Times New Roman" w:cs="Times New Roman"/>
          <w:sz w:val="24"/>
          <w:szCs w:val="24"/>
        </w:rPr>
        <w:t>cmq</w:t>
      </w:r>
      <w:proofErr w:type="spellEnd"/>
      <w:r w:rsidR="005E588F">
        <w:rPr>
          <w:rFonts w:ascii="Times New Roman" w:hAnsi="Times New Roman" w:cs="Times New Roman"/>
          <w:sz w:val="24"/>
          <w:szCs w:val="24"/>
        </w:rPr>
        <w:t>.</w:t>
      </w:r>
      <w:r w:rsidRPr="00897E0E">
        <w:rPr>
          <w:rFonts w:ascii="Times New Roman" w:hAnsi="Times New Roman" w:cs="Times New Roman"/>
          <w:sz w:val="24"/>
          <w:szCs w:val="24"/>
        </w:rPr>
        <w:t>)</w:t>
      </w:r>
    </w:p>
    <w:p w:rsidR="008614CC" w:rsidRDefault="008614CC" w:rsidP="008614CC">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8614CC" w:rsidRDefault="008614CC" w:rsidP="008614CC">
      <w:pPr>
        <w:autoSpaceDE w:val="0"/>
        <w:autoSpaceDN w:val="0"/>
        <w:adjustRightInd w:val="0"/>
        <w:spacing w:after="0" w:line="240" w:lineRule="auto"/>
        <w:jc w:val="both"/>
        <w:rPr>
          <w:rFonts w:ascii="Times New Roman" w:hAnsi="Times New Roman" w:cs="Times New Roman"/>
          <w:sz w:val="24"/>
          <w:szCs w:val="24"/>
        </w:rPr>
      </w:pPr>
      <w:r w:rsidRPr="00AA2764">
        <w:rPr>
          <w:rFonts w:ascii="Times New Roman" w:hAnsi="Times New Roman" w:cs="Times New Roman"/>
          <w:sz w:val="24"/>
          <w:szCs w:val="24"/>
        </w:rPr>
        <w:t xml:space="preserve">Il valore della </w:t>
      </w:r>
      <w:r>
        <w:rPr>
          <w:rFonts w:ascii="Times New Roman" w:hAnsi="Times New Roman" w:cs="Times New Roman"/>
          <w:sz w:val="24"/>
          <w:szCs w:val="24"/>
        </w:rPr>
        <w:t>tensione di snervamento è</w:t>
      </w:r>
      <w:r w:rsidRPr="00AA2764">
        <w:rPr>
          <w:rFonts w:ascii="Times New Roman" w:hAnsi="Times New Roman" w:cs="Times New Roman"/>
          <w:sz w:val="24"/>
          <w:szCs w:val="24"/>
        </w:rPr>
        <w:t xml:space="preserve"> stat</w:t>
      </w:r>
      <w:r>
        <w:rPr>
          <w:rFonts w:ascii="Times New Roman" w:hAnsi="Times New Roman" w:cs="Times New Roman"/>
          <w:sz w:val="24"/>
          <w:szCs w:val="24"/>
        </w:rPr>
        <w:t xml:space="preserve">a ricavata </w:t>
      </w:r>
      <w:r w:rsidRPr="00AA2764">
        <w:rPr>
          <w:rFonts w:ascii="Times New Roman" w:hAnsi="Times New Roman" w:cs="Times New Roman"/>
          <w:sz w:val="24"/>
          <w:szCs w:val="24"/>
        </w:rPr>
        <w:t xml:space="preserve"> come media dei</w:t>
      </w:r>
      <w:r>
        <w:rPr>
          <w:rFonts w:ascii="Times New Roman" w:hAnsi="Times New Roman" w:cs="Times New Roman"/>
          <w:sz w:val="24"/>
          <w:szCs w:val="24"/>
        </w:rPr>
        <w:t xml:space="preserve"> </w:t>
      </w:r>
      <w:r w:rsidRPr="00AA2764">
        <w:rPr>
          <w:rFonts w:ascii="Times New Roman" w:hAnsi="Times New Roman" w:cs="Times New Roman"/>
          <w:sz w:val="24"/>
          <w:szCs w:val="24"/>
        </w:rPr>
        <w:t xml:space="preserve">valori </w:t>
      </w:r>
      <w:r>
        <w:rPr>
          <w:rFonts w:ascii="Times New Roman" w:hAnsi="Times New Roman" w:cs="Times New Roman"/>
          <w:sz w:val="24"/>
          <w:szCs w:val="24"/>
        </w:rPr>
        <w:t xml:space="preserve">delle tensioni di snervamento dei provini e risulta essere: </w:t>
      </w:r>
    </w:p>
    <w:p w:rsidR="008614CC" w:rsidRPr="005A533C" w:rsidRDefault="008614CC" w:rsidP="008614CC">
      <w:pPr>
        <w:autoSpaceDE w:val="0"/>
        <w:autoSpaceDN w:val="0"/>
        <w:adjustRightInd w:val="0"/>
        <w:spacing w:after="0" w:line="240" w:lineRule="auto"/>
        <w:jc w:val="center"/>
        <w:rPr>
          <w:rFonts w:ascii="Times New Roman" w:hAnsi="Times New Roman" w:cs="Times New Roman"/>
          <w:b/>
          <w:sz w:val="24"/>
          <w:szCs w:val="24"/>
        </w:rPr>
      </w:pPr>
      <w:proofErr w:type="spellStart"/>
      <w:r w:rsidRPr="005A533C">
        <w:rPr>
          <w:rFonts w:ascii="Times New Roman" w:hAnsi="Times New Roman" w:cs="Times New Roman"/>
          <w:b/>
          <w:sz w:val="24"/>
          <w:szCs w:val="24"/>
        </w:rPr>
        <w:t>f</w:t>
      </w:r>
      <w:r>
        <w:rPr>
          <w:rFonts w:ascii="Times New Roman" w:hAnsi="Times New Roman" w:cs="Times New Roman"/>
          <w:b/>
          <w:sz w:val="24"/>
          <w:szCs w:val="24"/>
        </w:rPr>
        <w:t>y</w:t>
      </w:r>
      <w:r w:rsidRPr="005A533C">
        <w:rPr>
          <w:rFonts w:ascii="Times New Roman" w:hAnsi="Times New Roman" w:cs="Times New Roman"/>
          <w:b/>
          <w:sz w:val="24"/>
          <w:szCs w:val="24"/>
        </w:rPr>
        <w:t>m</w:t>
      </w:r>
      <w:proofErr w:type="spellEnd"/>
      <w:r w:rsidRPr="005A533C">
        <w:rPr>
          <w:rFonts w:ascii="Times New Roman" w:hAnsi="Times New Roman" w:cs="Times New Roman"/>
          <w:b/>
          <w:sz w:val="24"/>
          <w:szCs w:val="24"/>
        </w:rPr>
        <w:t xml:space="preserve"> = </w:t>
      </w:r>
      <w:r w:rsidR="005856FE">
        <w:rPr>
          <w:rFonts w:ascii="Times New Roman" w:hAnsi="Times New Roman" w:cs="Times New Roman"/>
          <w:b/>
          <w:sz w:val="24"/>
          <w:szCs w:val="24"/>
        </w:rPr>
        <w:t>383,95</w:t>
      </w:r>
      <w:r w:rsidRPr="005A533C">
        <w:rPr>
          <w:rFonts w:ascii="Times New Roman" w:hAnsi="Times New Roman" w:cs="Times New Roman"/>
          <w:b/>
          <w:sz w:val="24"/>
          <w:szCs w:val="24"/>
        </w:rPr>
        <w:t xml:space="preserve"> N/</w:t>
      </w:r>
      <w:proofErr w:type="spellStart"/>
      <w:r w:rsidRPr="005A533C">
        <w:rPr>
          <w:rFonts w:ascii="Times New Roman" w:hAnsi="Times New Roman" w:cs="Times New Roman"/>
          <w:b/>
          <w:sz w:val="24"/>
          <w:szCs w:val="24"/>
        </w:rPr>
        <w:t>mmq</w:t>
      </w:r>
      <w:proofErr w:type="spellEnd"/>
      <w:r w:rsidRPr="005A533C">
        <w:rPr>
          <w:rFonts w:ascii="Times New Roman" w:hAnsi="Times New Roman" w:cs="Times New Roman"/>
          <w:b/>
          <w:sz w:val="24"/>
          <w:szCs w:val="24"/>
        </w:rPr>
        <w:t>.</w:t>
      </w:r>
    </w:p>
    <w:p w:rsidR="005856FE" w:rsidRDefault="005856FE" w:rsidP="008614CC">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8614CC" w:rsidRDefault="008614CC" w:rsidP="008614CC">
      <w:pPr>
        <w:autoSpaceDE w:val="0"/>
        <w:autoSpaceDN w:val="0"/>
        <w:adjustRightInd w:val="0"/>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Nella verifica di vulnerabilità sismica, si utilizzeranno per l’acciaio le seguenti caratteristiche meccaniche:</w:t>
      </w:r>
    </w:p>
    <w:p w:rsidR="008614CC" w:rsidRDefault="008614CC" w:rsidP="008614CC">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8614CC" w:rsidRDefault="008614CC" w:rsidP="008614CC">
      <w:pPr>
        <w:autoSpaceDE w:val="0"/>
        <w:autoSpaceDN w:val="0"/>
        <w:adjustRightInd w:val="0"/>
        <w:spacing w:after="0" w:line="240" w:lineRule="auto"/>
        <w:jc w:val="both"/>
        <w:rPr>
          <w:rFonts w:ascii="Times New Roman" w:eastAsia="Times New Roman" w:hAnsi="Times New Roman" w:cs="Times New Roman"/>
          <w:sz w:val="24"/>
          <w:szCs w:val="24"/>
          <w:lang w:eastAsia="it-IT"/>
        </w:rPr>
      </w:pPr>
      <w:proofErr w:type="spellStart"/>
      <w:r w:rsidRPr="00613675">
        <w:rPr>
          <w:rFonts w:ascii="Times New Roman" w:eastAsia="Times New Roman" w:hAnsi="Times New Roman" w:cs="Times New Roman"/>
          <w:sz w:val="24"/>
          <w:szCs w:val="24"/>
          <w:lang w:eastAsia="it-IT"/>
        </w:rPr>
        <w:t>f</w:t>
      </w:r>
      <w:r>
        <w:rPr>
          <w:rFonts w:ascii="Times New Roman" w:eastAsia="Times New Roman" w:hAnsi="Times New Roman" w:cs="Times New Roman"/>
          <w:sz w:val="16"/>
          <w:szCs w:val="16"/>
          <w:lang w:eastAsia="it-IT"/>
        </w:rPr>
        <w:t>ym</w:t>
      </w:r>
      <w:proofErr w:type="spellEnd"/>
      <w:r w:rsidRPr="00613675">
        <w:rPr>
          <w:rFonts w:ascii="Times New Roman" w:eastAsia="Times New Roman" w:hAnsi="Times New Roman" w:cs="Times New Roman"/>
          <w:sz w:val="16"/>
          <w:szCs w:val="16"/>
          <w:lang w:eastAsia="it-IT"/>
        </w:rPr>
        <w:t xml:space="preserve"> </w:t>
      </w:r>
      <w:r w:rsidRPr="00613675">
        <w:rPr>
          <w:rFonts w:ascii="Times New Roman" w:eastAsia="Times New Roman" w:hAnsi="Times New Roman" w:cs="Times New Roman"/>
          <w:sz w:val="24"/>
          <w:szCs w:val="24"/>
          <w:lang w:eastAsia="it-IT"/>
        </w:rPr>
        <w:t xml:space="preserve">=  </w:t>
      </w:r>
      <w:r w:rsidR="005E588F">
        <w:rPr>
          <w:rFonts w:ascii="Times New Roman" w:eastAsia="Times New Roman" w:hAnsi="Times New Roman" w:cs="Times New Roman"/>
          <w:sz w:val="24"/>
          <w:szCs w:val="24"/>
          <w:lang w:eastAsia="it-IT"/>
        </w:rPr>
        <w:t>3.839</w:t>
      </w:r>
      <w:r>
        <w:rPr>
          <w:rFonts w:ascii="Times New Roman" w:eastAsia="Times New Roman" w:hAnsi="Times New Roman" w:cs="Times New Roman"/>
          <w:sz w:val="24"/>
          <w:szCs w:val="24"/>
          <w:lang w:eastAsia="it-IT"/>
        </w:rPr>
        <w:t xml:space="preserve">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w:t>
      </w:r>
      <w:proofErr w:type="spellStart"/>
      <w:r>
        <w:rPr>
          <w:rFonts w:ascii="Times New Roman" w:eastAsia="Times New Roman" w:hAnsi="Times New Roman" w:cs="Times New Roman"/>
          <w:sz w:val="24"/>
          <w:szCs w:val="24"/>
          <w:lang w:eastAsia="it-IT"/>
        </w:rPr>
        <w:t>cmq</w:t>
      </w:r>
      <w:proofErr w:type="spellEnd"/>
      <w:r>
        <w:rPr>
          <w:rFonts w:ascii="Times New Roman" w:eastAsia="Times New Roman" w:hAnsi="Times New Roman" w:cs="Times New Roman"/>
          <w:sz w:val="24"/>
          <w:szCs w:val="24"/>
          <w:lang w:eastAsia="it-IT"/>
        </w:rPr>
        <w:t xml:space="preserve"> = </w:t>
      </w:r>
      <w:r w:rsidRPr="00613675">
        <w:rPr>
          <w:rFonts w:ascii="Times New Roman" w:eastAsia="Times New Roman" w:hAnsi="Times New Roman" w:cs="Times New Roman"/>
          <w:sz w:val="24"/>
          <w:szCs w:val="24"/>
          <w:lang w:eastAsia="it-IT"/>
        </w:rPr>
        <w:t xml:space="preserve">Valore </w:t>
      </w:r>
      <w:r>
        <w:rPr>
          <w:rFonts w:ascii="Times New Roman" w:eastAsia="Times New Roman" w:hAnsi="Times New Roman" w:cs="Times New Roman"/>
          <w:sz w:val="24"/>
          <w:szCs w:val="24"/>
          <w:lang w:eastAsia="it-IT"/>
        </w:rPr>
        <w:t xml:space="preserve"> medio </w:t>
      </w:r>
      <w:r w:rsidRPr="00613675">
        <w:rPr>
          <w:rFonts w:ascii="Times New Roman" w:eastAsia="Times New Roman" w:hAnsi="Times New Roman" w:cs="Times New Roman"/>
          <w:sz w:val="24"/>
          <w:szCs w:val="24"/>
          <w:lang w:eastAsia="it-IT"/>
        </w:rPr>
        <w:t xml:space="preserve">della </w:t>
      </w:r>
      <w:r>
        <w:rPr>
          <w:rFonts w:ascii="Times New Roman" w:eastAsia="Times New Roman" w:hAnsi="Times New Roman" w:cs="Times New Roman"/>
          <w:sz w:val="24"/>
          <w:szCs w:val="24"/>
          <w:lang w:eastAsia="it-IT"/>
        </w:rPr>
        <w:t>tensione di snervamento delle barre</w:t>
      </w:r>
      <w:r w:rsidR="0019761D">
        <w:rPr>
          <w:rFonts w:ascii="Times New Roman" w:eastAsia="Times New Roman" w:hAnsi="Times New Roman" w:cs="Times New Roman"/>
          <w:sz w:val="24"/>
          <w:szCs w:val="24"/>
          <w:lang w:eastAsia="it-IT"/>
        </w:rPr>
        <w:t>;</w:t>
      </w:r>
      <w:r>
        <w:rPr>
          <w:rFonts w:ascii="Times New Roman" w:eastAsia="Times New Roman" w:hAnsi="Times New Roman" w:cs="Times New Roman"/>
          <w:sz w:val="24"/>
          <w:szCs w:val="24"/>
          <w:lang w:eastAsia="it-IT"/>
        </w:rPr>
        <w:t xml:space="preserve"> </w:t>
      </w:r>
    </w:p>
    <w:p w:rsidR="008614CC" w:rsidRDefault="008614CC" w:rsidP="008614CC">
      <w:pPr>
        <w:autoSpaceDE w:val="0"/>
        <w:autoSpaceDN w:val="0"/>
        <w:adjustRightInd w:val="0"/>
        <w:spacing w:after="0" w:line="240" w:lineRule="auto"/>
        <w:jc w:val="both"/>
        <w:rPr>
          <w:rFonts w:ascii="Times New Roman" w:eastAsia="Times New Roman" w:hAnsi="Times New Roman" w:cs="Times New Roman"/>
          <w:sz w:val="24"/>
          <w:szCs w:val="24"/>
          <w:lang w:eastAsia="it-IT"/>
        </w:rPr>
      </w:pPr>
      <w:proofErr w:type="spellStart"/>
      <w:r>
        <w:rPr>
          <w:rFonts w:ascii="Times New Roman" w:eastAsia="Times New Roman" w:hAnsi="Times New Roman" w:cs="Times New Roman"/>
          <w:sz w:val="24"/>
          <w:szCs w:val="24"/>
          <w:lang w:eastAsia="it-IT"/>
        </w:rPr>
        <w:t>f</w:t>
      </w:r>
      <w:r>
        <w:rPr>
          <w:rFonts w:ascii="Times New Roman" w:eastAsia="Times New Roman" w:hAnsi="Times New Roman" w:cs="Times New Roman"/>
          <w:sz w:val="16"/>
          <w:szCs w:val="16"/>
          <w:lang w:eastAsia="it-IT"/>
        </w:rPr>
        <w:t>ydm_duttile</w:t>
      </w:r>
      <w:proofErr w:type="spellEnd"/>
      <w:r>
        <w:rPr>
          <w:rFonts w:ascii="Times New Roman" w:eastAsia="Times New Roman" w:hAnsi="Times New Roman" w:cs="Times New Roman"/>
          <w:sz w:val="16"/>
          <w:szCs w:val="16"/>
          <w:lang w:eastAsia="it-IT"/>
        </w:rPr>
        <w:softHyphen/>
      </w:r>
      <w:r w:rsidRPr="00613675">
        <w:rPr>
          <w:rFonts w:ascii="Times New Roman" w:eastAsia="Times New Roman" w:hAnsi="Times New Roman" w:cs="Times New Roman"/>
          <w:sz w:val="16"/>
          <w:szCs w:val="16"/>
          <w:lang w:eastAsia="it-IT"/>
        </w:rPr>
        <w:t xml:space="preserve"> </w:t>
      </w:r>
      <w:r w:rsidRPr="00613675">
        <w:rPr>
          <w:rFonts w:ascii="Times New Roman" w:eastAsia="Times New Roman" w:hAnsi="Times New Roman" w:cs="Times New Roman"/>
          <w:sz w:val="24"/>
          <w:szCs w:val="24"/>
          <w:lang w:eastAsia="it-IT"/>
        </w:rPr>
        <w:t xml:space="preserve">= </w:t>
      </w:r>
      <w:proofErr w:type="spellStart"/>
      <w:r w:rsidRPr="00613675">
        <w:rPr>
          <w:rFonts w:ascii="Times New Roman" w:eastAsia="Times New Roman" w:hAnsi="Times New Roman" w:cs="Times New Roman"/>
          <w:sz w:val="24"/>
          <w:szCs w:val="24"/>
          <w:lang w:eastAsia="it-IT"/>
        </w:rPr>
        <w:t>f</w:t>
      </w:r>
      <w:r>
        <w:rPr>
          <w:rFonts w:ascii="Times New Roman" w:eastAsia="Times New Roman" w:hAnsi="Times New Roman" w:cs="Times New Roman"/>
          <w:sz w:val="16"/>
          <w:szCs w:val="16"/>
          <w:lang w:eastAsia="it-IT"/>
        </w:rPr>
        <w:t>ym</w:t>
      </w:r>
      <w:proofErr w:type="spellEnd"/>
      <w:r w:rsidRPr="00613675">
        <w:rPr>
          <w:rFonts w:ascii="Times New Roman" w:eastAsia="Times New Roman" w:hAnsi="Times New Roman" w:cs="Times New Roman"/>
          <w:sz w:val="16"/>
          <w:szCs w:val="16"/>
          <w:lang w:eastAsia="it-IT"/>
        </w:rPr>
        <w:t xml:space="preserve"> </w:t>
      </w:r>
      <w:r w:rsidRPr="00613675">
        <w:rPr>
          <w:rFonts w:ascii="Times New Roman" w:eastAsia="Times New Roman" w:hAnsi="Times New Roman" w:cs="Times New Roman"/>
          <w:sz w:val="24"/>
          <w:szCs w:val="24"/>
          <w:lang w:eastAsia="it-IT"/>
        </w:rPr>
        <w:t>/</w:t>
      </w:r>
      <w:r>
        <w:rPr>
          <w:rFonts w:ascii="Times New Roman" w:eastAsia="Times New Roman" w:hAnsi="Times New Roman" w:cs="Times New Roman"/>
          <w:sz w:val="24"/>
          <w:szCs w:val="24"/>
          <w:lang w:eastAsia="it-IT"/>
        </w:rPr>
        <w:t>FC =</w:t>
      </w:r>
      <w:r w:rsidRPr="00613675">
        <w:rPr>
          <w:rFonts w:ascii="Times New Roman" w:eastAsia="Times New Roman" w:hAnsi="Times New Roman" w:cs="Times New Roman"/>
          <w:sz w:val="24"/>
          <w:szCs w:val="24"/>
          <w:lang w:eastAsia="it-IT"/>
        </w:rPr>
        <w:t xml:space="preserve">  </w:t>
      </w:r>
      <w:r w:rsidR="005E588F">
        <w:rPr>
          <w:rFonts w:ascii="Times New Roman" w:eastAsia="Times New Roman" w:hAnsi="Times New Roman" w:cs="Times New Roman"/>
          <w:sz w:val="24"/>
          <w:szCs w:val="24"/>
          <w:lang w:eastAsia="it-IT"/>
        </w:rPr>
        <w:t>3.839,5</w:t>
      </w:r>
      <w:r>
        <w:rPr>
          <w:rFonts w:ascii="Times New Roman" w:eastAsia="Times New Roman" w:hAnsi="Times New Roman" w:cs="Times New Roman"/>
          <w:sz w:val="24"/>
          <w:szCs w:val="24"/>
          <w:lang w:eastAsia="it-IT"/>
        </w:rPr>
        <w:t xml:space="preserve">/1,20 = </w:t>
      </w:r>
      <w:r w:rsidR="005E588F">
        <w:rPr>
          <w:rFonts w:ascii="Times New Roman" w:eastAsia="Times New Roman" w:hAnsi="Times New Roman" w:cs="Times New Roman"/>
          <w:sz w:val="24"/>
          <w:szCs w:val="24"/>
          <w:lang w:eastAsia="it-IT"/>
        </w:rPr>
        <w:t>3.200</w:t>
      </w:r>
      <w:r>
        <w:rPr>
          <w:rFonts w:ascii="Times New Roman" w:eastAsia="Times New Roman" w:hAnsi="Times New Roman" w:cs="Times New Roman"/>
          <w:sz w:val="24"/>
          <w:szCs w:val="24"/>
          <w:lang w:eastAsia="it-IT"/>
        </w:rPr>
        <w:t xml:space="preserve">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w:t>
      </w:r>
      <w:proofErr w:type="spellStart"/>
      <w:r>
        <w:rPr>
          <w:rFonts w:ascii="Times New Roman" w:eastAsia="Times New Roman" w:hAnsi="Times New Roman" w:cs="Times New Roman"/>
          <w:sz w:val="24"/>
          <w:szCs w:val="24"/>
          <w:lang w:eastAsia="it-IT"/>
        </w:rPr>
        <w:t>cmq</w:t>
      </w:r>
      <w:proofErr w:type="spellEnd"/>
      <w:r w:rsidR="0019761D">
        <w:rPr>
          <w:rFonts w:ascii="Times New Roman" w:eastAsia="Times New Roman" w:hAnsi="Times New Roman" w:cs="Times New Roman"/>
          <w:sz w:val="24"/>
          <w:szCs w:val="24"/>
          <w:lang w:eastAsia="it-IT"/>
        </w:rPr>
        <w:t>.</w:t>
      </w:r>
      <w:r>
        <w:rPr>
          <w:rFonts w:ascii="Times New Roman" w:eastAsia="Times New Roman" w:hAnsi="Times New Roman" w:cs="Times New Roman"/>
          <w:sz w:val="24"/>
          <w:szCs w:val="24"/>
          <w:lang w:eastAsia="it-IT"/>
        </w:rPr>
        <w:t xml:space="preserve"> valore di calcolo utilizzato per le verifiche degli elementi/meccanismi duttili;</w:t>
      </w:r>
    </w:p>
    <w:p w:rsidR="008614CC" w:rsidRDefault="008614CC" w:rsidP="008614CC">
      <w:pPr>
        <w:autoSpaceDE w:val="0"/>
        <w:autoSpaceDN w:val="0"/>
        <w:adjustRightInd w:val="0"/>
        <w:spacing w:after="0" w:line="240" w:lineRule="auto"/>
        <w:jc w:val="both"/>
        <w:rPr>
          <w:rFonts w:ascii="Times New Roman" w:eastAsia="Times New Roman" w:hAnsi="Times New Roman" w:cs="Times New Roman"/>
          <w:sz w:val="24"/>
          <w:szCs w:val="24"/>
          <w:lang w:eastAsia="it-IT"/>
        </w:rPr>
      </w:pPr>
      <w:proofErr w:type="spellStart"/>
      <w:r>
        <w:rPr>
          <w:rFonts w:ascii="Times New Roman" w:eastAsia="Times New Roman" w:hAnsi="Times New Roman" w:cs="Times New Roman"/>
          <w:sz w:val="24"/>
          <w:szCs w:val="24"/>
          <w:lang w:eastAsia="it-IT"/>
        </w:rPr>
        <w:t>f</w:t>
      </w:r>
      <w:r>
        <w:rPr>
          <w:rFonts w:ascii="Times New Roman" w:eastAsia="Times New Roman" w:hAnsi="Times New Roman" w:cs="Times New Roman"/>
          <w:sz w:val="16"/>
          <w:szCs w:val="16"/>
          <w:lang w:eastAsia="it-IT"/>
        </w:rPr>
        <w:t>y</w:t>
      </w:r>
      <w:r w:rsidRPr="00613675">
        <w:rPr>
          <w:rFonts w:ascii="Times New Roman" w:eastAsia="Times New Roman" w:hAnsi="Times New Roman" w:cs="Times New Roman"/>
          <w:sz w:val="16"/>
          <w:szCs w:val="16"/>
          <w:lang w:eastAsia="it-IT"/>
        </w:rPr>
        <w:t>d</w:t>
      </w:r>
      <w:r>
        <w:rPr>
          <w:rFonts w:ascii="Times New Roman" w:eastAsia="Times New Roman" w:hAnsi="Times New Roman" w:cs="Times New Roman"/>
          <w:sz w:val="16"/>
          <w:szCs w:val="16"/>
          <w:lang w:eastAsia="it-IT"/>
        </w:rPr>
        <w:t>_fragile</w:t>
      </w:r>
      <w:proofErr w:type="spellEnd"/>
      <w:r>
        <w:rPr>
          <w:rFonts w:ascii="Times New Roman" w:eastAsia="Times New Roman" w:hAnsi="Times New Roman" w:cs="Times New Roman"/>
          <w:sz w:val="16"/>
          <w:szCs w:val="16"/>
          <w:lang w:eastAsia="it-IT"/>
        </w:rPr>
        <w:softHyphen/>
      </w:r>
      <w:r w:rsidRPr="00613675">
        <w:rPr>
          <w:rFonts w:ascii="Times New Roman" w:eastAsia="Times New Roman" w:hAnsi="Times New Roman" w:cs="Times New Roman"/>
          <w:sz w:val="16"/>
          <w:szCs w:val="16"/>
          <w:lang w:eastAsia="it-IT"/>
        </w:rPr>
        <w:t xml:space="preserve"> </w:t>
      </w:r>
      <w:r w:rsidRPr="00613675">
        <w:rPr>
          <w:rFonts w:ascii="Times New Roman" w:eastAsia="Times New Roman" w:hAnsi="Times New Roman" w:cs="Times New Roman"/>
          <w:sz w:val="24"/>
          <w:szCs w:val="24"/>
          <w:lang w:eastAsia="it-IT"/>
        </w:rPr>
        <w:t xml:space="preserve">= </w:t>
      </w:r>
      <w:proofErr w:type="spellStart"/>
      <w:r w:rsidRPr="00613675">
        <w:rPr>
          <w:rFonts w:ascii="Times New Roman" w:eastAsia="Times New Roman" w:hAnsi="Times New Roman" w:cs="Times New Roman"/>
          <w:sz w:val="24"/>
          <w:szCs w:val="24"/>
          <w:lang w:eastAsia="it-IT"/>
        </w:rPr>
        <w:t>f</w:t>
      </w:r>
      <w:r>
        <w:rPr>
          <w:rFonts w:ascii="Times New Roman" w:eastAsia="Times New Roman" w:hAnsi="Times New Roman" w:cs="Times New Roman"/>
          <w:sz w:val="16"/>
          <w:szCs w:val="16"/>
          <w:lang w:eastAsia="it-IT"/>
        </w:rPr>
        <w:t>ym</w:t>
      </w:r>
      <w:proofErr w:type="spellEnd"/>
      <w:r>
        <w:rPr>
          <w:rFonts w:ascii="Times New Roman" w:eastAsia="Times New Roman" w:hAnsi="Times New Roman" w:cs="Times New Roman"/>
          <w:sz w:val="16"/>
          <w:szCs w:val="16"/>
          <w:lang w:eastAsia="it-IT"/>
        </w:rPr>
        <w:t xml:space="preserve"> </w:t>
      </w:r>
      <w:r w:rsidRPr="00613675">
        <w:rPr>
          <w:rFonts w:ascii="Times New Roman" w:eastAsia="Times New Roman" w:hAnsi="Times New Roman" w:cs="Times New Roman"/>
          <w:sz w:val="16"/>
          <w:szCs w:val="16"/>
          <w:lang w:eastAsia="it-IT"/>
        </w:rPr>
        <w:t xml:space="preserve"> </w:t>
      </w:r>
      <w:r w:rsidRPr="00613675">
        <w:rPr>
          <w:rFonts w:ascii="Times New Roman" w:eastAsia="Times New Roman" w:hAnsi="Times New Roman" w:cs="Times New Roman"/>
          <w:sz w:val="24"/>
          <w:szCs w:val="24"/>
          <w:lang w:eastAsia="it-IT"/>
        </w:rPr>
        <w:t>/</w:t>
      </w:r>
      <w:r>
        <w:rPr>
          <w:rFonts w:ascii="Times New Roman" w:eastAsia="Times New Roman" w:hAnsi="Times New Roman" w:cs="Times New Roman"/>
          <w:sz w:val="24"/>
          <w:szCs w:val="24"/>
          <w:lang w:eastAsia="it-IT"/>
        </w:rPr>
        <w:t>FC*</w:t>
      </w:r>
      <w:proofErr w:type="spellStart"/>
      <w:r>
        <w:rPr>
          <w:rFonts w:ascii="Times New Roman" w:eastAsia="Times New Roman" w:hAnsi="Times New Roman" w:cs="Times New Roman"/>
          <w:sz w:val="24"/>
          <w:szCs w:val="24"/>
          <w:lang w:eastAsia="it-IT"/>
        </w:rPr>
        <w:t>γs</w:t>
      </w:r>
      <w:proofErr w:type="spellEnd"/>
      <w:r>
        <w:rPr>
          <w:rFonts w:ascii="Times New Roman" w:eastAsia="Times New Roman" w:hAnsi="Times New Roman" w:cs="Times New Roman"/>
          <w:sz w:val="24"/>
          <w:szCs w:val="24"/>
          <w:lang w:eastAsia="it-IT"/>
        </w:rPr>
        <w:t xml:space="preserve"> =</w:t>
      </w:r>
      <w:r w:rsidRPr="00613675">
        <w:rPr>
          <w:rFonts w:ascii="Times New Roman" w:eastAsia="Times New Roman" w:hAnsi="Times New Roman" w:cs="Times New Roman"/>
          <w:sz w:val="24"/>
          <w:szCs w:val="24"/>
          <w:lang w:eastAsia="it-IT"/>
        </w:rPr>
        <w:t xml:space="preserve"> </w:t>
      </w:r>
      <w:r w:rsidR="005E588F">
        <w:rPr>
          <w:rFonts w:ascii="Times New Roman" w:eastAsia="Times New Roman" w:hAnsi="Times New Roman" w:cs="Times New Roman"/>
          <w:sz w:val="24"/>
          <w:szCs w:val="24"/>
          <w:lang w:eastAsia="it-IT"/>
        </w:rPr>
        <w:t>3.839,5</w:t>
      </w:r>
      <w:r>
        <w:rPr>
          <w:rFonts w:ascii="Times New Roman" w:eastAsia="Times New Roman" w:hAnsi="Times New Roman" w:cs="Times New Roman"/>
          <w:sz w:val="24"/>
          <w:szCs w:val="24"/>
          <w:lang w:eastAsia="it-IT"/>
        </w:rPr>
        <w:t xml:space="preserve">/(1,20*1,15) = </w:t>
      </w:r>
      <w:r w:rsidR="005E588F">
        <w:rPr>
          <w:rFonts w:ascii="Times New Roman" w:eastAsia="Times New Roman" w:hAnsi="Times New Roman" w:cs="Times New Roman"/>
          <w:sz w:val="24"/>
          <w:szCs w:val="24"/>
          <w:lang w:eastAsia="it-IT"/>
        </w:rPr>
        <w:t>2.782</w:t>
      </w:r>
      <w:r>
        <w:rPr>
          <w:rFonts w:ascii="Times New Roman" w:eastAsia="Times New Roman" w:hAnsi="Times New Roman" w:cs="Times New Roman"/>
          <w:sz w:val="24"/>
          <w:szCs w:val="24"/>
          <w:lang w:eastAsia="it-IT"/>
        </w:rPr>
        <w:t xml:space="preserve">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w:t>
      </w:r>
      <w:proofErr w:type="spellStart"/>
      <w:r>
        <w:rPr>
          <w:rFonts w:ascii="Times New Roman" w:eastAsia="Times New Roman" w:hAnsi="Times New Roman" w:cs="Times New Roman"/>
          <w:sz w:val="24"/>
          <w:szCs w:val="24"/>
          <w:lang w:eastAsia="it-IT"/>
        </w:rPr>
        <w:t>cmq</w:t>
      </w:r>
      <w:proofErr w:type="spellEnd"/>
      <w:r w:rsidR="0019761D">
        <w:rPr>
          <w:rFonts w:ascii="Times New Roman" w:eastAsia="Times New Roman" w:hAnsi="Times New Roman" w:cs="Times New Roman"/>
          <w:sz w:val="24"/>
          <w:szCs w:val="24"/>
          <w:lang w:eastAsia="it-IT"/>
        </w:rPr>
        <w:t>.</w:t>
      </w:r>
      <w:r>
        <w:rPr>
          <w:rFonts w:ascii="Times New Roman" w:eastAsia="Times New Roman" w:hAnsi="Times New Roman" w:cs="Times New Roman"/>
          <w:sz w:val="24"/>
          <w:szCs w:val="24"/>
          <w:lang w:eastAsia="it-IT"/>
        </w:rPr>
        <w:t xml:space="preserve"> valore di calcolo utilizzato per le verifiche degli elementi/meccanismi  fragili.</w:t>
      </w:r>
    </w:p>
    <w:p w:rsidR="008614CC" w:rsidRDefault="008614CC" w:rsidP="00897E0E">
      <w:pPr>
        <w:autoSpaceDE w:val="0"/>
        <w:autoSpaceDN w:val="0"/>
        <w:adjustRightInd w:val="0"/>
        <w:spacing w:after="0" w:line="240" w:lineRule="auto"/>
        <w:rPr>
          <w:rFonts w:ascii="Times New Roman" w:hAnsi="Times New Roman" w:cs="Times New Roman"/>
          <w:sz w:val="24"/>
          <w:szCs w:val="24"/>
        </w:rPr>
      </w:pPr>
    </w:p>
    <w:p w:rsidR="002A7DD7" w:rsidRDefault="001472F7" w:rsidP="00ED6443">
      <w:pPr>
        <w:tabs>
          <w:tab w:val="left" w:pos="567"/>
        </w:tabs>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Si è assunto per l’acciaio  il diagramma </w:t>
      </w:r>
      <w:r w:rsidR="00897E0E">
        <w:rPr>
          <w:rFonts w:ascii="Times New Roman" w:eastAsia="Times New Roman" w:hAnsi="Times New Roman" w:cs="Times New Roman"/>
          <w:sz w:val="24"/>
          <w:szCs w:val="24"/>
          <w:lang w:eastAsia="it-IT"/>
        </w:rPr>
        <w:t xml:space="preserve">di calcolo tensione snervamento </w:t>
      </w:r>
      <w:r w:rsidR="002A7DD7">
        <w:rPr>
          <w:rFonts w:ascii="Times New Roman" w:eastAsia="Times New Roman" w:hAnsi="Times New Roman" w:cs="Times New Roman"/>
          <w:sz w:val="24"/>
          <w:szCs w:val="24"/>
          <w:lang w:eastAsia="it-IT"/>
        </w:rPr>
        <w:t>elastico-perfettamente plastico indefinito</w:t>
      </w:r>
      <w:r w:rsidR="00897E0E">
        <w:rPr>
          <w:rFonts w:ascii="Times New Roman" w:eastAsia="Times New Roman" w:hAnsi="Times New Roman" w:cs="Times New Roman"/>
          <w:sz w:val="24"/>
          <w:szCs w:val="24"/>
          <w:lang w:eastAsia="it-IT"/>
        </w:rPr>
        <w:t>.</w:t>
      </w:r>
    </w:p>
    <w:p w:rsidR="00EA01D4" w:rsidRDefault="002A7DD7" w:rsidP="002A7DD7">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eastAsia="it-IT"/>
        </w:rPr>
        <w:lastRenderedPageBreak/>
        <w:drawing>
          <wp:inline distT="0" distB="0" distL="0" distR="0" wp14:anchorId="2BA7EA68" wp14:editId="63D85286">
            <wp:extent cx="2123252" cy="1799466"/>
            <wp:effectExtent l="0" t="0" r="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123337" cy="1799538"/>
                    </a:xfrm>
                    <a:prstGeom prst="rect">
                      <a:avLst/>
                    </a:prstGeom>
                    <a:noFill/>
                    <a:ln>
                      <a:noFill/>
                    </a:ln>
                  </pic:spPr>
                </pic:pic>
              </a:graphicData>
            </a:graphic>
          </wp:inline>
        </w:drawing>
      </w:r>
    </w:p>
    <w:p w:rsidR="0019761D" w:rsidRPr="0019761D" w:rsidRDefault="0019761D" w:rsidP="00B94FF1">
      <w:pPr>
        <w:spacing w:after="0" w:line="240" w:lineRule="auto"/>
        <w:jc w:val="both"/>
        <w:rPr>
          <w:rFonts w:ascii="Times New Roman" w:hAnsi="Times New Roman" w:cs="Times New Roman"/>
          <w:sz w:val="24"/>
          <w:szCs w:val="24"/>
        </w:rPr>
      </w:pPr>
      <w:r w:rsidRPr="0019761D">
        <w:rPr>
          <w:rFonts w:ascii="Times New Roman" w:hAnsi="Times New Roman" w:cs="Times New Roman"/>
          <w:sz w:val="24"/>
          <w:szCs w:val="24"/>
        </w:rPr>
        <w:t xml:space="preserve">Il corpo E3 costituito da n. </w:t>
      </w:r>
      <w:r w:rsidR="00852B7B">
        <w:rPr>
          <w:rFonts w:ascii="Times New Roman" w:hAnsi="Times New Roman" w:cs="Times New Roman"/>
          <w:sz w:val="24"/>
          <w:szCs w:val="24"/>
        </w:rPr>
        <w:t xml:space="preserve">4 pilastri non è stato indagato. Cautelativamente si assumono gli stessi valori rilevati per il corpo E2. </w:t>
      </w:r>
    </w:p>
    <w:p w:rsidR="0019761D" w:rsidRDefault="0019761D" w:rsidP="00B94FF1">
      <w:pPr>
        <w:spacing w:after="0" w:line="240" w:lineRule="auto"/>
        <w:jc w:val="both"/>
        <w:rPr>
          <w:rFonts w:ascii="Times New Roman" w:hAnsi="Times New Roman" w:cs="Times New Roman"/>
          <w:b/>
          <w:sz w:val="28"/>
          <w:szCs w:val="28"/>
        </w:rPr>
      </w:pPr>
    </w:p>
    <w:p w:rsidR="00B94FF1" w:rsidRPr="00A64603" w:rsidRDefault="00B94FF1" w:rsidP="00B94FF1">
      <w:pPr>
        <w:spacing w:after="0" w:line="240" w:lineRule="auto"/>
        <w:jc w:val="both"/>
        <w:rPr>
          <w:rFonts w:ascii="Times New Roman" w:hAnsi="Times New Roman" w:cs="Times New Roman"/>
          <w:b/>
          <w:sz w:val="28"/>
          <w:szCs w:val="28"/>
        </w:rPr>
      </w:pPr>
      <w:r w:rsidRPr="00A64603">
        <w:rPr>
          <w:rFonts w:ascii="Times New Roman" w:hAnsi="Times New Roman" w:cs="Times New Roman"/>
          <w:b/>
          <w:sz w:val="28"/>
          <w:szCs w:val="28"/>
        </w:rPr>
        <w:t xml:space="preserve">3.3 </w:t>
      </w:r>
      <w:r w:rsidR="00196C85">
        <w:rPr>
          <w:rFonts w:ascii="Times New Roman" w:hAnsi="Times New Roman" w:cs="Times New Roman"/>
          <w:b/>
          <w:sz w:val="28"/>
          <w:szCs w:val="28"/>
        </w:rPr>
        <w:t xml:space="preserve">- </w:t>
      </w:r>
      <w:r w:rsidRPr="00A64603">
        <w:rPr>
          <w:rFonts w:ascii="Times New Roman" w:hAnsi="Times New Roman" w:cs="Times New Roman"/>
          <w:b/>
          <w:sz w:val="28"/>
          <w:szCs w:val="28"/>
        </w:rPr>
        <w:t>SUI SOLAI PER L’IDONEITA’ STATICA</w:t>
      </w:r>
    </w:p>
    <w:p w:rsidR="005959A1" w:rsidRPr="0092248B" w:rsidRDefault="005959A1" w:rsidP="005959A1">
      <w:pPr>
        <w:spacing w:after="0" w:line="240" w:lineRule="auto"/>
        <w:jc w:val="both"/>
        <w:rPr>
          <w:rFonts w:ascii="Times New Roman" w:eastAsia="Times New Roman" w:hAnsi="Times New Roman" w:cs="Times New Roman"/>
          <w:sz w:val="24"/>
          <w:szCs w:val="24"/>
          <w:lang w:eastAsia="it-IT"/>
        </w:rPr>
      </w:pPr>
    </w:p>
    <w:p w:rsidR="00A103CE" w:rsidRDefault="00A103CE" w:rsidP="009E070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I sondaggi eseguiti  dalla Ditta </w:t>
      </w:r>
      <w:proofErr w:type="spellStart"/>
      <w:r>
        <w:rPr>
          <w:rFonts w:ascii="Times New Roman" w:hAnsi="Times New Roman" w:cs="Times New Roman"/>
          <w:sz w:val="24"/>
          <w:szCs w:val="24"/>
        </w:rPr>
        <w:t>Controls</w:t>
      </w:r>
      <w:proofErr w:type="spellEnd"/>
      <w:r>
        <w:rPr>
          <w:rFonts w:ascii="Times New Roman" w:hAnsi="Times New Roman" w:cs="Times New Roman"/>
          <w:sz w:val="24"/>
          <w:szCs w:val="24"/>
        </w:rPr>
        <w:t xml:space="preserve"> SRL hanno permesso di rilevare la tipologia dei solai del fabbricato.</w:t>
      </w:r>
    </w:p>
    <w:p w:rsidR="00A103CE" w:rsidRDefault="00A103CE" w:rsidP="009E0704">
      <w:pPr>
        <w:spacing w:after="0" w:line="240" w:lineRule="auto"/>
        <w:jc w:val="both"/>
        <w:rPr>
          <w:rFonts w:ascii="Times New Roman" w:hAnsi="Times New Roman" w:cs="Times New Roman"/>
          <w:sz w:val="24"/>
          <w:szCs w:val="24"/>
        </w:rPr>
      </w:pPr>
    </w:p>
    <w:p w:rsidR="009E0704" w:rsidRPr="00F23D86" w:rsidRDefault="009E0704" w:rsidP="009E0704">
      <w:pPr>
        <w:spacing w:after="0" w:line="240" w:lineRule="auto"/>
        <w:jc w:val="both"/>
        <w:rPr>
          <w:rFonts w:ascii="Times New Roman" w:hAnsi="Times New Roman" w:cs="Times New Roman"/>
          <w:sz w:val="24"/>
          <w:szCs w:val="24"/>
        </w:rPr>
      </w:pPr>
      <w:r w:rsidRPr="00F23D86">
        <w:rPr>
          <w:rFonts w:ascii="Times New Roman" w:hAnsi="Times New Roman" w:cs="Times New Roman"/>
          <w:sz w:val="24"/>
          <w:szCs w:val="24"/>
        </w:rPr>
        <w:t xml:space="preserve">Il primo ed il secondo solaio del corpo E1 realizzati nel 1906 risultano costituiti da travi in ferro IPE 100 (base 55 mm. e h=100 mm.) poste ad un interasse di 80 cm. circa. Con interposti tre elementi in laterizio di larghezza 25 cm. e altezza 12 cm. con sovrastante soletta di 4 cm. Le travi in ferro del solaio appoggiano su due travi </w:t>
      </w:r>
      <w:proofErr w:type="spellStart"/>
      <w:r w:rsidRPr="00F23D86">
        <w:rPr>
          <w:rFonts w:ascii="Times New Roman" w:hAnsi="Times New Roman" w:cs="Times New Roman"/>
          <w:sz w:val="24"/>
          <w:szCs w:val="24"/>
        </w:rPr>
        <w:t>rompitratta</w:t>
      </w:r>
      <w:proofErr w:type="spellEnd"/>
      <w:r w:rsidRPr="00F23D86">
        <w:rPr>
          <w:rFonts w:ascii="Times New Roman" w:hAnsi="Times New Roman" w:cs="Times New Roman"/>
          <w:sz w:val="24"/>
          <w:szCs w:val="24"/>
        </w:rPr>
        <w:t xml:space="preserve"> trasversali in ferro costituite da IPE 240 singola o IPE 160 accoppiata. </w:t>
      </w:r>
    </w:p>
    <w:p w:rsidR="009E0704" w:rsidRDefault="009E0704" w:rsidP="009E0704">
      <w:pPr>
        <w:spacing w:after="0" w:line="240" w:lineRule="auto"/>
        <w:jc w:val="both"/>
        <w:rPr>
          <w:rFonts w:ascii="Times New Roman" w:hAnsi="Times New Roman" w:cs="Times New Roman"/>
          <w:sz w:val="24"/>
          <w:szCs w:val="24"/>
          <w:highlight w:val="yellow"/>
        </w:rPr>
      </w:pPr>
    </w:p>
    <w:p w:rsidR="009E0704" w:rsidRPr="00F23D86" w:rsidRDefault="009E0704" w:rsidP="009E0704">
      <w:pPr>
        <w:spacing w:after="0" w:line="240" w:lineRule="auto"/>
        <w:jc w:val="both"/>
        <w:rPr>
          <w:rFonts w:ascii="Times New Roman" w:hAnsi="Times New Roman" w:cs="Times New Roman"/>
          <w:sz w:val="24"/>
          <w:szCs w:val="24"/>
        </w:rPr>
      </w:pPr>
      <w:r w:rsidRPr="00F23D86">
        <w:rPr>
          <w:rFonts w:ascii="Times New Roman" w:hAnsi="Times New Roman" w:cs="Times New Roman"/>
          <w:sz w:val="24"/>
          <w:szCs w:val="24"/>
        </w:rPr>
        <w:t xml:space="preserve">Il primo </w:t>
      </w:r>
      <w:r>
        <w:rPr>
          <w:rFonts w:ascii="Times New Roman" w:hAnsi="Times New Roman" w:cs="Times New Roman"/>
          <w:sz w:val="24"/>
          <w:szCs w:val="24"/>
        </w:rPr>
        <w:t xml:space="preserve">e secondo solaio </w:t>
      </w:r>
      <w:r w:rsidRPr="00F23D86">
        <w:rPr>
          <w:rFonts w:ascii="Times New Roman" w:hAnsi="Times New Roman" w:cs="Times New Roman"/>
          <w:sz w:val="24"/>
          <w:szCs w:val="24"/>
        </w:rPr>
        <w:t xml:space="preserve">dell’ampliamento  </w:t>
      </w:r>
      <w:r>
        <w:rPr>
          <w:rFonts w:ascii="Times New Roman" w:hAnsi="Times New Roman" w:cs="Times New Roman"/>
          <w:sz w:val="24"/>
          <w:szCs w:val="24"/>
        </w:rPr>
        <w:t xml:space="preserve">del corpo E1 </w:t>
      </w:r>
      <w:r w:rsidRPr="00F23D86">
        <w:rPr>
          <w:rFonts w:ascii="Times New Roman" w:hAnsi="Times New Roman" w:cs="Times New Roman"/>
          <w:sz w:val="24"/>
          <w:szCs w:val="24"/>
        </w:rPr>
        <w:t xml:space="preserve">realizzato tra il 1934 e il 1939  sono in latero-cemento tipo SAP di H= 16+4 cm. con travetti realizzati su fondello in laterizio di larghezza 8 cm. avente funzione di </w:t>
      </w:r>
      <w:proofErr w:type="spellStart"/>
      <w:r w:rsidRPr="00F23D86">
        <w:rPr>
          <w:rFonts w:ascii="Times New Roman" w:hAnsi="Times New Roman" w:cs="Times New Roman"/>
          <w:sz w:val="24"/>
          <w:szCs w:val="24"/>
        </w:rPr>
        <w:t>casseforma</w:t>
      </w:r>
      <w:proofErr w:type="spellEnd"/>
      <w:r w:rsidRPr="00F23D86">
        <w:rPr>
          <w:rFonts w:ascii="Times New Roman" w:hAnsi="Times New Roman" w:cs="Times New Roman"/>
          <w:sz w:val="24"/>
          <w:szCs w:val="24"/>
        </w:rPr>
        <w:t xml:space="preserve"> posti ad un interasse di 38 cm. sul quale sono appoggiate le pignatte di larghezza 30 cm. e altezza 16 cm.  Nel corridoio e nei vani di luce di circa 3 m. il solaio risulta di tipo SAP di altezza 12+4 cm. </w:t>
      </w:r>
      <w:r w:rsidRPr="00F23D86">
        <w:rPr>
          <w:rFonts w:ascii="Times New Roman" w:eastAsia="Times New Roman" w:hAnsi="Times New Roman" w:cs="Times New Roman"/>
          <w:sz w:val="24"/>
          <w:szCs w:val="24"/>
          <w:lang w:eastAsia="it-IT"/>
        </w:rPr>
        <w:t xml:space="preserve">costituito da  pignatte di larghezza 40 cm. accostate all’intradosso per formare la </w:t>
      </w:r>
      <w:proofErr w:type="spellStart"/>
      <w:r w:rsidRPr="00F23D86">
        <w:rPr>
          <w:rFonts w:ascii="Times New Roman" w:eastAsia="Times New Roman" w:hAnsi="Times New Roman" w:cs="Times New Roman"/>
          <w:sz w:val="24"/>
          <w:szCs w:val="24"/>
          <w:lang w:eastAsia="it-IT"/>
        </w:rPr>
        <w:t>casseforma</w:t>
      </w:r>
      <w:proofErr w:type="spellEnd"/>
      <w:r w:rsidRPr="00F23D86">
        <w:rPr>
          <w:rFonts w:ascii="Times New Roman" w:eastAsia="Times New Roman" w:hAnsi="Times New Roman" w:cs="Times New Roman"/>
          <w:sz w:val="24"/>
          <w:szCs w:val="24"/>
          <w:lang w:eastAsia="it-IT"/>
        </w:rPr>
        <w:t xml:space="preserve"> del travetto di larghezza circa 8 cm. da armare e gettare in opera.</w:t>
      </w:r>
    </w:p>
    <w:p w:rsidR="009E0704" w:rsidRDefault="009E0704" w:rsidP="009E0704">
      <w:pPr>
        <w:spacing w:after="0" w:line="240" w:lineRule="auto"/>
        <w:jc w:val="both"/>
        <w:rPr>
          <w:rFonts w:ascii="Times New Roman" w:hAnsi="Times New Roman" w:cs="Times New Roman"/>
          <w:sz w:val="24"/>
          <w:szCs w:val="24"/>
          <w:highlight w:val="yellow"/>
        </w:rPr>
      </w:pPr>
    </w:p>
    <w:p w:rsidR="009E0704" w:rsidRPr="00F23D86" w:rsidRDefault="009E0704" w:rsidP="009E0704">
      <w:pPr>
        <w:spacing w:after="0" w:line="240" w:lineRule="auto"/>
        <w:jc w:val="both"/>
        <w:rPr>
          <w:rFonts w:ascii="Times New Roman" w:hAnsi="Times New Roman" w:cs="Times New Roman"/>
          <w:sz w:val="24"/>
          <w:szCs w:val="24"/>
        </w:rPr>
      </w:pPr>
      <w:r w:rsidRPr="00F23D86">
        <w:rPr>
          <w:rFonts w:ascii="Times New Roman" w:hAnsi="Times New Roman" w:cs="Times New Roman"/>
          <w:sz w:val="24"/>
          <w:szCs w:val="24"/>
        </w:rPr>
        <w:t xml:space="preserve">Il terzo e il quarto solaio </w:t>
      </w:r>
      <w:r>
        <w:rPr>
          <w:rFonts w:ascii="Times New Roman" w:hAnsi="Times New Roman" w:cs="Times New Roman"/>
          <w:sz w:val="24"/>
          <w:szCs w:val="24"/>
        </w:rPr>
        <w:t xml:space="preserve">del corpo E1 </w:t>
      </w:r>
      <w:r w:rsidRPr="00F23D86">
        <w:rPr>
          <w:rFonts w:ascii="Times New Roman" w:hAnsi="Times New Roman" w:cs="Times New Roman"/>
          <w:sz w:val="24"/>
          <w:szCs w:val="24"/>
        </w:rPr>
        <w:t>realizzati in occasione della sopraelevazione del 1950 contest</w:t>
      </w:r>
      <w:r>
        <w:rPr>
          <w:rFonts w:ascii="Times New Roman" w:hAnsi="Times New Roman" w:cs="Times New Roman"/>
          <w:sz w:val="24"/>
          <w:szCs w:val="24"/>
        </w:rPr>
        <w:t>ua</w:t>
      </w:r>
      <w:r w:rsidRPr="00F23D86">
        <w:rPr>
          <w:rFonts w:ascii="Times New Roman" w:hAnsi="Times New Roman" w:cs="Times New Roman"/>
          <w:sz w:val="24"/>
          <w:szCs w:val="24"/>
        </w:rPr>
        <w:t>le alla realizzazione del padiglione D sono in latero-cemento tipo SAP di altezza 22,5 cm. con pignatte poste ad un interasse di 20-25</w:t>
      </w:r>
      <w:r>
        <w:rPr>
          <w:rFonts w:ascii="Times New Roman" w:hAnsi="Times New Roman" w:cs="Times New Roman"/>
          <w:sz w:val="24"/>
          <w:szCs w:val="24"/>
        </w:rPr>
        <w:t>-40</w:t>
      </w:r>
      <w:r w:rsidRPr="00F23D86">
        <w:rPr>
          <w:rFonts w:ascii="Times New Roman" w:hAnsi="Times New Roman" w:cs="Times New Roman"/>
          <w:sz w:val="24"/>
          <w:szCs w:val="24"/>
        </w:rPr>
        <w:t xml:space="preserve"> cm.</w:t>
      </w:r>
    </w:p>
    <w:p w:rsidR="009E0704" w:rsidRPr="00F23D86" w:rsidRDefault="009E0704" w:rsidP="009E0704">
      <w:pPr>
        <w:spacing w:after="0" w:line="240" w:lineRule="auto"/>
        <w:jc w:val="both"/>
        <w:rPr>
          <w:rFonts w:ascii="Times New Roman" w:hAnsi="Times New Roman" w:cs="Times New Roman"/>
          <w:sz w:val="24"/>
          <w:szCs w:val="24"/>
        </w:rPr>
      </w:pPr>
    </w:p>
    <w:p w:rsidR="009E0704" w:rsidRPr="00F23D86" w:rsidRDefault="009E0704" w:rsidP="009E0704">
      <w:pPr>
        <w:spacing w:after="0" w:line="240" w:lineRule="auto"/>
        <w:jc w:val="both"/>
        <w:rPr>
          <w:rFonts w:ascii="Times New Roman" w:hAnsi="Times New Roman" w:cs="Times New Roman"/>
          <w:sz w:val="24"/>
          <w:szCs w:val="24"/>
        </w:rPr>
      </w:pPr>
      <w:r w:rsidRPr="006030A7">
        <w:rPr>
          <w:rFonts w:ascii="Times New Roman" w:hAnsi="Times New Roman" w:cs="Times New Roman"/>
          <w:sz w:val="24"/>
          <w:szCs w:val="24"/>
        </w:rPr>
        <w:t>La copertura del Corpo E1 è realizzata in parte in legno con struttura portante ordita parallelamente ai muri longitudinali ester</w:t>
      </w:r>
      <w:r>
        <w:rPr>
          <w:rFonts w:ascii="Times New Roman" w:hAnsi="Times New Roman" w:cs="Times New Roman"/>
          <w:sz w:val="24"/>
          <w:szCs w:val="24"/>
        </w:rPr>
        <w:t xml:space="preserve">ni e in parte in latero-cemento </w:t>
      </w:r>
      <w:r w:rsidRPr="00F23D86">
        <w:rPr>
          <w:rFonts w:ascii="Times New Roman" w:hAnsi="Times New Roman" w:cs="Times New Roman"/>
          <w:sz w:val="24"/>
          <w:szCs w:val="24"/>
        </w:rPr>
        <w:t xml:space="preserve">tipo SAP di altezza </w:t>
      </w:r>
      <w:r>
        <w:rPr>
          <w:rFonts w:ascii="Times New Roman" w:hAnsi="Times New Roman" w:cs="Times New Roman"/>
          <w:sz w:val="24"/>
          <w:szCs w:val="24"/>
        </w:rPr>
        <w:t xml:space="preserve">13 cm. con pignatte </w:t>
      </w:r>
      <w:r w:rsidRPr="00F23D86">
        <w:rPr>
          <w:rFonts w:ascii="Times New Roman" w:hAnsi="Times New Roman" w:cs="Times New Roman"/>
          <w:sz w:val="24"/>
          <w:szCs w:val="24"/>
        </w:rPr>
        <w:t xml:space="preserve"> poste ad un interasse di 2</w:t>
      </w:r>
      <w:r>
        <w:rPr>
          <w:rFonts w:ascii="Times New Roman" w:hAnsi="Times New Roman" w:cs="Times New Roman"/>
          <w:sz w:val="24"/>
          <w:szCs w:val="24"/>
        </w:rPr>
        <w:t xml:space="preserve">5 </w:t>
      </w:r>
      <w:r w:rsidRPr="00F23D86">
        <w:rPr>
          <w:rFonts w:ascii="Times New Roman" w:hAnsi="Times New Roman" w:cs="Times New Roman"/>
          <w:sz w:val="24"/>
          <w:szCs w:val="24"/>
        </w:rPr>
        <w:t>cm.</w:t>
      </w:r>
      <w:r>
        <w:rPr>
          <w:rFonts w:ascii="Times New Roman" w:hAnsi="Times New Roman" w:cs="Times New Roman"/>
          <w:sz w:val="24"/>
          <w:szCs w:val="24"/>
        </w:rPr>
        <w:t xml:space="preserve"> nei corridoi e </w:t>
      </w:r>
      <w:r w:rsidRPr="00F23D86">
        <w:rPr>
          <w:rFonts w:ascii="Times New Roman" w:hAnsi="Times New Roman" w:cs="Times New Roman"/>
          <w:sz w:val="24"/>
          <w:szCs w:val="24"/>
        </w:rPr>
        <w:t xml:space="preserve">tipo SAP di altezza </w:t>
      </w:r>
      <w:r>
        <w:rPr>
          <w:rFonts w:ascii="Times New Roman" w:hAnsi="Times New Roman" w:cs="Times New Roman"/>
          <w:sz w:val="24"/>
          <w:szCs w:val="24"/>
        </w:rPr>
        <w:t xml:space="preserve">20 cm. con pignatte </w:t>
      </w:r>
      <w:r w:rsidRPr="00F23D86">
        <w:rPr>
          <w:rFonts w:ascii="Times New Roman" w:hAnsi="Times New Roman" w:cs="Times New Roman"/>
          <w:sz w:val="24"/>
          <w:szCs w:val="24"/>
        </w:rPr>
        <w:t xml:space="preserve"> poste ad un interasse di 2</w:t>
      </w:r>
      <w:r>
        <w:rPr>
          <w:rFonts w:ascii="Times New Roman" w:hAnsi="Times New Roman" w:cs="Times New Roman"/>
          <w:sz w:val="24"/>
          <w:szCs w:val="24"/>
        </w:rPr>
        <w:t xml:space="preserve">0 </w:t>
      </w:r>
      <w:r w:rsidRPr="00F23D86">
        <w:rPr>
          <w:rFonts w:ascii="Times New Roman" w:hAnsi="Times New Roman" w:cs="Times New Roman"/>
          <w:sz w:val="24"/>
          <w:szCs w:val="24"/>
        </w:rPr>
        <w:t>cm.</w:t>
      </w:r>
      <w:r>
        <w:rPr>
          <w:rFonts w:ascii="Times New Roman" w:hAnsi="Times New Roman" w:cs="Times New Roman"/>
          <w:sz w:val="24"/>
          <w:szCs w:val="24"/>
        </w:rPr>
        <w:t xml:space="preserve"> nei vani.</w:t>
      </w:r>
    </w:p>
    <w:p w:rsidR="009E0704" w:rsidRPr="006030A7" w:rsidRDefault="009E0704" w:rsidP="009E0704">
      <w:pPr>
        <w:spacing w:after="0" w:line="240" w:lineRule="auto"/>
        <w:jc w:val="both"/>
        <w:rPr>
          <w:rFonts w:ascii="Times New Roman" w:hAnsi="Times New Roman" w:cs="Times New Roman"/>
          <w:sz w:val="24"/>
          <w:szCs w:val="24"/>
        </w:rPr>
      </w:pPr>
    </w:p>
    <w:p w:rsidR="009E0704" w:rsidRDefault="009E0704" w:rsidP="009E0704">
      <w:pPr>
        <w:spacing w:after="0" w:line="240" w:lineRule="auto"/>
        <w:jc w:val="both"/>
        <w:rPr>
          <w:rFonts w:ascii="Times New Roman" w:hAnsi="Times New Roman" w:cs="Times New Roman"/>
          <w:sz w:val="24"/>
          <w:szCs w:val="24"/>
        </w:rPr>
      </w:pPr>
      <w:r w:rsidRPr="000D4A2D">
        <w:rPr>
          <w:rFonts w:ascii="Times New Roman" w:hAnsi="Times New Roman" w:cs="Times New Roman"/>
          <w:sz w:val="24"/>
          <w:szCs w:val="24"/>
        </w:rPr>
        <w:t>Nella parte attigua al corpo E2 risulta evidente la modifica dell’originario tetto a padiglione per raccordare la copertura con quella del corpo E1.</w:t>
      </w:r>
    </w:p>
    <w:p w:rsidR="009E0704" w:rsidRDefault="009E0704" w:rsidP="009E0704">
      <w:pPr>
        <w:spacing w:after="0" w:line="240" w:lineRule="auto"/>
        <w:jc w:val="both"/>
        <w:rPr>
          <w:rFonts w:ascii="Times New Roman" w:hAnsi="Times New Roman" w:cs="Times New Roman"/>
          <w:sz w:val="24"/>
          <w:szCs w:val="24"/>
        </w:rPr>
      </w:pPr>
    </w:p>
    <w:p w:rsidR="009E0704" w:rsidRPr="000A5724" w:rsidRDefault="009E0704" w:rsidP="009E0704">
      <w:pPr>
        <w:spacing w:after="0" w:line="240" w:lineRule="auto"/>
        <w:jc w:val="both"/>
        <w:rPr>
          <w:rFonts w:ascii="Times New Roman" w:eastAsia="Times New Roman" w:hAnsi="Times New Roman" w:cs="Times New Roman"/>
          <w:sz w:val="24"/>
          <w:szCs w:val="24"/>
          <w:lang w:eastAsia="it-IT"/>
        </w:rPr>
      </w:pPr>
      <w:r w:rsidRPr="000A5724">
        <w:rPr>
          <w:rFonts w:ascii="Times New Roman" w:hAnsi="Times New Roman" w:cs="Times New Roman"/>
          <w:sz w:val="24"/>
          <w:szCs w:val="24"/>
        </w:rPr>
        <w:t xml:space="preserve">I solai </w:t>
      </w:r>
      <w:r>
        <w:rPr>
          <w:rFonts w:ascii="Times New Roman" w:hAnsi="Times New Roman" w:cs="Times New Roman"/>
          <w:sz w:val="24"/>
          <w:szCs w:val="24"/>
        </w:rPr>
        <w:t xml:space="preserve">di piano </w:t>
      </w:r>
      <w:r w:rsidRPr="000A5724">
        <w:rPr>
          <w:rFonts w:ascii="Times New Roman" w:hAnsi="Times New Roman" w:cs="Times New Roman"/>
          <w:sz w:val="24"/>
          <w:szCs w:val="24"/>
        </w:rPr>
        <w:t xml:space="preserve">del corpo E2 sono  </w:t>
      </w:r>
      <w:r w:rsidRPr="000A5724">
        <w:rPr>
          <w:rFonts w:ascii="Times New Roman" w:eastAsia="Times New Roman" w:hAnsi="Times New Roman" w:cs="Times New Roman"/>
          <w:sz w:val="24"/>
          <w:szCs w:val="24"/>
          <w:lang w:eastAsia="it-IT"/>
        </w:rPr>
        <w:t xml:space="preserve">di altezza 20+4 cm. di tipo SAP,  costituito da  pignatte di larghezza </w:t>
      </w:r>
      <w:r>
        <w:rPr>
          <w:rFonts w:ascii="Times New Roman" w:eastAsia="Times New Roman" w:hAnsi="Times New Roman" w:cs="Times New Roman"/>
          <w:sz w:val="24"/>
          <w:szCs w:val="24"/>
          <w:lang w:eastAsia="it-IT"/>
        </w:rPr>
        <w:t>40</w:t>
      </w:r>
      <w:r w:rsidRPr="000A5724">
        <w:rPr>
          <w:rFonts w:ascii="Times New Roman" w:eastAsia="Times New Roman" w:hAnsi="Times New Roman" w:cs="Times New Roman"/>
          <w:sz w:val="24"/>
          <w:szCs w:val="24"/>
          <w:lang w:eastAsia="it-IT"/>
        </w:rPr>
        <w:t xml:space="preserve"> cm. accostate all’intradosso per formare la </w:t>
      </w:r>
      <w:proofErr w:type="spellStart"/>
      <w:r w:rsidRPr="000A5724">
        <w:rPr>
          <w:rFonts w:ascii="Times New Roman" w:eastAsia="Times New Roman" w:hAnsi="Times New Roman" w:cs="Times New Roman"/>
          <w:sz w:val="24"/>
          <w:szCs w:val="24"/>
          <w:lang w:eastAsia="it-IT"/>
        </w:rPr>
        <w:t>casseforma</w:t>
      </w:r>
      <w:proofErr w:type="spellEnd"/>
      <w:r w:rsidRPr="000A5724">
        <w:rPr>
          <w:rFonts w:ascii="Times New Roman" w:eastAsia="Times New Roman" w:hAnsi="Times New Roman" w:cs="Times New Roman"/>
          <w:sz w:val="24"/>
          <w:szCs w:val="24"/>
          <w:lang w:eastAsia="it-IT"/>
        </w:rPr>
        <w:t xml:space="preserve"> del travetto di larghezza circa 10 cm. da armare e gettare in opera. </w:t>
      </w:r>
    </w:p>
    <w:p w:rsidR="00FC6957" w:rsidRDefault="00FC6957" w:rsidP="009E0704">
      <w:pPr>
        <w:spacing w:after="0" w:line="240" w:lineRule="auto"/>
        <w:jc w:val="both"/>
        <w:rPr>
          <w:rFonts w:ascii="Times New Roman" w:eastAsia="Times New Roman" w:hAnsi="Times New Roman" w:cs="Times New Roman"/>
          <w:sz w:val="24"/>
          <w:szCs w:val="24"/>
          <w:lang w:eastAsia="it-IT"/>
        </w:rPr>
      </w:pPr>
    </w:p>
    <w:p w:rsidR="009E0704" w:rsidRDefault="009E0704" w:rsidP="009E0704">
      <w:pPr>
        <w:spacing w:after="0" w:line="240" w:lineRule="auto"/>
        <w:jc w:val="both"/>
        <w:rPr>
          <w:rFonts w:ascii="Times New Roman" w:eastAsia="Times New Roman" w:hAnsi="Times New Roman" w:cs="Times New Roman"/>
          <w:sz w:val="24"/>
          <w:szCs w:val="24"/>
          <w:lang w:eastAsia="it-IT"/>
        </w:rPr>
      </w:pPr>
      <w:r w:rsidRPr="00105085">
        <w:rPr>
          <w:rFonts w:ascii="Times New Roman" w:eastAsia="Times New Roman" w:hAnsi="Times New Roman" w:cs="Times New Roman"/>
          <w:sz w:val="24"/>
          <w:szCs w:val="24"/>
          <w:lang w:eastAsia="it-IT"/>
        </w:rPr>
        <w:lastRenderedPageBreak/>
        <w:t>I solai del corpo E2 di copertura piana senza macchinari e inclinata sono di tipo SAP  di altezza</w:t>
      </w:r>
      <w:r w:rsidRPr="000A5724">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12</w:t>
      </w:r>
      <w:r w:rsidRPr="000A5724">
        <w:rPr>
          <w:rFonts w:ascii="Times New Roman" w:eastAsia="Times New Roman" w:hAnsi="Times New Roman" w:cs="Times New Roman"/>
          <w:sz w:val="24"/>
          <w:szCs w:val="24"/>
          <w:lang w:eastAsia="it-IT"/>
        </w:rPr>
        <w:t xml:space="preserve">+4 cm. costituito da  pignatte di larghezza 35 cm. accostate all’intradosso per formare la </w:t>
      </w:r>
      <w:proofErr w:type="spellStart"/>
      <w:r w:rsidRPr="000A5724">
        <w:rPr>
          <w:rFonts w:ascii="Times New Roman" w:eastAsia="Times New Roman" w:hAnsi="Times New Roman" w:cs="Times New Roman"/>
          <w:sz w:val="24"/>
          <w:szCs w:val="24"/>
          <w:lang w:eastAsia="it-IT"/>
        </w:rPr>
        <w:t>casseforma</w:t>
      </w:r>
      <w:proofErr w:type="spellEnd"/>
      <w:r w:rsidRPr="000A5724">
        <w:rPr>
          <w:rFonts w:ascii="Times New Roman" w:eastAsia="Times New Roman" w:hAnsi="Times New Roman" w:cs="Times New Roman"/>
          <w:sz w:val="24"/>
          <w:szCs w:val="24"/>
          <w:lang w:eastAsia="it-IT"/>
        </w:rPr>
        <w:t xml:space="preserve"> del travetto di larghezza circa 10 cm. da armare e gettare in opera. </w:t>
      </w:r>
    </w:p>
    <w:p w:rsidR="009E0704" w:rsidRDefault="009E0704" w:rsidP="009E0704">
      <w:pPr>
        <w:spacing w:after="0" w:line="240" w:lineRule="auto"/>
        <w:jc w:val="both"/>
        <w:rPr>
          <w:rFonts w:ascii="Times New Roman" w:eastAsia="Times New Roman" w:hAnsi="Times New Roman" w:cs="Times New Roman"/>
          <w:sz w:val="24"/>
          <w:szCs w:val="24"/>
          <w:lang w:eastAsia="it-IT"/>
        </w:rPr>
      </w:pPr>
    </w:p>
    <w:p w:rsidR="009E0704" w:rsidRDefault="009E0704" w:rsidP="009E0704">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I solai del corpo E3 sono in latero cemento costituiti da travetti prefabbricati e pignatte.</w:t>
      </w:r>
    </w:p>
    <w:p w:rsidR="009E0704" w:rsidRDefault="009E0704" w:rsidP="009E0704">
      <w:pPr>
        <w:spacing w:after="0" w:line="240" w:lineRule="auto"/>
        <w:jc w:val="both"/>
        <w:rPr>
          <w:rFonts w:ascii="Times New Roman" w:hAnsi="Times New Roman" w:cs="Times New Roman"/>
          <w:sz w:val="24"/>
          <w:szCs w:val="24"/>
        </w:rPr>
      </w:pPr>
    </w:p>
    <w:p w:rsidR="009E0704" w:rsidRDefault="009E0704" w:rsidP="009E070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Nel 2002 si realizzò la copertura del terrazzo del corpo E3  mediante un solaio in lamiera grecata appoggiato direttamente sui pilastri in c.a. e sulla struttura in muratura originaria.</w:t>
      </w:r>
    </w:p>
    <w:p w:rsidR="00A103CE" w:rsidRDefault="00A103CE" w:rsidP="009E0704">
      <w:pPr>
        <w:spacing w:after="0" w:line="240" w:lineRule="auto"/>
        <w:jc w:val="both"/>
        <w:rPr>
          <w:rFonts w:ascii="Times New Roman" w:eastAsia="Times New Roman" w:hAnsi="Times New Roman" w:cs="Times New Roman"/>
          <w:sz w:val="24"/>
          <w:szCs w:val="24"/>
          <w:lang w:eastAsia="it-IT"/>
        </w:rPr>
      </w:pPr>
    </w:p>
    <w:p w:rsidR="009E0704" w:rsidRDefault="009E0704" w:rsidP="009E0704">
      <w:pPr>
        <w:spacing w:after="0" w:line="240" w:lineRule="auto"/>
        <w:jc w:val="both"/>
        <w:rPr>
          <w:rFonts w:ascii="Times New Roman" w:eastAsia="Times New Roman" w:hAnsi="Times New Roman" w:cs="Times New Roman"/>
          <w:sz w:val="24"/>
          <w:szCs w:val="24"/>
          <w:lang w:eastAsia="it-IT"/>
        </w:rPr>
      </w:pPr>
      <w:r w:rsidRPr="0092248B">
        <w:rPr>
          <w:rFonts w:ascii="Times New Roman" w:eastAsia="Times New Roman" w:hAnsi="Times New Roman" w:cs="Times New Roman"/>
          <w:sz w:val="24"/>
          <w:szCs w:val="24"/>
          <w:lang w:eastAsia="it-IT"/>
        </w:rPr>
        <w:t>I solai non presentano alcun segno di degrado e deformazioni</w:t>
      </w:r>
      <w:r>
        <w:rPr>
          <w:rFonts w:ascii="Times New Roman" w:eastAsia="Times New Roman" w:hAnsi="Times New Roman" w:cs="Times New Roman"/>
          <w:sz w:val="24"/>
          <w:szCs w:val="24"/>
          <w:lang w:eastAsia="it-IT"/>
        </w:rPr>
        <w:t xml:space="preserve"> e possono essere considerati infinitamente rigidi nel loro piano ai sensi del paragrafo 7.2.6. del D.M. 14.01.2008 ad eccezione del solaio di copertura </w:t>
      </w:r>
      <w:r w:rsidR="00A103CE">
        <w:rPr>
          <w:rFonts w:ascii="Times New Roman" w:eastAsia="Times New Roman" w:hAnsi="Times New Roman" w:cs="Times New Roman"/>
          <w:sz w:val="24"/>
          <w:szCs w:val="24"/>
          <w:lang w:eastAsia="it-IT"/>
        </w:rPr>
        <w:t xml:space="preserve">del corpo E1 </w:t>
      </w:r>
      <w:r>
        <w:rPr>
          <w:rFonts w:ascii="Times New Roman" w:eastAsia="Times New Roman" w:hAnsi="Times New Roman" w:cs="Times New Roman"/>
          <w:sz w:val="24"/>
          <w:szCs w:val="24"/>
          <w:lang w:eastAsia="it-IT"/>
        </w:rPr>
        <w:t>che viene considerato deformabile.</w:t>
      </w:r>
    </w:p>
    <w:p w:rsidR="00A103CE" w:rsidRDefault="00A103CE" w:rsidP="009E0704">
      <w:pPr>
        <w:spacing w:after="0" w:line="240" w:lineRule="auto"/>
        <w:jc w:val="both"/>
        <w:rPr>
          <w:rFonts w:ascii="Times New Roman" w:eastAsia="Times New Roman" w:hAnsi="Times New Roman" w:cs="Times New Roman"/>
          <w:sz w:val="24"/>
          <w:szCs w:val="24"/>
          <w:lang w:eastAsia="it-IT"/>
        </w:rPr>
      </w:pPr>
    </w:p>
    <w:p w:rsidR="0092248B" w:rsidRPr="0092248B" w:rsidRDefault="0092248B" w:rsidP="0092248B">
      <w:pPr>
        <w:spacing w:after="0" w:line="240" w:lineRule="auto"/>
        <w:jc w:val="both"/>
        <w:rPr>
          <w:rFonts w:ascii="Times New Roman" w:eastAsia="Times New Roman" w:hAnsi="Times New Roman" w:cs="Times New Roman"/>
          <w:sz w:val="24"/>
          <w:szCs w:val="24"/>
          <w:lang w:eastAsia="it-IT"/>
        </w:rPr>
      </w:pPr>
      <w:r w:rsidRPr="0092248B">
        <w:rPr>
          <w:rFonts w:ascii="Times New Roman" w:eastAsia="Times New Roman" w:hAnsi="Times New Roman" w:cs="Times New Roman"/>
          <w:sz w:val="24"/>
          <w:szCs w:val="24"/>
          <w:lang w:eastAsia="it-IT"/>
        </w:rPr>
        <w:t>La stratigrafia dei solai viene riportata nell’analisi dei carichi del successivo capitolo 6</w:t>
      </w:r>
      <w:r>
        <w:rPr>
          <w:rFonts w:ascii="Times New Roman" w:eastAsia="Times New Roman" w:hAnsi="Times New Roman" w:cs="Times New Roman"/>
          <w:sz w:val="24"/>
          <w:szCs w:val="24"/>
          <w:lang w:eastAsia="it-IT"/>
        </w:rPr>
        <w:t>.</w:t>
      </w:r>
      <w:r w:rsidRPr="0092248B">
        <w:rPr>
          <w:rFonts w:ascii="Times New Roman" w:eastAsia="Times New Roman" w:hAnsi="Times New Roman" w:cs="Times New Roman"/>
          <w:sz w:val="24"/>
          <w:szCs w:val="24"/>
          <w:lang w:eastAsia="it-IT"/>
        </w:rPr>
        <w:t xml:space="preserve">  </w:t>
      </w:r>
    </w:p>
    <w:p w:rsidR="00C05AE5" w:rsidRDefault="00C05AE5" w:rsidP="00CA7758">
      <w:pPr>
        <w:spacing w:after="0" w:line="240" w:lineRule="auto"/>
        <w:jc w:val="both"/>
        <w:rPr>
          <w:rFonts w:ascii="Times New Roman" w:hAnsi="Times New Roman" w:cs="Times New Roman"/>
          <w:b/>
          <w:sz w:val="28"/>
          <w:szCs w:val="28"/>
        </w:rPr>
      </w:pPr>
    </w:p>
    <w:p w:rsidR="00CA7758" w:rsidRPr="00A64603" w:rsidRDefault="00CA7758" w:rsidP="00CA7758">
      <w:pPr>
        <w:spacing w:after="0" w:line="240" w:lineRule="auto"/>
        <w:jc w:val="both"/>
        <w:rPr>
          <w:rFonts w:ascii="Times New Roman" w:hAnsi="Times New Roman" w:cs="Times New Roman"/>
          <w:b/>
          <w:sz w:val="28"/>
          <w:szCs w:val="28"/>
        </w:rPr>
      </w:pPr>
      <w:r w:rsidRPr="00A64603">
        <w:rPr>
          <w:rFonts w:ascii="Times New Roman" w:hAnsi="Times New Roman" w:cs="Times New Roman"/>
          <w:b/>
          <w:sz w:val="28"/>
          <w:szCs w:val="28"/>
        </w:rPr>
        <w:t>3.</w:t>
      </w:r>
      <w:r w:rsidR="008F62B7" w:rsidRPr="00A64603">
        <w:rPr>
          <w:rFonts w:ascii="Times New Roman" w:hAnsi="Times New Roman" w:cs="Times New Roman"/>
          <w:b/>
          <w:sz w:val="28"/>
          <w:szCs w:val="28"/>
        </w:rPr>
        <w:t>4</w:t>
      </w:r>
      <w:r w:rsidRPr="00A64603">
        <w:rPr>
          <w:rFonts w:ascii="Times New Roman" w:hAnsi="Times New Roman" w:cs="Times New Roman"/>
          <w:b/>
          <w:sz w:val="28"/>
          <w:szCs w:val="28"/>
        </w:rPr>
        <w:t xml:space="preserve"> </w:t>
      </w:r>
      <w:r w:rsidR="00196C85">
        <w:rPr>
          <w:rFonts w:ascii="Times New Roman" w:hAnsi="Times New Roman" w:cs="Times New Roman"/>
          <w:b/>
          <w:sz w:val="28"/>
          <w:szCs w:val="28"/>
        </w:rPr>
        <w:t xml:space="preserve">- </w:t>
      </w:r>
      <w:r w:rsidRPr="00A64603">
        <w:rPr>
          <w:rFonts w:ascii="Times New Roman" w:hAnsi="Times New Roman" w:cs="Times New Roman"/>
          <w:b/>
          <w:sz w:val="28"/>
          <w:szCs w:val="28"/>
        </w:rPr>
        <w:t>SUL MANTENIMENTO DELLA FUNZIONALITA’ DEGLI IMPIANTI</w:t>
      </w:r>
    </w:p>
    <w:p w:rsidR="0092248B" w:rsidRDefault="0092248B" w:rsidP="0092248B">
      <w:pPr>
        <w:spacing w:after="0" w:line="240" w:lineRule="auto"/>
        <w:jc w:val="both"/>
        <w:rPr>
          <w:rFonts w:ascii="Times New Roman" w:eastAsia="Times New Roman" w:hAnsi="Times New Roman" w:cs="Times New Roman"/>
          <w:sz w:val="24"/>
          <w:szCs w:val="24"/>
          <w:lang w:eastAsia="it-IT"/>
        </w:rPr>
      </w:pPr>
    </w:p>
    <w:p w:rsidR="00B2736D" w:rsidRDefault="00EB7975" w:rsidP="0092248B">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Il paragrafo </w:t>
      </w:r>
      <w:r w:rsidR="00CA7758" w:rsidRPr="0092248B">
        <w:rPr>
          <w:rFonts w:ascii="Times New Roman" w:eastAsia="Times New Roman" w:hAnsi="Times New Roman" w:cs="Times New Roman"/>
          <w:sz w:val="24"/>
          <w:szCs w:val="24"/>
          <w:lang w:eastAsia="it-IT"/>
        </w:rPr>
        <w:t xml:space="preserve">8.3 del D.M. 14.01.2008 </w:t>
      </w:r>
      <w:r>
        <w:rPr>
          <w:rFonts w:ascii="Times New Roman" w:eastAsia="Times New Roman" w:hAnsi="Times New Roman" w:cs="Times New Roman"/>
          <w:sz w:val="24"/>
          <w:szCs w:val="24"/>
          <w:lang w:eastAsia="it-IT"/>
        </w:rPr>
        <w:t>dispone che la valutazione della sicurezza e la progettazione degli interventi sulle costruzioni esistenti potranno essere eseguiti con riferimento ai soli S.L.U.</w:t>
      </w:r>
      <w:r w:rsidR="00F31A82">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 xml:space="preserve">nel caso in cui si effettui la verifica anche nei confronti degli stati limite di esercizio  i relativi livelli di prestazione possono essere </w:t>
      </w:r>
      <w:r w:rsidR="00B2736D">
        <w:rPr>
          <w:rFonts w:ascii="Times New Roman" w:eastAsia="Times New Roman" w:hAnsi="Times New Roman" w:cs="Times New Roman"/>
          <w:sz w:val="24"/>
          <w:szCs w:val="24"/>
          <w:lang w:eastAsia="it-IT"/>
        </w:rPr>
        <w:t>stabiliti dal progettista di concerto con il committente.</w:t>
      </w:r>
    </w:p>
    <w:p w:rsidR="00B2736D" w:rsidRDefault="00B2736D" w:rsidP="00F31A82">
      <w:pPr>
        <w:spacing w:after="0" w:line="240" w:lineRule="auto"/>
        <w:jc w:val="both"/>
        <w:rPr>
          <w:rFonts w:ascii="Times New Roman" w:eastAsia="Times New Roman" w:hAnsi="Times New Roman" w:cs="Times New Roman"/>
          <w:sz w:val="24"/>
          <w:szCs w:val="24"/>
          <w:lang w:eastAsia="it-IT"/>
        </w:rPr>
      </w:pPr>
    </w:p>
    <w:p w:rsidR="00B2736D" w:rsidRDefault="00B2736D" w:rsidP="00F31A82">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B2736D">
        <w:rPr>
          <w:rFonts w:ascii="Times New Roman" w:eastAsia="Times New Roman" w:hAnsi="Times New Roman" w:cs="Times New Roman"/>
          <w:sz w:val="24"/>
          <w:szCs w:val="24"/>
          <w:lang w:eastAsia="it-IT"/>
        </w:rPr>
        <w:t>Le verifiche agli SLU possono essere eseguite rispetto alla condizione di salvaguardia della vita umana (SLV)</w:t>
      </w:r>
      <w:r>
        <w:rPr>
          <w:rFonts w:ascii="Times New Roman" w:eastAsia="Times New Roman" w:hAnsi="Times New Roman" w:cs="Times New Roman"/>
          <w:sz w:val="24"/>
          <w:szCs w:val="24"/>
          <w:lang w:eastAsia="it-IT"/>
        </w:rPr>
        <w:t xml:space="preserve"> </w:t>
      </w:r>
      <w:r w:rsidRPr="00B2736D">
        <w:rPr>
          <w:rFonts w:ascii="Times New Roman" w:eastAsia="Times New Roman" w:hAnsi="Times New Roman" w:cs="Times New Roman"/>
          <w:sz w:val="24"/>
          <w:szCs w:val="24"/>
          <w:lang w:eastAsia="it-IT"/>
        </w:rPr>
        <w:t>o, in alternativa, alla condizione di collasso (SLC).</w:t>
      </w:r>
    </w:p>
    <w:p w:rsidR="00F31A82" w:rsidRDefault="00F31A82" w:rsidP="00F31A82">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201B0D" w:rsidRDefault="00E67023" w:rsidP="00E67023">
      <w:pPr>
        <w:pStyle w:val="Default"/>
        <w:jc w:val="both"/>
        <w:rPr>
          <w:rFonts w:ascii="Times New Roman" w:eastAsia="Times New Roman" w:hAnsi="Times New Roman" w:cs="Times New Roman"/>
          <w:lang w:eastAsia="it-IT"/>
        </w:rPr>
      </w:pPr>
      <w:r>
        <w:rPr>
          <w:rFonts w:ascii="Times New Roman" w:eastAsia="Times New Roman" w:hAnsi="Times New Roman" w:cs="Times New Roman"/>
          <w:lang w:eastAsia="it-IT"/>
        </w:rPr>
        <w:t>In base all’articolo 2 del</w:t>
      </w:r>
      <w:r w:rsidR="00201B0D">
        <w:rPr>
          <w:rFonts w:ascii="Times New Roman" w:eastAsia="Times New Roman" w:hAnsi="Times New Roman" w:cs="Times New Roman"/>
          <w:lang w:eastAsia="it-IT"/>
        </w:rPr>
        <w:t xml:space="preserve"> contratto di incarico si è stabilito per le verifiche sismiche di fare riferimento esclusivamente agli stati limite ultimi.</w:t>
      </w:r>
    </w:p>
    <w:p w:rsidR="00CB71C7" w:rsidRDefault="00CB71C7" w:rsidP="00E67023">
      <w:pPr>
        <w:pStyle w:val="Default"/>
        <w:jc w:val="both"/>
        <w:rPr>
          <w:rFonts w:ascii="Times New Roman" w:eastAsia="Times New Roman" w:hAnsi="Times New Roman" w:cs="Times New Roman"/>
          <w:lang w:eastAsia="it-IT"/>
        </w:rPr>
      </w:pPr>
    </w:p>
    <w:p w:rsidR="008F62B7" w:rsidRPr="00A64603" w:rsidRDefault="008F62B7" w:rsidP="008F62B7">
      <w:pPr>
        <w:spacing w:after="0" w:line="240" w:lineRule="auto"/>
        <w:jc w:val="both"/>
        <w:rPr>
          <w:rFonts w:ascii="Times New Roman" w:hAnsi="Times New Roman" w:cs="Times New Roman"/>
          <w:b/>
          <w:sz w:val="28"/>
          <w:szCs w:val="28"/>
        </w:rPr>
      </w:pPr>
      <w:r w:rsidRPr="00A64603">
        <w:rPr>
          <w:rFonts w:ascii="Times New Roman" w:hAnsi="Times New Roman" w:cs="Times New Roman"/>
          <w:b/>
          <w:sz w:val="28"/>
          <w:szCs w:val="28"/>
        </w:rPr>
        <w:t xml:space="preserve">3.5 </w:t>
      </w:r>
      <w:r w:rsidR="00196C85">
        <w:rPr>
          <w:rFonts w:ascii="Times New Roman" w:hAnsi="Times New Roman" w:cs="Times New Roman"/>
          <w:b/>
          <w:sz w:val="28"/>
          <w:szCs w:val="28"/>
        </w:rPr>
        <w:t xml:space="preserve">- </w:t>
      </w:r>
      <w:r w:rsidRPr="00A64603">
        <w:rPr>
          <w:rFonts w:ascii="Times New Roman" w:hAnsi="Times New Roman" w:cs="Times New Roman"/>
          <w:b/>
          <w:sz w:val="28"/>
          <w:szCs w:val="28"/>
        </w:rPr>
        <w:t>VALUTAZIONE CRITICA DEI RISULTATI DELLE INDAGINI</w:t>
      </w:r>
    </w:p>
    <w:p w:rsidR="0092248B" w:rsidRDefault="0092248B" w:rsidP="0092248B">
      <w:pPr>
        <w:spacing w:after="0" w:line="240" w:lineRule="auto"/>
        <w:jc w:val="both"/>
        <w:rPr>
          <w:rFonts w:ascii="Times New Roman" w:eastAsia="Times New Roman" w:hAnsi="Times New Roman" w:cs="Times New Roman"/>
          <w:sz w:val="24"/>
          <w:szCs w:val="24"/>
          <w:lang w:eastAsia="it-IT"/>
        </w:rPr>
      </w:pPr>
    </w:p>
    <w:p w:rsidR="00495973" w:rsidRPr="00D709E3" w:rsidRDefault="00495973" w:rsidP="00495973">
      <w:pPr>
        <w:spacing w:after="0" w:line="240" w:lineRule="auto"/>
        <w:jc w:val="both"/>
        <w:rPr>
          <w:rFonts w:ascii="Times New Roman" w:hAnsi="Times New Roman" w:cs="Times New Roman"/>
          <w:sz w:val="24"/>
          <w:szCs w:val="24"/>
        </w:rPr>
      </w:pPr>
      <w:r>
        <w:rPr>
          <w:rFonts w:ascii="Times New Roman" w:hAnsi="Times New Roman" w:cs="Times New Roman"/>
          <w:sz w:val="24"/>
          <w:szCs w:val="24"/>
        </w:rPr>
        <w:t>Nella configurazione attuale il Padiglione E dal punto di vista strutturale è costituito da tre corpi: corpo E1 in muratura originario, corpo E2 in c.a. in ampliamento; corpo E3 in c.a. nella rientranza.</w:t>
      </w:r>
    </w:p>
    <w:p w:rsidR="00495973" w:rsidRDefault="00495973" w:rsidP="00495973">
      <w:pPr>
        <w:spacing w:after="0" w:line="240" w:lineRule="auto"/>
        <w:jc w:val="both"/>
        <w:rPr>
          <w:rFonts w:ascii="Times New Roman" w:hAnsi="Times New Roman" w:cs="Times New Roman"/>
          <w:sz w:val="24"/>
          <w:szCs w:val="24"/>
        </w:rPr>
      </w:pPr>
    </w:p>
    <w:p w:rsidR="00495973" w:rsidRDefault="00495973" w:rsidP="00AC1B39">
      <w:pPr>
        <w:autoSpaceDE w:val="0"/>
        <w:autoSpaceDN w:val="0"/>
        <w:adjustRightInd w:val="0"/>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Il corpo E3 presenta giunti strutturali di larghezza sufficiente per considerare un comportamento strutturale autonomo.</w:t>
      </w:r>
    </w:p>
    <w:p w:rsidR="00495973" w:rsidRDefault="00495973" w:rsidP="00AC1B39">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AC1B39" w:rsidRDefault="00AC1B39" w:rsidP="00AC1B39">
      <w:pPr>
        <w:autoSpaceDE w:val="0"/>
        <w:autoSpaceDN w:val="0"/>
        <w:adjustRightInd w:val="0"/>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Il </w:t>
      </w:r>
      <w:r w:rsidR="00495973">
        <w:rPr>
          <w:rFonts w:ascii="Times New Roman" w:eastAsia="Times New Roman" w:hAnsi="Times New Roman" w:cs="Times New Roman"/>
          <w:sz w:val="24"/>
          <w:szCs w:val="24"/>
          <w:lang w:eastAsia="it-IT"/>
        </w:rPr>
        <w:t xml:space="preserve">Corpo E1 </w:t>
      </w:r>
      <w:r>
        <w:rPr>
          <w:rFonts w:ascii="Times New Roman" w:eastAsia="Times New Roman" w:hAnsi="Times New Roman" w:cs="Times New Roman"/>
          <w:sz w:val="24"/>
          <w:szCs w:val="24"/>
          <w:lang w:eastAsia="it-IT"/>
        </w:rPr>
        <w:t>è stato realizzato struttural</w:t>
      </w:r>
      <w:r w:rsidR="00DD79CE">
        <w:rPr>
          <w:rFonts w:ascii="Times New Roman" w:eastAsia="Times New Roman" w:hAnsi="Times New Roman" w:cs="Times New Roman"/>
          <w:sz w:val="24"/>
          <w:szCs w:val="24"/>
          <w:lang w:eastAsia="it-IT"/>
        </w:rPr>
        <w:t xml:space="preserve">mente </w:t>
      </w:r>
      <w:r>
        <w:rPr>
          <w:rFonts w:ascii="Times New Roman" w:eastAsia="Times New Roman" w:hAnsi="Times New Roman" w:cs="Times New Roman"/>
          <w:sz w:val="24"/>
          <w:szCs w:val="24"/>
          <w:lang w:eastAsia="it-IT"/>
        </w:rPr>
        <w:t>attaccato al padiglione B in muratura.</w:t>
      </w:r>
      <w:r w:rsidR="00495973">
        <w:rPr>
          <w:rFonts w:ascii="Times New Roman" w:eastAsia="Times New Roman" w:hAnsi="Times New Roman" w:cs="Times New Roman"/>
          <w:sz w:val="24"/>
          <w:szCs w:val="24"/>
          <w:lang w:eastAsia="it-IT"/>
        </w:rPr>
        <w:t xml:space="preserve"> Successivamente </w:t>
      </w:r>
      <w:r w:rsidR="00DD79CE">
        <w:rPr>
          <w:rFonts w:ascii="Times New Roman" w:eastAsia="Times New Roman" w:hAnsi="Times New Roman" w:cs="Times New Roman"/>
          <w:sz w:val="24"/>
          <w:szCs w:val="24"/>
          <w:lang w:eastAsia="it-IT"/>
        </w:rPr>
        <w:t>è stato realizzato su un lato il padiglione D in muratura senza alcun giunto strutturale e sull’altro il corpo E2 in c.a</w:t>
      </w:r>
      <w:r w:rsidR="003654D1">
        <w:rPr>
          <w:rFonts w:ascii="Times New Roman" w:eastAsia="Times New Roman" w:hAnsi="Times New Roman" w:cs="Times New Roman"/>
          <w:sz w:val="24"/>
          <w:szCs w:val="24"/>
          <w:lang w:eastAsia="it-IT"/>
        </w:rPr>
        <w:t>.</w:t>
      </w:r>
      <w:r w:rsidR="00DD79CE">
        <w:rPr>
          <w:rFonts w:ascii="Times New Roman" w:eastAsia="Times New Roman" w:hAnsi="Times New Roman" w:cs="Times New Roman"/>
          <w:sz w:val="24"/>
          <w:szCs w:val="24"/>
          <w:lang w:eastAsia="it-IT"/>
        </w:rPr>
        <w:t xml:space="preserve"> senza alcun giunto strutturale.</w:t>
      </w:r>
      <w:r w:rsidR="00495973">
        <w:rPr>
          <w:rFonts w:ascii="Times New Roman" w:eastAsia="Times New Roman" w:hAnsi="Times New Roman" w:cs="Times New Roman"/>
          <w:sz w:val="24"/>
          <w:szCs w:val="24"/>
          <w:lang w:eastAsia="it-IT"/>
        </w:rPr>
        <w:t xml:space="preserve"> </w:t>
      </w:r>
    </w:p>
    <w:p w:rsidR="00AC1B39" w:rsidRDefault="00AC1B39" w:rsidP="00AC1B39">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AC1B39" w:rsidRDefault="00AC1B39" w:rsidP="00AC1B39">
      <w:pPr>
        <w:autoSpaceDE w:val="0"/>
        <w:autoSpaceDN w:val="0"/>
        <w:adjustRightInd w:val="0"/>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Tale situazione strutturale può comportare il martellamento</w:t>
      </w:r>
      <w:r w:rsidR="00DD79CE">
        <w:rPr>
          <w:rFonts w:ascii="Times New Roman" w:eastAsia="Times New Roman" w:hAnsi="Times New Roman" w:cs="Times New Roman"/>
          <w:sz w:val="24"/>
          <w:szCs w:val="24"/>
          <w:lang w:eastAsia="it-IT"/>
        </w:rPr>
        <w:t xml:space="preserve"> tra le varie strutture</w:t>
      </w:r>
      <w:r>
        <w:rPr>
          <w:rFonts w:ascii="Times New Roman" w:eastAsia="Times New Roman" w:hAnsi="Times New Roman" w:cs="Times New Roman"/>
          <w:sz w:val="24"/>
          <w:szCs w:val="24"/>
          <w:lang w:eastAsia="it-IT"/>
        </w:rPr>
        <w:t>, cioè le strutture soggette ad azioni sismiche, oscillando possono urtare l’una contro l’altra lesionandosi a vicenda.</w:t>
      </w:r>
    </w:p>
    <w:p w:rsidR="00AC1B39" w:rsidRDefault="00AC1B39" w:rsidP="00AC1B39">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AC1B39" w:rsidRDefault="00AC1B39" w:rsidP="00AC1B39">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AC0EB3">
        <w:rPr>
          <w:rFonts w:ascii="Times New Roman" w:eastAsia="Times New Roman" w:hAnsi="Times New Roman" w:cs="Times New Roman"/>
          <w:sz w:val="24"/>
          <w:szCs w:val="24"/>
          <w:lang w:eastAsia="it-IT"/>
        </w:rPr>
        <w:t>Per evitare questo pericoloso fenomeno,</w:t>
      </w:r>
      <w:r>
        <w:rPr>
          <w:rFonts w:ascii="Times New Roman" w:eastAsia="Times New Roman" w:hAnsi="Times New Roman" w:cs="Times New Roman"/>
          <w:sz w:val="24"/>
          <w:szCs w:val="24"/>
          <w:lang w:eastAsia="it-IT"/>
        </w:rPr>
        <w:t xml:space="preserve"> il </w:t>
      </w:r>
      <w:hyperlink r:id="rId120" w:tooltip="Decreto ministeriale" w:history="1">
        <w:r w:rsidRPr="00AC0EB3">
          <w:rPr>
            <w:rFonts w:ascii="Times New Roman" w:eastAsia="Times New Roman" w:hAnsi="Times New Roman" w:cs="Times New Roman"/>
            <w:sz w:val="24"/>
            <w:szCs w:val="24"/>
            <w:lang w:eastAsia="it-IT"/>
          </w:rPr>
          <w:t>D.M.</w:t>
        </w:r>
      </w:hyperlink>
      <w:r w:rsidRPr="00AC0EB3">
        <w:rPr>
          <w:rFonts w:ascii="Times New Roman" w:eastAsia="Times New Roman" w:hAnsi="Times New Roman" w:cs="Times New Roman"/>
          <w:sz w:val="24"/>
          <w:szCs w:val="24"/>
          <w:lang w:eastAsia="it-IT"/>
        </w:rPr>
        <w:t xml:space="preserve"> 14 gennaio </w:t>
      </w:r>
      <w:hyperlink r:id="rId121" w:tooltip="2008" w:history="1">
        <w:r w:rsidRPr="00AC0EB3">
          <w:rPr>
            <w:rFonts w:ascii="Times New Roman" w:eastAsia="Times New Roman" w:hAnsi="Times New Roman" w:cs="Times New Roman"/>
            <w:sz w:val="24"/>
            <w:szCs w:val="24"/>
            <w:lang w:eastAsia="it-IT"/>
          </w:rPr>
          <w:t>2008</w:t>
        </w:r>
      </w:hyperlink>
      <w:r w:rsidRPr="00AC0EB3">
        <w:rPr>
          <w:rFonts w:ascii="Times New Roman" w:eastAsia="Times New Roman" w:hAnsi="Times New Roman" w:cs="Times New Roman"/>
          <w:sz w:val="24"/>
          <w:szCs w:val="24"/>
          <w:lang w:eastAsia="it-IT"/>
        </w:rPr>
        <w:t xml:space="preserve"> preved</w:t>
      </w:r>
      <w:r>
        <w:rPr>
          <w:rFonts w:ascii="Times New Roman" w:eastAsia="Times New Roman" w:hAnsi="Times New Roman" w:cs="Times New Roman"/>
          <w:sz w:val="24"/>
          <w:szCs w:val="24"/>
          <w:lang w:eastAsia="it-IT"/>
        </w:rPr>
        <w:t>e</w:t>
      </w:r>
      <w:r w:rsidRPr="00AC0EB3">
        <w:rPr>
          <w:rFonts w:ascii="Times New Roman" w:eastAsia="Times New Roman" w:hAnsi="Times New Roman" w:cs="Times New Roman"/>
          <w:sz w:val="24"/>
          <w:szCs w:val="24"/>
          <w:lang w:eastAsia="it-IT"/>
        </w:rPr>
        <w:t xml:space="preserve"> che la distanza tra due costruzioni contigue </w:t>
      </w:r>
      <w:r>
        <w:rPr>
          <w:rFonts w:ascii="Times New Roman" w:eastAsia="Times New Roman" w:hAnsi="Times New Roman" w:cs="Times New Roman"/>
          <w:sz w:val="24"/>
          <w:szCs w:val="24"/>
          <w:lang w:eastAsia="it-IT"/>
        </w:rPr>
        <w:t>d,</w:t>
      </w:r>
      <w:r w:rsidRPr="00AC0EB3">
        <w:rPr>
          <w:rFonts w:ascii="Times New Roman" w:eastAsia="Times New Roman" w:hAnsi="Times New Roman" w:cs="Times New Roman"/>
          <w:sz w:val="24"/>
          <w:szCs w:val="24"/>
          <w:lang w:eastAsia="it-IT"/>
        </w:rPr>
        <w:t xml:space="preserve"> non sia inferiore alla somma degli spostamenti massimi orizzontali calcolati per lo </w:t>
      </w:r>
      <w:hyperlink r:id="rId122" w:tooltip="Stato limite" w:history="1">
        <w:r w:rsidRPr="00AC0EB3">
          <w:rPr>
            <w:rFonts w:ascii="Times New Roman" w:eastAsia="Times New Roman" w:hAnsi="Times New Roman" w:cs="Times New Roman"/>
            <w:sz w:val="24"/>
            <w:szCs w:val="24"/>
            <w:lang w:eastAsia="it-IT"/>
          </w:rPr>
          <w:t>Stato Limite di salvaguardia della Vita</w:t>
        </w:r>
      </w:hyperlink>
      <w:r w:rsidRPr="00AC0EB3">
        <w:rPr>
          <w:rFonts w:ascii="Times New Roman" w:eastAsia="Times New Roman" w:hAnsi="Times New Roman" w:cs="Times New Roman"/>
          <w:sz w:val="24"/>
          <w:szCs w:val="24"/>
          <w:lang w:eastAsia="it-IT"/>
        </w:rPr>
        <w:t xml:space="preserve"> (SLV) e, in ogni caso, non inferior</w:t>
      </w:r>
      <w:r>
        <w:rPr>
          <w:rFonts w:ascii="Times New Roman" w:eastAsia="Times New Roman" w:hAnsi="Times New Roman" w:cs="Times New Roman"/>
          <w:sz w:val="24"/>
          <w:szCs w:val="24"/>
          <w:lang w:eastAsia="it-IT"/>
        </w:rPr>
        <w:t>i</w:t>
      </w:r>
      <w:r w:rsidRPr="00AC0EB3">
        <w:rPr>
          <w:rFonts w:ascii="Times New Roman" w:eastAsia="Times New Roman" w:hAnsi="Times New Roman" w:cs="Times New Roman"/>
          <w:sz w:val="24"/>
          <w:szCs w:val="24"/>
          <w:lang w:eastAsia="it-IT"/>
        </w:rPr>
        <w:t xml:space="preserve"> a:</w:t>
      </w:r>
    </w:p>
    <w:p w:rsidR="00AC1B39" w:rsidRPr="00AC0EB3" w:rsidRDefault="00AC1B39" w:rsidP="00AC1B39">
      <w:pPr>
        <w:autoSpaceDE w:val="0"/>
        <w:autoSpaceDN w:val="0"/>
        <w:adjustRightInd w:val="0"/>
        <w:spacing w:after="0" w:line="240" w:lineRule="auto"/>
        <w:jc w:val="center"/>
        <w:rPr>
          <w:rFonts w:ascii="Times New Roman" w:eastAsia="Times New Roman" w:hAnsi="Times New Roman" w:cs="Times New Roman"/>
          <w:sz w:val="24"/>
          <w:szCs w:val="24"/>
          <w:lang w:eastAsia="it-IT"/>
        </w:rPr>
      </w:pPr>
      <w:r w:rsidRPr="00AC0EB3">
        <w:rPr>
          <w:rFonts w:ascii="Times New Roman" w:eastAsia="Times New Roman" w:hAnsi="Times New Roman" w:cs="Times New Roman"/>
          <w:noProof/>
          <w:sz w:val="24"/>
          <w:szCs w:val="24"/>
          <w:lang w:eastAsia="it-IT"/>
        </w:rPr>
        <w:drawing>
          <wp:inline distT="0" distB="0" distL="0" distR="0" wp14:anchorId="3C23BE58" wp14:editId="4249FF2D">
            <wp:extent cx="644525" cy="398780"/>
            <wp:effectExtent l="0" t="0" r="3175" b="1270"/>
            <wp:docPr id="5" name="Immagine 5" descr="d={\frac {\alpha h}{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frac {\alpha h}{100}}"/>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44525" cy="398780"/>
                    </a:xfrm>
                    <a:prstGeom prst="rect">
                      <a:avLst/>
                    </a:prstGeom>
                    <a:noFill/>
                    <a:ln>
                      <a:noFill/>
                    </a:ln>
                  </pic:spPr>
                </pic:pic>
              </a:graphicData>
            </a:graphic>
          </wp:inline>
        </w:drawing>
      </w:r>
    </w:p>
    <w:p w:rsidR="00AC1B39" w:rsidRDefault="00AC1B39" w:rsidP="00AC1B39">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AC1B39" w:rsidRPr="00AC0EB3" w:rsidRDefault="00AC1B39" w:rsidP="00AC1B39">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AC0EB3">
        <w:rPr>
          <w:rFonts w:ascii="Times New Roman" w:eastAsia="Times New Roman" w:hAnsi="Times New Roman" w:cs="Times New Roman"/>
          <w:sz w:val="24"/>
          <w:szCs w:val="24"/>
          <w:lang w:eastAsia="it-IT"/>
        </w:rPr>
        <w:t>dove:</w:t>
      </w:r>
    </w:p>
    <w:p w:rsidR="00AC1B39" w:rsidRPr="00AC0EB3" w:rsidRDefault="00AC1B39" w:rsidP="00AC1B39">
      <w:pPr>
        <w:autoSpaceDE w:val="0"/>
        <w:autoSpaceDN w:val="0"/>
        <w:adjustRightInd w:val="0"/>
        <w:spacing w:after="0" w:line="240" w:lineRule="auto"/>
        <w:jc w:val="both"/>
        <w:rPr>
          <w:rFonts w:ascii="Times New Roman" w:eastAsia="Times New Roman" w:hAnsi="Times New Roman" w:cs="Times New Roman"/>
          <w:sz w:val="24"/>
          <w:szCs w:val="24"/>
          <w:lang w:eastAsia="it-IT"/>
        </w:rPr>
      </w:pPr>
      <w:r>
        <w:lastRenderedPageBreak/>
        <w:t xml:space="preserve">h = </w:t>
      </w:r>
      <w:r w:rsidRPr="00AC0EB3">
        <w:rPr>
          <w:rFonts w:ascii="Times New Roman" w:eastAsia="Times New Roman" w:hAnsi="Times New Roman" w:cs="Times New Roman"/>
          <w:sz w:val="24"/>
          <w:szCs w:val="24"/>
          <w:lang w:eastAsia="it-IT"/>
        </w:rPr>
        <w:t xml:space="preserve"> è la </w:t>
      </w:r>
      <w:hyperlink r:id="rId124" w:tooltip="Quota (geometria descrittiva)" w:history="1">
        <w:r w:rsidRPr="00AC0EB3">
          <w:rPr>
            <w:rFonts w:ascii="Times New Roman" w:eastAsia="Times New Roman" w:hAnsi="Times New Roman" w:cs="Times New Roman"/>
            <w:sz w:val="24"/>
            <w:szCs w:val="24"/>
            <w:lang w:eastAsia="it-IT"/>
          </w:rPr>
          <w:t>quota</w:t>
        </w:r>
      </w:hyperlink>
      <w:r w:rsidRPr="00AC0EB3">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 xml:space="preserve">in cm. </w:t>
      </w:r>
      <w:r w:rsidRPr="00AC0EB3">
        <w:rPr>
          <w:rFonts w:ascii="Times New Roman" w:eastAsia="Times New Roman" w:hAnsi="Times New Roman" w:cs="Times New Roman"/>
          <w:sz w:val="24"/>
          <w:szCs w:val="24"/>
          <w:lang w:eastAsia="it-IT"/>
        </w:rPr>
        <w:t xml:space="preserve">dei punti affacciati misurata dal </w:t>
      </w:r>
      <w:hyperlink r:id="rId125" w:tooltip="Fondazione (architettura)" w:history="1">
        <w:r w:rsidRPr="00AC0EB3">
          <w:rPr>
            <w:rFonts w:ascii="Times New Roman" w:eastAsia="Times New Roman" w:hAnsi="Times New Roman" w:cs="Times New Roman"/>
            <w:sz w:val="24"/>
            <w:szCs w:val="24"/>
            <w:lang w:eastAsia="it-IT"/>
          </w:rPr>
          <w:t>piano di fondazione</w:t>
        </w:r>
      </w:hyperlink>
      <w:r w:rsidRPr="00AC0EB3">
        <w:rPr>
          <w:rFonts w:ascii="Times New Roman" w:eastAsia="Times New Roman" w:hAnsi="Times New Roman" w:cs="Times New Roman"/>
          <w:sz w:val="24"/>
          <w:szCs w:val="24"/>
          <w:lang w:eastAsia="it-IT"/>
        </w:rPr>
        <w:t>;</w:t>
      </w:r>
    </w:p>
    <w:p w:rsidR="00AC1B39" w:rsidRPr="00847188" w:rsidRDefault="00AC1B39" w:rsidP="00AC1B39">
      <w:pPr>
        <w:autoSpaceDE w:val="0"/>
        <w:autoSpaceDN w:val="0"/>
        <w:adjustRightInd w:val="0"/>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α = </w:t>
      </w:r>
      <w:r w:rsidRPr="00847188">
        <w:rPr>
          <w:rFonts w:ascii="Times New Roman" w:eastAsia="Times New Roman" w:hAnsi="Times New Roman" w:cs="Times New Roman"/>
          <w:sz w:val="24"/>
          <w:szCs w:val="24"/>
          <w:lang w:eastAsia="it-IT"/>
        </w:rPr>
        <w:t xml:space="preserve">è un </w:t>
      </w:r>
      <w:hyperlink r:id="rId126" w:tooltip="Coefficiente" w:history="1">
        <w:r w:rsidRPr="00847188">
          <w:rPr>
            <w:rFonts w:ascii="Times New Roman" w:eastAsia="Times New Roman" w:hAnsi="Times New Roman" w:cs="Times New Roman"/>
            <w:sz w:val="24"/>
            <w:szCs w:val="24"/>
            <w:lang w:eastAsia="it-IT"/>
          </w:rPr>
          <w:t>coefficiente</w:t>
        </w:r>
      </w:hyperlink>
      <w:r w:rsidRPr="00847188">
        <w:rPr>
          <w:rFonts w:ascii="Times New Roman" w:eastAsia="Times New Roman" w:hAnsi="Times New Roman" w:cs="Times New Roman"/>
          <w:sz w:val="24"/>
          <w:szCs w:val="24"/>
          <w:lang w:eastAsia="it-IT"/>
        </w:rPr>
        <w:t xml:space="preserve"> di rischio sismico uguale o </w:t>
      </w:r>
      <w:r>
        <w:rPr>
          <w:rFonts w:ascii="Times New Roman" w:eastAsia="Times New Roman" w:hAnsi="Times New Roman" w:cs="Times New Roman"/>
          <w:sz w:val="24"/>
          <w:szCs w:val="24"/>
          <w:lang w:eastAsia="it-IT"/>
        </w:rPr>
        <w:t>inferiore a 1, e calcolato con:</w:t>
      </w:r>
      <w:r w:rsidRPr="004D1246">
        <w:rPr>
          <w:rFonts w:ascii="Times New Roman" w:eastAsia="Times New Roman" w:hAnsi="Times New Roman" w:cs="Times New Roman"/>
          <w:color w:val="000000"/>
          <w:sz w:val="24"/>
          <w:szCs w:val="24"/>
          <w:lang w:eastAsia="it-IT"/>
        </w:rPr>
        <w:t xml:space="preserve"> </w:t>
      </w:r>
      <w:proofErr w:type="spellStart"/>
      <w:r w:rsidRPr="004D1246">
        <w:rPr>
          <w:rFonts w:ascii="Times New Roman" w:eastAsia="Times New Roman" w:hAnsi="Times New Roman" w:cs="Times New Roman"/>
          <w:color w:val="000000"/>
          <w:sz w:val="24"/>
          <w:szCs w:val="24"/>
          <w:lang w:eastAsia="it-IT"/>
        </w:rPr>
        <w:t>ag</w:t>
      </w:r>
      <w:proofErr w:type="spellEnd"/>
      <w:r w:rsidRPr="004D1246">
        <w:rPr>
          <w:rFonts w:ascii="Times New Roman" w:eastAsia="Times New Roman" w:hAnsi="Times New Roman" w:cs="Times New Roman"/>
          <w:color w:val="000000"/>
          <w:sz w:val="24"/>
          <w:szCs w:val="24"/>
          <w:lang w:eastAsia="it-IT"/>
        </w:rPr>
        <w:t>*S/(0,5*g).</w:t>
      </w:r>
    </w:p>
    <w:p w:rsidR="00AC1B39" w:rsidRPr="00847188" w:rsidRDefault="00AC1B39" w:rsidP="00AC1B39">
      <w:pPr>
        <w:pStyle w:val="Paragrafoelenco"/>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AC1B39" w:rsidRDefault="00AC1B39" w:rsidP="00AC1B39">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AC0EB3">
        <w:rPr>
          <w:rFonts w:ascii="Times New Roman" w:eastAsia="Times New Roman" w:hAnsi="Times New Roman" w:cs="Times New Roman"/>
          <w:sz w:val="24"/>
          <w:szCs w:val="24"/>
          <w:lang w:eastAsia="it-IT"/>
        </w:rPr>
        <w:t xml:space="preserve">Nella formula del coefficiente, </w:t>
      </w:r>
      <w:r>
        <w:rPr>
          <w:rFonts w:ascii="Times New Roman" w:eastAsia="Times New Roman" w:hAnsi="Times New Roman" w:cs="Times New Roman"/>
          <w:sz w:val="24"/>
          <w:szCs w:val="24"/>
          <w:lang w:eastAsia="it-IT"/>
        </w:rPr>
        <w:t xml:space="preserve"> </w:t>
      </w:r>
      <w:proofErr w:type="spellStart"/>
      <w:r>
        <w:rPr>
          <w:rFonts w:ascii="Times New Roman" w:eastAsia="Times New Roman" w:hAnsi="Times New Roman" w:cs="Times New Roman"/>
          <w:sz w:val="24"/>
          <w:szCs w:val="24"/>
          <w:lang w:eastAsia="it-IT"/>
        </w:rPr>
        <w:t>a</w:t>
      </w:r>
      <w:r w:rsidRPr="00847188">
        <w:rPr>
          <w:rFonts w:ascii="Times New Roman" w:eastAsia="Times New Roman" w:hAnsi="Times New Roman" w:cs="Times New Roman"/>
          <w:sz w:val="24"/>
          <w:szCs w:val="24"/>
          <w:vertAlign w:val="subscript"/>
          <w:lang w:eastAsia="it-IT"/>
        </w:rPr>
        <w:t>g</w:t>
      </w:r>
      <w:proofErr w:type="spellEnd"/>
      <w:r>
        <w:rPr>
          <w:rFonts w:ascii="Times New Roman" w:eastAsia="Times New Roman" w:hAnsi="Times New Roman" w:cs="Times New Roman"/>
          <w:sz w:val="24"/>
          <w:szCs w:val="24"/>
          <w:lang w:eastAsia="it-IT"/>
        </w:rPr>
        <w:t xml:space="preserve"> </w:t>
      </w:r>
      <w:r w:rsidRPr="00AC0EB3">
        <w:rPr>
          <w:rFonts w:ascii="Times New Roman" w:eastAsia="Times New Roman" w:hAnsi="Times New Roman" w:cs="Times New Roman"/>
          <w:sz w:val="24"/>
          <w:szCs w:val="24"/>
          <w:lang w:eastAsia="it-IT"/>
        </w:rPr>
        <w:t>è l'</w:t>
      </w:r>
      <w:hyperlink r:id="rId127" w:tooltip="Peak ground acceleration" w:history="1">
        <w:r w:rsidRPr="00AC0EB3">
          <w:rPr>
            <w:rFonts w:ascii="Times New Roman" w:eastAsia="Times New Roman" w:hAnsi="Times New Roman" w:cs="Times New Roman"/>
            <w:sz w:val="24"/>
            <w:szCs w:val="24"/>
            <w:lang w:eastAsia="it-IT"/>
          </w:rPr>
          <w:t>accelerazione orizzontale massima</w:t>
        </w:r>
      </w:hyperlink>
      <w:r w:rsidRPr="00AC0EB3">
        <w:rPr>
          <w:rFonts w:ascii="Times New Roman" w:eastAsia="Times New Roman" w:hAnsi="Times New Roman" w:cs="Times New Roman"/>
          <w:sz w:val="24"/>
          <w:szCs w:val="24"/>
          <w:lang w:eastAsia="it-IT"/>
        </w:rPr>
        <w:t xml:space="preserve"> al suolo indotta dal sisma, </w:t>
      </w:r>
      <w:r>
        <w:rPr>
          <w:rFonts w:ascii="Times New Roman" w:eastAsia="Times New Roman" w:hAnsi="Times New Roman" w:cs="Times New Roman"/>
          <w:sz w:val="24"/>
          <w:szCs w:val="24"/>
          <w:lang w:eastAsia="it-IT"/>
        </w:rPr>
        <w:t xml:space="preserve">S </w:t>
      </w:r>
      <w:r w:rsidRPr="00AC0EB3">
        <w:rPr>
          <w:rFonts w:ascii="Times New Roman" w:eastAsia="Times New Roman" w:hAnsi="Times New Roman" w:cs="Times New Roman"/>
          <w:sz w:val="24"/>
          <w:szCs w:val="24"/>
          <w:lang w:eastAsia="it-IT"/>
        </w:rPr>
        <w:t xml:space="preserve">è un coefficiente di amplificazione sismica che tiene conto delle caratteristiche </w:t>
      </w:r>
      <w:hyperlink r:id="rId128" w:tooltip="Topografia" w:history="1">
        <w:r w:rsidRPr="00AC0EB3">
          <w:rPr>
            <w:rFonts w:ascii="Times New Roman" w:eastAsia="Times New Roman" w:hAnsi="Times New Roman" w:cs="Times New Roman"/>
            <w:sz w:val="24"/>
            <w:szCs w:val="24"/>
            <w:lang w:eastAsia="it-IT"/>
          </w:rPr>
          <w:t>topografiche</w:t>
        </w:r>
      </w:hyperlink>
      <w:r w:rsidRPr="00AC0EB3">
        <w:rPr>
          <w:rFonts w:ascii="Times New Roman" w:eastAsia="Times New Roman" w:hAnsi="Times New Roman" w:cs="Times New Roman"/>
          <w:sz w:val="24"/>
          <w:szCs w:val="24"/>
          <w:lang w:eastAsia="it-IT"/>
        </w:rPr>
        <w:t xml:space="preserve"> e </w:t>
      </w:r>
      <w:hyperlink r:id="rId129" w:tooltip="Stratigrafia (geologia)" w:history="1">
        <w:r w:rsidRPr="00AC0EB3">
          <w:rPr>
            <w:rFonts w:ascii="Times New Roman" w:eastAsia="Times New Roman" w:hAnsi="Times New Roman" w:cs="Times New Roman"/>
            <w:sz w:val="24"/>
            <w:szCs w:val="24"/>
            <w:lang w:eastAsia="it-IT"/>
          </w:rPr>
          <w:t>stratigrafiche</w:t>
        </w:r>
      </w:hyperlink>
      <w:r w:rsidRPr="00AC0EB3">
        <w:rPr>
          <w:rFonts w:ascii="Times New Roman" w:eastAsia="Times New Roman" w:hAnsi="Times New Roman" w:cs="Times New Roman"/>
          <w:sz w:val="24"/>
          <w:szCs w:val="24"/>
          <w:lang w:eastAsia="it-IT"/>
        </w:rPr>
        <w:t xml:space="preserve"> del terreno, mentre</w:t>
      </w:r>
      <w:r>
        <w:rPr>
          <w:rFonts w:ascii="Times New Roman" w:eastAsia="Times New Roman" w:hAnsi="Times New Roman" w:cs="Times New Roman"/>
          <w:sz w:val="24"/>
          <w:szCs w:val="24"/>
          <w:lang w:eastAsia="it-IT"/>
        </w:rPr>
        <w:t xml:space="preserve"> g </w:t>
      </w:r>
      <w:r w:rsidRPr="00AC0EB3">
        <w:rPr>
          <w:rFonts w:ascii="Times New Roman" w:eastAsia="Times New Roman" w:hAnsi="Times New Roman" w:cs="Times New Roman"/>
          <w:sz w:val="24"/>
          <w:szCs w:val="24"/>
          <w:lang w:eastAsia="it-IT"/>
        </w:rPr>
        <w:t>è l'</w:t>
      </w:r>
      <w:hyperlink r:id="rId130" w:tooltip="Accelerazione di gravità" w:history="1">
        <w:r w:rsidRPr="00AC0EB3">
          <w:rPr>
            <w:rFonts w:ascii="Times New Roman" w:eastAsia="Times New Roman" w:hAnsi="Times New Roman" w:cs="Times New Roman"/>
            <w:sz w:val="24"/>
            <w:szCs w:val="24"/>
            <w:lang w:eastAsia="it-IT"/>
          </w:rPr>
          <w:t>accelerazione di gravità</w:t>
        </w:r>
      </w:hyperlink>
      <w:r w:rsidRPr="00AC0EB3">
        <w:rPr>
          <w:rFonts w:ascii="Times New Roman" w:eastAsia="Times New Roman" w:hAnsi="Times New Roman" w:cs="Times New Roman"/>
          <w:sz w:val="24"/>
          <w:szCs w:val="24"/>
          <w:lang w:eastAsia="it-IT"/>
        </w:rPr>
        <w:t>.</w:t>
      </w:r>
    </w:p>
    <w:p w:rsidR="00AC1B39" w:rsidRDefault="00AC1B39" w:rsidP="00AC1B39">
      <w:pPr>
        <w:autoSpaceDE w:val="0"/>
        <w:autoSpaceDN w:val="0"/>
        <w:adjustRightInd w:val="0"/>
        <w:spacing w:after="0" w:line="240" w:lineRule="auto"/>
        <w:jc w:val="both"/>
        <w:rPr>
          <w:rFonts w:ascii="Times New Roman" w:eastAsia="Times New Roman" w:hAnsi="Times New Roman" w:cs="Times New Roman"/>
          <w:color w:val="000000"/>
          <w:sz w:val="24"/>
          <w:szCs w:val="24"/>
          <w:lang w:eastAsia="it-IT"/>
        </w:rPr>
      </w:pPr>
    </w:p>
    <w:p w:rsidR="00AC1B39" w:rsidRDefault="00AC1B39" w:rsidP="00AC1B39">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La distribuzione delle forze di taglio di piano, previste in fase sismica, modificano il loro andamento se gli edifici considerati sono soggetti al martellamento. </w:t>
      </w:r>
    </w:p>
    <w:p w:rsidR="00AC1B39" w:rsidRDefault="00AC1B39" w:rsidP="00AC1B39">
      <w:pPr>
        <w:autoSpaceDE w:val="0"/>
        <w:autoSpaceDN w:val="0"/>
        <w:adjustRightInd w:val="0"/>
        <w:spacing w:after="0" w:line="240" w:lineRule="auto"/>
        <w:jc w:val="both"/>
        <w:rPr>
          <w:rFonts w:ascii="Times New Roman" w:hAnsi="Times New Roman" w:cs="Times New Roman"/>
          <w:sz w:val="24"/>
          <w:szCs w:val="24"/>
        </w:rPr>
      </w:pPr>
    </w:p>
    <w:p w:rsidR="00AC1B39" w:rsidRDefault="00AC1B39" w:rsidP="00AC1B39">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In questo caso, infatti, si generano delle forze di taglio supplementari chiamate “forze di contatto (</w:t>
      </w:r>
      <w:proofErr w:type="spellStart"/>
      <w:r>
        <w:rPr>
          <w:rFonts w:ascii="Times New Roman" w:hAnsi="Times New Roman" w:cs="Times New Roman"/>
          <w:sz w:val="24"/>
          <w:szCs w:val="24"/>
        </w:rPr>
        <w:t>Fc</w:t>
      </w:r>
      <w:proofErr w:type="spellEnd"/>
      <w:r>
        <w:rPr>
          <w:rFonts w:ascii="Times New Roman" w:hAnsi="Times New Roman" w:cs="Times New Roman"/>
          <w:sz w:val="24"/>
          <w:szCs w:val="24"/>
        </w:rPr>
        <w:t>)” che possono portare anche al collasso di qualche elemento strutturale.</w:t>
      </w:r>
    </w:p>
    <w:p w:rsidR="00AC1B39" w:rsidRDefault="00AC1B39" w:rsidP="00AC1B39">
      <w:pPr>
        <w:autoSpaceDE w:val="0"/>
        <w:autoSpaceDN w:val="0"/>
        <w:adjustRightInd w:val="0"/>
        <w:spacing w:after="0" w:line="240" w:lineRule="auto"/>
        <w:jc w:val="both"/>
        <w:rPr>
          <w:rFonts w:ascii="Times New Roman" w:hAnsi="Times New Roman" w:cs="Times New Roman"/>
          <w:sz w:val="24"/>
          <w:szCs w:val="24"/>
        </w:rPr>
      </w:pPr>
    </w:p>
    <w:p w:rsidR="00AC1B39" w:rsidRDefault="00AC1B39" w:rsidP="00AC1B39">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L’azione di martellamento può essere stimata in maniera semplificata  considerando l’interposizione di una molla tra le forze impattanti  che assicura il trasferimento delle forze di contatto (</w:t>
      </w:r>
      <w:proofErr w:type="spellStart"/>
      <w:r>
        <w:rPr>
          <w:rFonts w:ascii="Times New Roman" w:hAnsi="Times New Roman" w:cs="Times New Roman"/>
          <w:sz w:val="24"/>
          <w:szCs w:val="24"/>
        </w:rPr>
        <w:t>Fc</w:t>
      </w:r>
      <w:proofErr w:type="spellEnd"/>
      <w:r>
        <w:rPr>
          <w:rFonts w:ascii="Times New Roman" w:hAnsi="Times New Roman" w:cs="Times New Roman"/>
          <w:sz w:val="24"/>
          <w:szCs w:val="24"/>
        </w:rPr>
        <w:t xml:space="preserve">) secondo il legame costitutivo riportato in figura: </w:t>
      </w:r>
    </w:p>
    <w:p w:rsidR="00AC1B39" w:rsidRDefault="00AC1B39" w:rsidP="00AC1B39">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noProof/>
          <w:sz w:val="24"/>
          <w:szCs w:val="24"/>
          <w:lang w:eastAsia="it-IT"/>
        </w:rPr>
        <w:drawing>
          <wp:inline distT="0" distB="0" distL="0" distR="0" wp14:anchorId="2BCF2695" wp14:editId="4507F5AD">
            <wp:extent cx="6120130" cy="1527888"/>
            <wp:effectExtent l="0" t="0" r="0" b="0"/>
            <wp:docPr id="38" name="Im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6120130" cy="1527888"/>
                    </a:xfrm>
                    <a:prstGeom prst="rect">
                      <a:avLst/>
                    </a:prstGeom>
                    <a:noFill/>
                    <a:ln>
                      <a:noFill/>
                    </a:ln>
                  </pic:spPr>
                </pic:pic>
              </a:graphicData>
            </a:graphic>
          </wp:inline>
        </w:drawing>
      </w:r>
    </w:p>
    <w:p w:rsidR="00FC6957" w:rsidRDefault="00FC6957" w:rsidP="00FC6957">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La forza di contatto sarà massima per una distanza (gap) nulla tra i fabbricati e sarà nulla per  una distanza (gap)  tra i fabbricati pari alla somma delle oscillazioni massime di ciascuno dei due.</w:t>
      </w:r>
    </w:p>
    <w:p w:rsidR="00FC6957" w:rsidRDefault="00FC6957" w:rsidP="00FC6957">
      <w:pPr>
        <w:autoSpaceDE w:val="0"/>
        <w:autoSpaceDN w:val="0"/>
        <w:adjustRightInd w:val="0"/>
        <w:spacing w:after="0" w:line="240" w:lineRule="auto"/>
        <w:jc w:val="both"/>
        <w:rPr>
          <w:rFonts w:ascii="Times New Roman" w:hAnsi="Times New Roman" w:cs="Times New Roman"/>
          <w:sz w:val="24"/>
          <w:szCs w:val="24"/>
        </w:rPr>
      </w:pPr>
    </w:p>
    <w:p w:rsidR="00FC6957" w:rsidRDefault="00FC6957" w:rsidP="00FC6957">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Il valore della forza di contatto può essere quindi determinato considerando che la stessa assuma valori proporzionali alla distanza tra i due fabbricati.  </w:t>
      </w:r>
    </w:p>
    <w:p w:rsidR="00FC6957" w:rsidRDefault="00FC6957" w:rsidP="00FC6957">
      <w:pPr>
        <w:autoSpaceDE w:val="0"/>
        <w:autoSpaceDN w:val="0"/>
        <w:adjustRightInd w:val="0"/>
        <w:spacing w:after="0" w:line="240" w:lineRule="auto"/>
        <w:jc w:val="both"/>
        <w:rPr>
          <w:rFonts w:ascii="Times New Roman" w:hAnsi="Times New Roman" w:cs="Times New Roman"/>
          <w:sz w:val="24"/>
          <w:szCs w:val="24"/>
        </w:rPr>
      </w:pPr>
    </w:p>
    <w:p w:rsidR="00FC6957" w:rsidRDefault="00FC6957" w:rsidP="00FC6957">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La presenza degli altri corpi viene quindi schematizzata con un vincolo unilatero, in grado di reagire solo su uno dei due versi di ciascun spostamento, di appropriata rigidezza estensionale. </w:t>
      </w:r>
    </w:p>
    <w:p w:rsidR="00FC6957" w:rsidRDefault="00FC6957" w:rsidP="00FC6957">
      <w:pPr>
        <w:autoSpaceDE w:val="0"/>
        <w:autoSpaceDN w:val="0"/>
        <w:adjustRightInd w:val="0"/>
        <w:spacing w:after="0" w:line="240" w:lineRule="auto"/>
        <w:jc w:val="both"/>
        <w:rPr>
          <w:rFonts w:ascii="Times New Roman" w:hAnsi="Times New Roman" w:cs="Times New Roman"/>
          <w:sz w:val="24"/>
          <w:szCs w:val="24"/>
        </w:rPr>
      </w:pPr>
    </w:p>
    <w:p w:rsidR="00FC6957" w:rsidRDefault="00FC6957" w:rsidP="00FC6957">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Per definire il vincolo è necessario definire il valore della rigidezza K (costante elastica della molla) pari a quella delle strutture collidenti.</w:t>
      </w:r>
    </w:p>
    <w:p w:rsidR="00FC6957" w:rsidRDefault="00FC6957" w:rsidP="00FC6957">
      <w:pPr>
        <w:autoSpaceDE w:val="0"/>
        <w:autoSpaceDN w:val="0"/>
        <w:adjustRightInd w:val="0"/>
        <w:spacing w:after="0" w:line="240" w:lineRule="auto"/>
        <w:jc w:val="both"/>
        <w:rPr>
          <w:rFonts w:ascii="Times New Roman" w:hAnsi="Times New Roman" w:cs="Times New Roman"/>
          <w:sz w:val="24"/>
          <w:szCs w:val="24"/>
        </w:rPr>
      </w:pPr>
    </w:p>
    <w:p w:rsidR="00FC6957" w:rsidRDefault="00FC6957" w:rsidP="00FC6957">
      <w:pPr>
        <w:autoSpaceDE w:val="0"/>
        <w:autoSpaceDN w:val="0"/>
        <w:adjustRightInd w:val="0"/>
        <w:spacing w:after="0" w:line="240" w:lineRule="auto"/>
        <w:jc w:val="both"/>
        <w:rPr>
          <w:rFonts w:ascii="Times New Roman" w:hAnsi="Times New Roman" w:cs="Times New Roman"/>
          <w:sz w:val="24"/>
          <w:szCs w:val="24"/>
        </w:rPr>
      </w:pPr>
      <w:r w:rsidRPr="000301B6">
        <w:rPr>
          <w:rFonts w:ascii="Times New Roman" w:hAnsi="Times New Roman" w:cs="Times New Roman"/>
          <w:sz w:val="24"/>
          <w:szCs w:val="24"/>
        </w:rPr>
        <w:t>Nel caso di  esecuzione di analisi dinamica sperimentale, i valori della rigidezza K dei vincoli unilateri possono essere determinati con buona approssimazione rendendo congruenti i periodi ottenuti dalla sperimentazioni con i periodi del modello matematico.</w:t>
      </w:r>
    </w:p>
    <w:p w:rsidR="00FC6957" w:rsidRDefault="00FC6957" w:rsidP="00FC6957">
      <w:pPr>
        <w:autoSpaceDE w:val="0"/>
        <w:autoSpaceDN w:val="0"/>
        <w:adjustRightInd w:val="0"/>
        <w:spacing w:after="0" w:line="240" w:lineRule="auto"/>
        <w:jc w:val="both"/>
        <w:rPr>
          <w:rFonts w:ascii="Times New Roman" w:hAnsi="Times New Roman" w:cs="Times New Roman"/>
          <w:sz w:val="24"/>
          <w:szCs w:val="24"/>
        </w:rPr>
      </w:pPr>
    </w:p>
    <w:p w:rsidR="00FC6957" w:rsidRDefault="00FC6957" w:rsidP="00FC6957">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Nel presente caso comparando i risultati dell’analisi dinamica sperimentale con quella analitica si sono ottenuti valori K di rigidezza dei vincoli unilaterali trascurabili.</w:t>
      </w:r>
    </w:p>
    <w:p w:rsidR="00FC6957" w:rsidRDefault="00FC6957" w:rsidP="00FC6957">
      <w:pPr>
        <w:autoSpaceDE w:val="0"/>
        <w:autoSpaceDN w:val="0"/>
        <w:adjustRightInd w:val="0"/>
        <w:spacing w:after="0" w:line="240" w:lineRule="auto"/>
        <w:jc w:val="both"/>
        <w:rPr>
          <w:rFonts w:ascii="Times New Roman" w:hAnsi="Times New Roman" w:cs="Times New Roman"/>
          <w:sz w:val="24"/>
          <w:szCs w:val="24"/>
        </w:rPr>
      </w:pPr>
    </w:p>
    <w:p w:rsidR="008F62B7" w:rsidRPr="005A68F2" w:rsidRDefault="008F62B7" w:rsidP="005A68F2">
      <w:pPr>
        <w:spacing w:after="0" w:line="240" w:lineRule="auto"/>
        <w:rPr>
          <w:rFonts w:ascii="Times New Roman" w:hAnsi="Times New Roman" w:cs="Times New Roman"/>
          <w:b/>
          <w:sz w:val="32"/>
          <w:szCs w:val="32"/>
        </w:rPr>
      </w:pPr>
      <w:r w:rsidRPr="005A68F2">
        <w:rPr>
          <w:rFonts w:ascii="Times New Roman" w:hAnsi="Times New Roman" w:cs="Times New Roman"/>
          <w:b/>
          <w:sz w:val="32"/>
          <w:szCs w:val="32"/>
        </w:rPr>
        <w:t>CAPITOLO 4 – VALUTAZIONE DELLA SICUREZZA</w:t>
      </w:r>
    </w:p>
    <w:p w:rsidR="005A68F2" w:rsidRDefault="005A68F2" w:rsidP="005A68F2">
      <w:pPr>
        <w:spacing w:after="0" w:line="240" w:lineRule="auto"/>
        <w:jc w:val="both"/>
        <w:rPr>
          <w:rFonts w:ascii="Times New Roman" w:hAnsi="Times New Roman" w:cs="Times New Roman"/>
          <w:sz w:val="24"/>
          <w:szCs w:val="24"/>
        </w:rPr>
      </w:pPr>
    </w:p>
    <w:p w:rsidR="00C74DB3" w:rsidRDefault="008F62B7" w:rsidP="005A68F2">
      <w:pPr>
        <w:spacing w:after="0" w:line="240" w:lineRule="auto"/>
        <w:jc w:val="both"/>
        <w:rPr>
          <w:rFonts w:ascii="Times New Roman" w:hAnsi="Times New Roman" w:cs="Times New Roman"/>
          <w:sz w:val="24"/>
          <w:szCs w:val="24"/>
        </w:rPr>
      </w:pPr>
      <w:r w:rsidRPr="00B3472A">
        <w:rPr>
          <w:rFonts w:ascii="Times New Roman" w:hAnsi="Times New Roman" w:cs="Times New Roman"/>
          <w:sz w:val="24"/>
          <w:szCs w:val="24"/>
        </w:rPr>
        <w:t xml:space="preserve">Lo scopo della </w:t>
      </w:r>
      <w:r w:rsidR="00B3472A">
        <w:rPr>
          <w:rFonts w:ascii="Times New Roman" w:hAnsi="Times New Roman" w:cs="Times New Roman"/>
          <w:sz w:val="24"/>
          <w:szCs w:val="24"/>
        </w:rPr>
        <w:t xml:space="preserve">presente </w:t>
      </w:r>
      <w:r w:rsidRPr="00B3472A">
        <w:rPr>
          <w:rFonts w:ascii="Times New Roman" w:hAnsi="Times New Roman" w:cs="Times New Roman"/>
          <w:sz w:val="24"/>
          <w:szCs w:val="24"/>
        </w:rPr>
        <w:t xml:space="preserve">valutazione della sicurezza del fabbricato </w:t>
      </w:r>
      <w:r w:rsidR="00B3472A" w:rsidRPr="00B3472A">
        <w:rPr>
          <w:rFonts w:ascii="Times New Roman" w:hAnsi="Times New Roman" w:cs="Times New Roman"/>
          <w:sz w:val="24"/>
          <w:szCs w:val="24"/>
        </w:rPr>
        <w:t>è</w:t>
      </w:r>
      <w:r w:rsidRPr="00B3472A">
        <w:rPr>
          <w:rFonts w:ascii="Times New Roman" w:hAnsi="Times New Roman" w:cs="Times New Roman"/>
          <w:sz w:val="24"/>
          <w:szCs w:val="24"/>
        </w:rPr>
        <w:t xml:space="preserve"> di determinare il grado di sicurezza del fabbricato nei confronti dell’</w:t>
      </w:r>
      <w:r w:rsidR="00C74DB3" w:rsidRPr="00B3472A">
        <w:rPr>
          <w:rFonts w:ascii="Times New Roman" w:hAnsi="Times New Roman" w:cs="Times New Roman"/>
          <w:sz w:val="24"/>
          <w:szCs w:val="24"/>
        </w:rPr>
        <w:t>azione simica prevista per la tipologia di edificio.</w:t>
      </w:r>
    </w:p>
    <w:p w:rsidR="005A68F2" w:rsidRPr="00B3472A" w:rsidRDefault="005A68F2" w:rsidP="005A68F2">
      <w:pPr>
        <w:spacing w:after="0" w:line="240" w:lineRule="auto"/>
        <w:jc w:val="both"/>
        <w:rPr>
          <w:rFonts w:ascii="Times New Roman" w:hAnsi="Times New Roman" w:cs="Times New Roman"/>
          <w:sz w:val="24"/>
          <w:szCs w:val="24"/>
        </w:rPr>
      </w:pPr>
    </w:p>
    <w:p w:rsidR="00C74DB3" w:rsidRPr="00B3472A" w:rsidRDefault="00C74DB3" w:rsidP="00CC7303">
      <w:pPr>
        <w:spacing w:after="0" w:line="240" w:lineRule="auto"/>
        <w:jc w:val="both"/>
        <w:rPr>
          <w:rFonts w:ascii="Times New Roman" w:hAnsi="Times New Roman" w:cs="Times New Roman"/>
          <w:sz w:val="24"/>
          <w:szCs w:val="24"/>
        </w:rPr>
      </w:pPr>
      <w:r w:rsidRPr="00FE0AB5">
        <w:rPr>
          <w:rFonts w:ascii="Times New Roman" w:hAnsi="Times New Roman" w:cs="Times New Roman"/>
          <w:sz w:val="24"/>
          <w:szCs w:val="24"/>
        </w:rPr>
        <w:t>Ai sensi del paragrafo 8.3 del D.M. 14.01.2008 l</w:t>
      </w:r>
      <w:r w:rsidRPr="00B3472A">
        <w:rPr>
          <w:rFonts w:ascii="Times New Roman" w:hAnsi="Times New Roman" w:cs="Times New Roman"/>
          <w:sz w:val="24"/>
          <w:szCs w:val="24"/>
        </w:rPr>
        <w:t xml:space="preserve">a valutazione della sicurezza viene eseguita  solo con riferimento allo stato limite di salvaguardia della vita (SLV). </w:t>
      </w:r>
    </w:p>
    <w:p w:rsidR="00C74DB3" w:rsidRPr="00A64603" w:rsidRDefault="00C74DB3" w:rsidP="00CC7303">
      <w:pPr>
        <w:spacing w:after="0" w:line="240" w:lineRule="auto"/>
        <w:jc w:val="both"/>
        <w:rPr>
          <w:rFonts w:ascii="Times New Roman" w:hAnsi="Times New Roman" w:cs="Times New Roman"/>
          <w:b/>
          <w:sz w:val="32"/>
          <w:szCs w:val="32"/>
        </w:rPr>
      </w:pPr>
      <w:r w:rsidRPr="00A64603">
        <w:rPr>
          <w:rFonts w:ascii="Times New Roman" w:hAnsi="Times New Roman" w:cs="Times New Roman"/>
          <w:b/>
          <w:sz w:val="32"/>
          <w:szCs w:val="32"/>
        </w:rPr>
        <w:lastRenderedPageBreak/>
        <w:t>CAPITOLO 5</w:t>
      </w:r>
      <w:r w:rsidR="00196C85">
        <w:rPr>
          <w:rFonts w:ascii="Times New Roman" w:hAnsi="Times New Roman" w:cs="Times New Roman"/>
          <w:b/>
          <w:sz w:val="32"/>
          <w:szCs w:val="32"/>
        </w:rPr>
        <w:t xml:space="preserve"> </w:t>
      </w:r>
      <w:r w:rsidRPr="00A64603">
        <w:rPr>
          <w:rFonts w:ascii="Times New Roman" w:hAnsi="Times New Roman" w:cs="Times New Roman"/>
          <w:b/>
          <w:sz w:val="32"/>
          <w:szCs w:val="32"/>
        </w:rPr>
        <w:t>- VITA  NOMINALE – CLASSI D’USO E PERIODO DI RIFERIMENTO</w:t>
      </w:r>
    </w:p>
    <w:p w:rsidR="00CC7303" w:rsidRDefault="00CC7303" w:rsidP="00613675">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613675" w:rsidRPr="00613675" w:rsidRDefault="00613675" w:rsidP="00613675">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613675">
        <w:rPr>
          <w:rFonts w:ascii="Times New Roman" w:eastAsia="Times New Roman" w:hAnsi="Times New Roman" w:cs="Times New Roman"/>
          <w:sz w:val="24"/>
          <w:szCs w:val="24"/>
          <w:lang w:eastAsia="it-IT"/>
        </w:rPr>
        <w:t xml:space="preserve">Le azioni sismiche su ciascuna costruzione vengono valutate in relazione ad un periodo di riferimento </w:t>
      </w:r>
      <w:r w:rsidRPr="00613675">
        <w:rPr>
          <w:rFonts w:ascii="Times New Roman" w:eastAsia="Times New Roman" w:hAnsi="Times New Roman" w:cs="Times New Roman"/>
          <w:lang w:eastAsia="it-IT"/>
        </w:rPr>
        <w:t>V</w:t>
      </w:r>
      <w:r w:rsidRPr="00613675">
        <w:rPr>
          <w:rFonts w:ascii="Times New Roman" w:eastAsia="Times New Roman" w:hAnsi="Times New Roman" w:cs="Times New Roman"/>
          <w:sz w:val="14"/>
          <w:szCs w:val="14"/>
          <w:lang w:eastAsia="it-IT"/>
        </w:rPr>
        <w:t xml:space="preserve">R </w:t>
      </w:r>
      <w:r w:rsidRPr="00613675">
        <w:rPr>
          <w:rFonts w:ascii="Times New Roman" w:eastAsia="Times New Roman" w:hAnsi="Times New Roman" w:cs="Times New Roman"/>
          <w:sz w:val="24"/>
          <w:szCs w:val="24"/>
          <w:lang w:eastAsia="it-IT"/>
        </w:rPr>
        <w:t xml:space="preserve">che si ricava, per ciascun tipo di costruzione, moltiplicandone la vita nominale </w:t>
      </w:r>
      <w:r w:rsidRPr="00613675">
        <w:rPr>
          <w:rFonts w:ascii="Times New Roman" w:eastAsia="Times New Roman" w:hAnsi="Times New Roman" w:cs="Times New Roman"/>
          <w:lang w:eastAsia="it-IT"/>
        </w:rPr>
        <w:t>V</w:t>
      </w:r>
      <w:r w:rsidRPr="00613675">
        <w:rPr>
          <w:rFonts w:ascii="Times New Roman" w:eastAsia="Times New Roman" w:hAnsi="Times New Roman" w:cs="Times New Roman"/>
          <w:sz w:val="14"/>
          <w:szCs w:val="14"/>
          <w:lang w:eastAsia="it-IT"/>
        </w:rPr>
        <w:t xml:space="preserve">N </w:t>
      </w:r>
      <w:r w:rsidRPr="00613675">
        <w:rPr>
          <w:rFonts w:ascii="Times New Roman" w:eastAsia="Times New Roman" w:hAnsi="Times New Roman" w:cs="Times New Roman"/>
          <w:sz w:val="24"/>
          <w:szCs w:val="24"/>
          <w:lang w:eastAsia="it-IT"/>
        </w:rPr>
        <w:t xml:space="preserve">per il coefficiente d’uso </w:t>
      </w:r>
      <w:r w:rsidRPr="00613675">
        <w:rPr>
          <w:rFonts w:ascii="Times New Roman" w:eastAsia="Times New Roman" w:hAnsi="Times New Roman" w:cs="Times New Roman"/>
          <w:lang w:eastAsia="it-IT"/>
        </w:rPr>
        <w:t>C</w:t>
      </w:r>
      <w:r w:rsidRPr="00613675">
        <w:rPr>
          <w:rFonts w:ascii="Times New Roman" w:eastAsia="Times New Roman" w:hAnsi="Times New Roman" w:cs="Times New Roman"/>
          <w:sz w:val="14"/>
          <w:szCs w:val="14"/>
          <w:lang w:eastAsia="it-IT"/>
        </w:rPr>
        <w:t xml:space="preserve">U </w:t>
      </w:r>
      <w:r w:rsidRPr="00613675">
        <w:rPr>
          <w:rFonts w:ascii="Times New Roman" w:eastAsia="Times New Roman" w:hAnsi="Times New Roman" w:cs="Times New Roman"/>
          <w:sz w:val="24"/>
          <w:szCs w:val="24"/>
          <w:lang w:eastAsia="it-IT"/>
        </w:rPr>
        <w:t>:</w:t>
      </w:r>
    </w:p>
    <w:p w:rsidR="00613675" w:rsidRPr="00613675" w:rsidRDefault="00613675" w:rsidP="00613675">
      <w:pPr>
        <w:autoSpaceDE w:val="0"/>
        <w:autoSpaceDN w:val="0"/>
        <w:adjustRightInd w:val="0"/>
        <w:spacing w:after="0" w:line="240" w:lineRule="auto"/>
        <w:jc w:val="center"/>
        <w:rPr>
          <w:rFonts w:ascii="Times New Roman" w:eastAsia="Times New Roman" w:hAnsi="Times New Roman" w:cs="Times New Roman"/>
          <w:sz w:val="14"/>
          <w:szCs w:val="14"/>
          <w:lang w:eastAsia="it-IT"/>
        </w:rPr>
      </w:pPr>
      <w:r w:rsidRPr="00613675">
        <w:rPr>
          <w:rFonts w:ascii="Times New Roman" w:eastAsia="Times New Roman" w:hAnsi="Times New Roman" w:cs="Times New Roman"/>
          <w:lang w:eastAsia="it-IT"/>
        </w:rPr>
        <w:t>V</w:t>
      </w:r>
      <w:r w:rsidRPr="00613675">
        <w:rPr>
          <w:rFonts w:ascii="Times New Roman" w:eastAsia="Times New Roman" w:hAnsi="Times New Roman" w:cs="Times New Roman"/>
          <w:sz w:val="14"/>
          <w:szCs w:val="14"/>
          <w:lang w:eastAsia="it-IT"/>
        </w:rPr>
        <w:t xml:space="preserve">R </w:t>
      </w:r>
      <w:r w:rsidRPr="00613675">
        <w:rPr>
          <w:rFonts w:ascii="Symbol" w:eastAsia="Times New Roman" w:hAnsi="Symbol" w:cs="Symbol"/>
          <w:lang w:eastAsia="it-IT"/>
        </w:rPr>
        <w:t></w:t>
      </w:r>
      <w:r w:rsidRPr="00613675">
        <w:rPr>
          <w:rFonts w:ascii="Symbol" w:eastAsia="Times New Roman" w:hAnsi="Symbol" w:cs="Symbol"/>
          <w:lang w:eastAsia="it-IT"/>
        </w:rPr>
        <w:t></w:t>
      </w:r>
      <w:r w:rsidRPr="00613675">
        <w:rPr>
          <w:rFonts w:ascii="Times New Roman" w:eastAsia="Times New Roman" w:hAnsi="Times New Roman" w:cs="Times New Roman"/>
          <w:lang w:eastAsia="it-IT"/>
        </w:rPr>
        <w:t>V</w:t>
      </w:r>
      <w:r w:rsidRPr="00613675">
        <w:rPr>
          <w:rFonts w:ascii="Times New Roman" w:eastAsia="Times New Roman" w:hAnsi="Times New Roman" w:cs="Times New Roman"/>
          <w:sz w:val="14"/>
          <w:szCs w:val="14"/>
          <w:lang w:eastAsia="it-IT"/>
        </w:rPr>
        <w:t xml:space="preserve">N </w:t>
      </w:r>
      <w:r w:rsidRPr="00613675">
        <w:rPr>
          <w:rFonts w:ascii="Symbol" w:eastAsia="Times New Roman" w:hAnsi="Symbol" w:cs="Symbol"/>
          <w:lang w:eastAsia="it-IT"/>
        </w:rPr>
        <w:t></w:t>
      </w:r>
      <w:r w:rsidRPr="00613675">
        <w:rPr>
          <w:rFonts w:ascii="Times New Roman" w:eastAsia="Times New Roman" w:hAnsi="Times New Roman" w:cs="Times New Roman"/>
          <w:lang w:eastAsia="it-IT"/>
        </w:rPr>
        <w:t>C</w:t>
      </w:r>
      <w:r w:rsidRPr="00613675">
        <w:rPr>
          <w:rFonts w:ascii="Times New Roman" w:eastAsia="Times New Roman" w:hAnsi="Times New Roman" w:cs="Times New Roman"/>
          <w:sz w:val="14"/>
          <w:szCs w:val="14"/>
          <w:lang w:eastAsia="it-IT"/>
        </w:rPr>
        <w:t>U</w:t>
      </w:r>
    </w:p>
    <w:p w:rsidR="00613675" w:rsidRPr="00613675" w:rsidRDefault="00613675" w:rsidP="00613675">
      <w:pPr>
        <w:autoSpaceDE w:val="0"/>
        <w:autoSpaceDN w:val="0"/>
        <w:adjustRightInd w:val="0"/>
        <w:spacing w:after="0" w:line="240" w:lineRule="auto"/>
        <w:rPr>
          <w:rFonts w:ascii="Times New Roman" w:eastAsia="Times New Roman" w:hAnsi="Times New Roman" w:cs="Times New Roman"/>
          <w:sz w:val="24"/>
          <w:szCs w:val="24"/>
          <w:lang w:eastAsia="it-IT"/>
        </w:rPr>
      </w:pPr>
    </w:p>
    <w:p w:rsidR="00C96D2B" w:rsidRDefault="00613675" w:rsidP="00613675">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613675">
        <w:rPr>
          <w:rFonts w:ascii="Times New Roman" w:eastAsia="Times New Roman" w:hAnsi="Times New Roman" w:cs="Times New Roman"/>
          <w:sz w:val="24"/>
          <w:szCs w:val="24"/>
          <w:lang w:eastAsia="it-IT"/>
        </w:rPr>
        <w:t xml:space="preserve">La </w:t>
      </w:r>
      <w:r w:rsidR="008D38BC">
        <w:rPr>
          <w:rFonts w:ascii="Times New Roman" w:eastAsia="Times New Roman" w:hAnsi="Times New Roman" w:cs="Times New Roman"/>
          <w:sz w:val="24"/>
          <w:szCs w:val="24"/>
          <w:lang w:eastAsia="it-IT"/>
        </w:rPr>
        <w:t>V</w:t>
      </w:r>
      <w:r w:rsidRPr="00613675">
        <w:rPr>
          <w:rFonts w:ascii="Times New Roman" w:eastAsia="Times New Roman" w:hAnsi="Times New Roman" w:cs="Times New Roman"/>
          <w:sz w:val="24"/>
          <w:szCs w:val="24"/>
          <w:lang w:eastAsia="it-IT"/>
        </w:rPr>
        <w:t xml:space="preserve">ita </w:t>
      </w:r>
      <w:r w:rsidR="008D38BC">
        <w:rPr>
          <w:rFonts w:ascii="Times New Roman" w:eastAsia="Times New Roman" w:hAnsi="Times New Roman" w:cs="Times New Roman"/>
          <w:sz w:val="24"/>
          <w:szCs w:val="24"/>
          <w:lang w:eastAsia="it-IT"/>
        </w:rPr>
        <w:t>N</w:t>
      </w:r>
      <w:r w:rsidRPr="00613675">
        <w:rPr>
          <w:rFonts w:ascii="Times New Roman" w:eastAsia="Times New Roman" w:hAnsi="Times New Roman" w:cs="Times New Roman"/>
          <w:sz w:val="24"/>
          <w:szCs w:val="24"/>
          <w:lang w:eastAsia="it-IT"/>
        </w:rPr>
        <w:t xml:space="preserve">ominale di un’opera strutturale </w:t>
      </w:r>
      <w:r w:rsidRPr="00613675">
        <w:rPr>
          <w:rFonts w:ascii="Times New Roman" w:eastAsia="Times New Roman" w:hAnsi="Times New Roman" w:cs="Times New Roman"/>
          <w:lang w:eastAsia="it-IT"/>
        </w:rPr>
        <w:t>V</w:t>
      </w:r>
      <w:r w:rsidRPr="00613675">
        <w:rPr>
          <w:rFonts w:ascii="Times New Roman" w:eastAsia="Times New Roman" w:hAnsi="Times New Roman" w:cs="Times New Roman"/>
          <w:sz w:val="14"/>
          <w:szCs w:val="14"/>
          <w:lang w:eastAsia="it-IT"/>
        </w:rPr>
        <w:t xml:space="preserve">N </w:t>
      </w:r>
      <w:r w:rsidRPr="00613675">
        <w:rPr>
          <w:rFonts w:ascii="Times New Roman" w:eastAsia="Times New Roman" w:hAnsi="Times New Roman" w:cs="Times New Roman"/>
          <w:sz w:val="24"/>
          <w:szCs w:val="24"/>
          <w:lang w:eastAsia="it-IT"/>
        </w:rPr>
        <w:t xml:space="preserve">è intesa come il numero di anni nel quale la struttura, purché soggetta alla manutenzione ordinaria, deve potere essere usata per lo scopo al quale è destinata. </w:t>
      </w:r>
    </w:p>
    <w:p w:rsidR="00C96D2B" w:rsidRDefault="00C96D2B" w:rsidP="00613675">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8D38BC" w:rsidRDefault="008D38BC" w:rsidP="008D38BC">
      <w:pPr>
        <w:autoSpaceDE w:val="0"/>
        <w:autoSpaceDN w:val="0"/>
        <w:adjustRightInd w:val="0"/>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A</w:t>
      </w:r>
      <w:r w:rsidRPr="008D38BC">
        <w:rPr>
          <w:rFonts w:ascii="Times New Roman" w:eastAsia="Times New Roman" w:hAnsi="Times New Roman" w:cs="Times New Roman"/>
          <w:sz w:val="24"/>
          <w:szCs w:val="24"/>
          <w:lang w:eastAsia="it-IT"/>
        </w:rPr>
        <w:t>pplicando l</w:t>
      </w:r>
      <w:r>
        <w:rPr>
          <w:rFonts w:ascii="Times New Roman" w:eastAsia="Times New Roman" w:hAnsi="Times New Roman" w:cs="Times New Roman"/>
          <w:sz w:val="24"/>
          <w:szCs w:val="24"/>
          <w:lang w:eastAsia="it-IT"/>
        </w:rPr>
        <w:t xml:space="preserve">a definizione prevista dal D.M. 14.01.2008, è </w:t>
      </w:r>
      <w:r w:rsidRPr="008D38BC">
        <w:rPr>
          <w:rFonts w:ascii="Times New Roman" w:eastAsia="Times New Roman" w:hAnsi="Times New Roman" w:cs="Times New Roman"/>
          <w:sz w:val="24"/>
          <w:szCs w:val="24"/>
          <w:lang w:eastAsia="it-IT"/>
        </w:rPr>
        <w:t xml:space="preserve">possibile considerare </w:t>
      </w:r>
      <w:r>
        <w:rPr>
          <w:rFonts w:ascii="Times New Roman" w:eastAsia="Times New Roman" w:hAnsi="Times New Roman" w:cs="Times New Roman"/>
          <w:sz w:val="24"/>
          <w:szCs w:val="24"/>
          <w:lang w:eastAsia="it-IT"/>
        </w:rPr>
        <w:t xml:space="preserve">un Vita nominale di 50 anni </w:t>
      </w:r>
      <w:r w:rsidRPr="008D38BC">
        <w:rPr>
          <w:rFonts w:ascii="Times New Roman" w:eastAsia="Times New Roman" w:hAnsi="Times New Roman" w:cs="Times New Roman"/>
          <w:sz w:val="24"/>
          <w:szCs w:val="24"/>
          <w:lang w:eastAsia="it-IT"/>
        </w:rPr>
        <w:t xml:space="preserve">per gli ospedali, seppure strategici, coerentemente con la </w:t>
      </w:r>
      <w:r>
        <w:rPr>
          <w:rFonts w:ascii="Times New Roman" w:eastAsia="Times New Roman" w:hAnsi="Times New Roman" w:cs="Times New Roman"/>
          <w:sz w:val="24"/>
          <w:szCs w:val="24"/>
          <w:lang w:eastAsia="it-IT"/>
        </w:rPr>
        <w:t>d</w:t>
      </w:r>
      <w:r w:rsidRPr="008D38BC">
        <w:rPr>
          <w:rFonts w:ascii="Times New Roman" w:eastAsia="Times New Roman" w:hAnsi="Times New Roman" w:cs="Times New Roman"/>
          <w:sz w:val="24"/>
          <w:szCs w:val="24"/>
          <w:lang w:eastAsia="it-IT"/>
        </w:rPr>
        <w:t>urabilit</w:t>
      </w:r>
      <w:r>
        <w:rPr>
          <w:rFonts w:ascii="Times New Roman" w:eastAsia="Times New Roman" w:hAnsi="Times New Roman" w:cs="Times New Roman"/>
          <w:sz w:val="24"/>
          <w:szCs w:val="24"/>
          <w:lang w:eastAsia="it-IT"/>
        </w:rPr>
        <w:t>à</w:t>
      </w:r>
      <w:r w:rsidRPr="008D38BC">
        <w:rPr>
          <w:rFonts w:ascii="Times New Roman" w:eastAsia="Times New Roman" w:hAnsi="Times New Roman" w:cs="Times New Roman"/>
          <w:sz w:val="24"/>
          <w:szCs w:val="24"/>
          <w:lang w:eastAsia="it-IT"/>
        </w:rPr>
        <w:t xml:space="preserve"> dei</w:t>
      </w:r>
      <w:r>
        <w:rPr>
          <w:rFonts w:ascii="Times New Roman" w:eastAsia="Times New Roman" w:hAnsi="Times New Roman" w:cs="Times New Roman"/>
          <w:sz w:val="24"/>
          <w:szCs w:val="24"/>
          <w:lang w:eastAsia="it-IT"/>
        </w:rPr>
        <w:t xml:space="preserve"> </w:t>
      </w:r>
      <w:r w:rsidRPr="008D38BC">
        <w:rPr>
          <w:rFonts w:ascii="Times New Roman" w:eastAsia="Times New Roman" w:hAnsi="Times New Roman" w:cs="Times New Roman"/>
          <w:sz w:val="24"/>
          <w:szCs w:val="24"/>
          <w:lang w:eastAsia="it-IT"/>
        </w:rPr>
        <w:t xml:space="preserve">materiali utilizzati e facendo coincidere la vita nominale con la vita programmata. </w:t>
      </w:r>
    </w:p>
    <w:p w:rsidR="008D38BC" w:rsidRDefault="008D38BC" w:rsidP="008D38BC">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8D38BC" w:rsidRDefault="008D38BC" w:rsidP="008D38BC">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8D38BC">
        <w:rPr>
          <w:rFonts w:ascii="Times New Roman" w:eastAsia="Times New Roman" w:hAnsi="Times New Roman" w:cs="Times New Roman"/>
          <w:sz w:val="24"/>
          <w:szCs w:val="24"/>
          <w:lang w:eastAsia="it-IT"/>
        </w:rPr>
        <w:t>Infatti, la rapida</w:t>
      </w:r>
      <w:r>
        <w:rPr>
          <w:rFonts w:ascii="Times New Roman" w:eastAsia="Times New Roman" w:hAnsi="Times New Roman" w:cs="Times New Roman"/>
          <w:sz w:val="24"/>
          <w:szCs w:val="24"/>
          <w:lang w:eastAsia="it-IT"/>
        </w:rPr>
        <w:t xml:space="preserve"> </w:t>
      </w:r>
      <w:r w:rsidRPr="008D38BC">
        <w:rPr>
          <w:rFonts w:ascii="Times New Roman" w:eastAsia="Times New Roman" w:hAnsi="Times New Roman" w:cs="Times New Roman"/>
          <w:sz w:val="24"/>
          <w:szCs w:val="24"/>
          <w:lang w:eastAsia="it-IT"/>
        </w:rPr>
        <w:t>trasformazione dei modelli operativi di assistenza e la durabilit</w:t>
      </w:r>
      <w:r>
        <w:rPr>
          <w:rFonts w:ascii="Times New Roman" w:eastAsia="Times New Roman" w:hAnsi="Times New Roman" w:cs="Times New Roman"/>
          <w:sz w:val="24"/>
          <w:szCs w:val="24"/>
          <w:lang w:eastAsia="it-IT"/>
        </w:rPr>
        <w:t>à</w:t>
      </w:r>
      <w:r w:rsidRPr="008D38BC">
        <w:rPr>
          <w:rFonts w:ascii="Times New Roman" w:eastAsia="Times New Roman" w:hAnsi="Times New Roman" w:cs="Times New Roman"/>
          <w:sz w:val="24"/>
          <w:szCs w:val="24"/>
          <w:lang w:eastAsia="it-IT"/>
        </w:rPr>
        <w:t xml:space="preserve"> dei materiali utilizzati per la realizzazione di</w:t>
      </w:r>
      <w:r>
        <w:rPr>
          <w:rFonts w:ascii="Times New Roman" w:eastAsia="Times New Roman" w:hAnsi="Times New Roman" w:cs="Times New Roman"/>
          <w:sz w:val="24"/>
          <w:szCs w:val="24"/>
          <w:lang w:eastAsia="it-IT"/>
        </w:rPr>
        <w:t xml:space="preserve"> </w:t>
      </w:r>
      <w:r w:rsidRPr="008D38BC">
        <w:rPr>
          <w:rFonts w:ascii="Times New Roman" w:eastAsia="Times New Roman" w:hAnsi="Times New Roman" w:cs="Times New Roman"/>
          <w:sz w:val="24"/>
          <w:szCs w:val="24"/>
          <w:lang w:eastAsia="it-IT"/>
        </w:rPr>
        <w:t>tali opere, determinano che, da un punto di vista funzionale, la v</w:t>
      </w:r>
      <w:r>
        <w:rPr>
          <w:rFonts w:ascii="Times New Roman" w:eastAsia="Times New Roman" w:hAnsi="Times New Roman" w:cs="Times New Roman"/>
          <w:sz w:val="24"/>
          <w:szCs w:val="24"/>
          <w:lang w:eastAsia="it-IT"/>
        </w:rPr>
        <w:t xml:space="preserve">ita media di un ospedale non può </w:t>
      </w:r>
      <w:r w:rsidRPr="008D38BC">
        <w:rPr>
          <w:rFonts w:ascii="Times New Roman" w:eastAsia="Times New Roman" w:hAnsi="Times New Roman" w:cs="Times New Roman"/>
          <w:sz w:val="24"/>
          <w:szCs w:val="24"/>
          <w:lang w:eastAsia="it-IT"/>
        </w:rPr>
        <w:t>superare</w:t>
      </w:r>
      <w:r>
        <w:rPr>
          <w:rFonts w:ascii="Times New Roman" w:eastAsia="Times New Roman" w:hAnsi="Times New Roman" w:cs="Times New Roman"/>
          <w:sz w:val="24"/>
          <w:szCs w:val="24"/>
          <w:lang w:eastAsia="it-IT"/>
        </w:rPr>
        <w:t xml:space="preserve"> </w:t>
      </w:r>
      <w:r w:rsidRPr="008D38BC">
        <w:rPr>
          <w:rFonts w:ascii="Times New Roman" w:eastAsia="Times New Roman" w:hAnsi="Times New Roman" w:cs="Times New Roman"/>
          <w:sz w:val="24"/>
          <w:szCs w:val="24"/>
          <w:lang w:eastAsia="it-IT"/>
        </w:rPr>
        <w:t>i 50 anni, trascorsi i quali l’edificio necessita di significative trasformazioni funzionali per le quali il valore</w:t>
      </w:r>
      <w:r>
        <w:rPr>
          <w:rFonts w:ascii="Times New Roman" w:eastAsia="Times New Roman" w:hAnsi="Times New Roman" w:cs="Times New Roman"/>
          <w:sz w:val="24"/>
          <w:szCs w:val="24"/>
          <w:lang w:eastAsia="it-IT"/>
        </w:rPr>
        <w:t xml:space="preserve"> </w:t>
      </w:r>
      <w:r w:rsidRPr="008D38BC">
        <w:rPr>
          <w:rFonts w:ascii="Times New Roman" w:eastAsia="Times New Roman" w:hAnsi="Times New Roman" w:cs="Times New Roman"/>
          <w:sz w:val="24"/>
          <w:szCs w:val="24"/>
          <w:lang w:eastAsia="it-IT"/>
        </w:rPr>
        <w:t>d’investimento tende a coincidere con il valore di ricostruzione.</w:t>
      </w:r>
    </w:p>
    <w:p w:rsidR="00613675" w:rsidRPr="00613675" w:rsidRDefault="00613675" w:rsidP="00613675">
      <w:pPr>
        <w:autoSpaceDE w:val="0"/>
        <w:autoSpaceDN w:val="0"/>
        <w:adjustRightInd w:val="0"/>
        <w:spacing w:after="0" w:line="240" w:lineRule="auto"/>
        <w:rPr>
          <w:rFonts w:ascii="Times New Roman" w:eastAsia="Times New Roman" w:hAnsi="Times New Roman" w:cs="Times New Roman"/>
          <w:color w:val="FF0000"/>
          <w:sz w:val="24"/>
          <w:szCs w:val="24"/>
          <w:lang w:eastAsia="it-IT"/>
        </w:rPr>
      </w:pPr>
    </w:p>
    <w:p w:rsidR="00613675" w:rsidRPr="00613675" w:rsidRDefault="00613675" w:rsidP="00613675">
      <w:pPr>
        <w:autoSpaceDE w:val="0"/>
        <w:autoSpaceDN w:val="0"/>
        <w:adjustRightInd w:val="0"/>
        <w:spacing w:after="0" w:line="240" w:lineRule="auto"/>
        <w:rPr>
          <w:rFonts w:ascii="Times New Roman" w:eastAsia="Times New Roman" w:hAnsi="Times New Roman" w:cs="Times New Roman"/>
          <w:sz w:val="24"/>
          <w:szCs w:val="24"/>
          <w:lang w:eastAsia="it-IT"/>
        </w:rPr>
      </w:pPr>
      <w:r w:rsidRPr="00613675">
        <w:rPr>
          <w:rFonts w:ascii="Times New Roman" w:eastAsia="Times New Roman" w:hAnsi="Times New Roman" w:cs="Times New Roman"/>
          <w:sz w:val="24"/>
          <w:szCs w:val="24"/>
          <w:lang w:eastAsia="it-IT"/>
        </w:rPr>
        <w:t xml:space="preserve">Il valore del coefficiente d’uso </w:t>
      </w:r>
      <w:r w:rsidRPr="00613675">
        <w:rPr>
          <w:rFonts w:ascii="Times New Roman" w:eastAsia="Times New Roman" w:hAnsi="Times New Roman" w:cs="Times New Roman"/>
          <w:lang w:eastAsia="it-IT"/>
        </w:rPr>
        <w:t>C</w:t>
      </w:r>
      <w:r w:rsidRPr="00613675">
        <w:rPr>
          <w:rFonts w:ascii="Times New Roman" w:eastAsia="Times New Roman" w:hAnsi="Times New Roman" w:cs="Times New Roman"/>
          <w:sz w:val="14"/>
          <w:szCs w:val="14"/>
          <w:lang w:eastAsia="it-IT"/>
        </w:rPr>
        <w:t xml:space="preserve">U </w:t>
      </w:r>
      <w:r w:rsidRPr="00613675">
        <w:rPr>
          <w:rFonts w:ascii="Times New Roman" w:eastAsia="Times New Roman" w:hAnsi="Times New Roman" w:cs="Times New Roman"/>
          <w:sz w:val="24"/>
          <w:szCs w:val="24"/>
          <w:lang w:eastAsia="it-IT"/>
        </w:rPr>
        <w:t>è definito, al variare della classe d’uso.</w:t>
      </w:r>
    </w:p>
    <w:p w:rsidR="00613675" w:rsidRPr="00613675" w:rsidRDefault="00613675" w:rsidP="00613675">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686825" w:rsidRDefault="00613675" w:rsidP="00613675">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443843">
        <w:rPr>
          <w:rFonts w:ascii="Times New Roman" w:eastAsia="Times New Roman" w:hAnsi="Times New Roman" w:cs="Times New Roman"/>
          <w:sz w:val="24"/>
          <w:szCs w:val="24"/>
          <w:lang w:eastAsia="it-IT"/>
        </w:rPr>
        <w:t>In presenza di azioni sismiche, con riferimento alle conseguenze di una interruzione di operatività o di un eventuale collasso, le costruzioni sono suddivise in classi d’uso.</w:t>
      </w:r>
    </w:p>
    <w:p w:rsidR="00686825" w:rsidRDefault="00686825" w:rsidP="00613675">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407EBE" w:rsidRDefault="00407EBE" w:rsidP="00407EBE">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443843">
        <w:rPr>
          <w:rFonts w:ascii="Times New Roman" w:eastAsia="Times New Roman" w:hAnsi="Times New Roman" w:cs="Times New Roman"/>
          <w:sz w:val="24"/>
          <w:szCs w:val="24"/>
          <w:lang w:eastAsia="it-IT"/>
        </w:rPr>
        <w:t xml:space="preserve">Nel </w:t>
      </w:r>
      <w:r>
        <w:rPr>
          <w:rFonts w:ascii="Times New Roman" w:eastAsia="Times New Roman" w:hAnsi="Times New Roman" w:cs="Times New Roman"/>
          <w:sz w:val="24"/>
          <w:szCs w:val="24"/>
          <w:lang w:eastAsia="it-IT"/>
        </w:rPr>
        <w:t xml:space="preserve">presente </w:t>
      </w:r>
      <w:r w:rsidRPr="00443843">
        <w:rPr>
          <w:rFonts w:ascii="Times New Roman" w:eastAsia="Times New Roman" w:hAnsi="Times New Roman" w:cs="Times New Roman"/>
          <w:sz w:val="24"/>
          <w:szCs w:val="24"/>
          <w:lang w:eastAsia="it-IT"/>
        </w:rPr>
        <w:t xml:space="preserve">caso tenendo conto del Decreto del Capo del dipartimento della Protezione Civile n. 3865 del 21.10.2003 e della D.G.R. n. 1520 del 11.11.2003,  si considera la classe d’uso </w:t>
      </w:r>
      <w:r>
        <w:rPr>
          <w:rFonts w:ascii="Times New Roman" w:eastAsia="Times New Roman" w:hAnsi="Times New Roman" w:cs="Times New Roman"/>
          <w:sz w:val="24"/>
          <w:szCs w:val="24"/>
          <w:lang w:eastAsia="it-IT"/>
        </w:rPr>
        <w:t>IV</w:t>
      </w:r>
      <w:r w:rsidRPr="00443843">
        <w:rPr>
          <w:rFonts w:ascii="Times New Roman" w:eastAsia="Times New Roman" w:hAnsi="Times New Roman" w:cs="Times New Roman"/>
          <w:sz w:val="24"/>
          <w:szCs w:val="24"/>
          <w:lang w:eastAsia="it-IT"/>
        </w:rPr>
        <w:t>:</w:t>
      </w:r>
    </w:p>
    <w:p w:rsidR="00407EBE" w:rsidRPr="00443843" w:rsidRDefault="00407EBE" w:rsidP="00407EBE">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407EBE" w:rsidRDefault="00407EBE" w:rsidP="00407EBE">
      <w:pPr>
        <w:autoSpaceDE w:val="0"/>
        <w:autoSpaceDN w:val="0"/>
        <w:adjustRightInd w:val="0"/>
        <w:spacing w:after="0" w:line="240" w:lineRule="auto"/>
        <w:jc w:val="both"/>
        <w:rPr>
          <w:rFonts w:ascii="Times New Roman" w:hAnsi="Times New Roman" w:cs="Times New Roman"/>
          <w:sz w:val="24"/>
          <w:szCs w:val="24"/>
        </w:rPr>
      </w:pPr>
      <w:r w:rsidRPr="00443843">
        <w:rPr>
          <w:rFonts w:ascii="Times New Roman" w:eastAsia="Times New Roman" w:hAnsi="Times New Roman" w:cs="Times New Roman"/>
          <w:i/>
          <w:iCs/>
          <w:sz w:val="24"/>
          <w:szCs w:val="24"/>
          <w:lang w:eastAsia="it-IT"/>
        </w:rPr>
        <w:t xml:space="preserve">Classe </w:t>
      </w:r>
      <w:r>
        <w:rPr>
          <w:rFonts w:ascii="Times New Roman" w:eastAsia="Times New Roman" w:hAnsi="Times New Roman" w:cs="Times New Roman"/>
          <w:i/>
          <w:iCs/>
          <w:sz w:val="24"/>
          <w:szCs w:val="24"/>
          <w:lang w:eastAsia="it-IT"/>
        </w:rPr>
        <w:t>IV</w:t>
      </w:r>
      <w:r w:rsidRPr="00443843">
        <w:rPr>
          <w:rFonts w:ascii="Times New Roman" w:eastAsia="Times New Roman" w:hAnsi="Times New Roman" w:cs="Times New Roman"/>
          <w:i/>
          <w:iCs/>
          <w:sz w:val="24"/>
          <w:szCs w:val="24"/>
          <w:lang w:eastAsia="it-IT"/>
        </w:rPr>
        <w:t xml:space="preserve">: </w:t>
      </w:r>
      <w:r>
        <w:rPr>
          <w:rFonts w:ascii="Times New Roman" w:hAnsi="Times New Roman" w:cs="Times New Roman"/>
          <w:sz w:val="24"/>
          <w:szCs w:val="24"/>
        </w:rPr>
        <w:t>Costruzioni con funzioni pubbliche o strategiche importanti, anche con riferimento alla</w:t>
      </w:r>
    </w:p>
    <w:p w:rsidR="00407EBE" w:rsidRDefault="00407EBE" w:rsidP="00407EBE">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gestione della protezione civile in caso di calamità. Industrie con attività particolarmente pericolose per l’ambiente. Reti viarie di tipo A o B, di cui al D.M. 5 novembre 2001, n. 6792, “Norme funzionali e geometriche per la costruzione delle strade”, e di tipo C quando appartenenti ad itinerari di collegamento tra capoluoghi di provincia non altresì serviti da strade di tipo A o B. Ponti e reti ferroviarie di importanza critica per il mantenimento delle vie di comunicazione, particolarmente dopo un evento sismico. Dighe connesse al funzionamento di acquedotti e a impianti di produzione di energia elettrica.</w:t>
      </w:r>
    </w:p>
    <w:p w:rsidR="00407EBE" w:rsidRPr="00443843" w:rsidRDefault="00407EBE" w:rsidP="00407EBE">
      <w:pPr>
        <w:autoSpaceDE w:val="0"/>
        <w:autoSpaceDN w:val="0"/>
        <w:adjustRightInd w:val="0"/>
        <w:spacing w:after="0" w:line="240" w:lineRule="auto"/>
        <w:rPr>
          <w:rFonts w:ascii="Times New Roman" w:eastAsia="Times New Roman" w:hAnsi="Times New Roman" w:cs="Times New Roman"/>
          <w:sz w:val="24"/>
          <w:szCs w:val="24"/>
          <w:lang w:eastAsia="it-IT"/>
        </w:rPr>
      </w:pPr>
    </w:p>
    <w:p w:rsidR="00407EBE" w:rsidRPr="00443843" w:rsidRDefault="00407EBE" w:rsidP="00407EBE">
      <w:pPr>
        <w:autoSpaceDE w:val="0"/>
        <w:autoSpaceDN w:val="0"/>
        <w:adjustRightInd w:val="0"/>
        <w:spacing w:after="0" w:line="240" w:lineRule="auto"/>
        <w:rPr>
          <w:rFonts w:ascii="Times New Roman" w:eastAsia="Times New Roman" w:hAnsi="Times New Roman" w:cs="Times New Roman"/>
          <w:sz w:val="24"/>
          <w:szCs w:val="24"/>
          <w:lang w:eastAsia="it-IT"/>
        </w:rPr>
      </w:pPr>
      <w:r w:rsidRPr="00443843">
        <w:rPr>
          <w:rFonts w:ascii="Times New Roman" w:eastAsia="Times New Roman" w:hAnsi="Times New Roman" w:cs="Times New Roman"/>
          <w:sz w:val="24"/>
          <w:szCs w:val="24"/>
          <w:lang w:eastAsia="it-IT"/>
        </w:rPr>
        <w:t xml:space="preserve">Per la classe </w:t>
      </w:r>
      <w:r>
        <w:rPr>
          <w:rFonts w:ascii="Times New Roman" w:eastAsia="Times New Roman" w:hAnsi="Times New Roman" w:cs="Times New Roman"/>
          <w:sz w:val="24"/>
          <w:szCs w:val="24"/>
          <w:lang w:eastAsia="it-IT"/>
        </w:rPr>
        <w:t>IV</w:t>
      </w:r>
      <w:r w:rsidRPr="00443843">
        <w:rPr>
          <w:rFonts w:ascii="Times New Roman" w:eastAsia="Times New Roman" w:hAnsi="Times New Roman" w:cs="Times New Roman"/>
          <w:sz w:val="24"/>
          <w:szCs w:val="24"/>
          <w:lang w:eastAsia="it-IT"/>
        </w:rPr>
        <w:t xml:space="preserve"> il coefficiente d’uso Cu =</w:t>
      </w:r>
      <w:r>
        <w:rPr>
          <w:rFonts w:ascii="Times New Roman" w:eastAsia="Times New Roman" w:hAnsi="Times New Roman" w:cs="Times New Roman"/>
          <w:sz w:val="24"/>
          <w:szCs w:val="24"/>
          <w:lang w:eastAsia="it-IT"/>
        </w:rPr>
        <w:t>2</w:t>
      </w:r>
      <w:r w:rsidRPr="00443843">
        <w:rPr>
          <w:rFonts w:ascii="Times New Roman" w:eastAsia="Times New Roman" w:hAnsi="Times New Roman" w:cs="Times New Roman"/>
          <w:sz w:val="24"/>
          <w:szCs w:val="24"/>
          <w:lang w:eastAsia="it-IT"/>
        </w:rPr>
        <w:t>.</w:t>
      </w:r>
    </w:p>
    <w:p w:rsidR="00407EBE" w:rsidRPr="00443843" w:rsidRDefault="00407EBE" w:rsidP="00407EBE">
      <w:pPr>
        <w:autoSpaceDE w:val="0"/>
        <w:autoSpaceDN w:val="0"/>
        <w:adjustRightInd w:val="0"/>
        <w:spacing w:after="0" w:line="240" w:lineRule="auto"/>
        <w:rPr>
          <w:rFonts w:ascii="Times New Roman" w:eastAsia="Times New Roman" w:hAnsi="Times New Roman" w:cs="Times New Roman"/>
          <w:sz w:val="24"/>
          <w:szCs w:val="24"/>
          <w:lang w:eastAsia="it-IT"/>
        </w:rPr>
      </w:pPr>
    </w:p>
    <w:p w:rsidR="00407EBE" w:rsidRPr="00443843" w:rsidRDefault="00407EBE" w:rsidP="00407EBE">
      <w:pPr>
        <w:autoSpaceDE w:val="0"/>
        <w:autoSpaceDN w:val="0"/>
        <w:adjustRightInd w:val="0"/>
        <w:spacing w:after="0" w:line="240" w:lineRule="auto"/>
        <w:rPr>
          <w:rFonts w:ascii="Times New Roman" w:eastAsia="Times New Roman" w:hAnsi="Times New Roman" w:cs="Times New Roman"/>
          <w:sz w:val="24"/>
          <w:szCs w:val="24"/>
          <w:lang w:eastAsia="it-IT"/>
        </w:rPr>
      </w:pPr>
      <w:r w:rsidRPr="00443843">
        <w:rPr>
          <w:rFonts w:ascii="Times New Roman" w:eastAsia="Times New Roman" w:hAnsi="Times New Roman" w:cs="Times New Roman"/>
          <w:sz w:val="24"/>
          <w:szCs w:val="24"/>
          <w:lang w:eastAsia="it-IT"/>
        </w:rPr>
        <w:t xml:space="preserve">Nel </w:t>
      </w:r>
      <w:r>
        <w:rPr>
          <w:rFonts w:ascii="Times New Roman" w:eastAsia="Times New Roman" w:hAnsi="Times New Roman" w:cs="Times New Roman"/>
          <w:sz w:val="24"/>
          <w:szCs w:val="24"/>
          <w:lang w:eastAsia="it-IT"/>
        </w:rPr>
        <w:t xml:space="preserve">presente </w:t>
      </w:r>
      <w:r w:rsidRPr="00443843">
        <w:rPr>
          <w:rFonts w:ascii="Times New Roman" w:eastAsia="Times New Roman" w:hAnsi="Times New Roman" w:cs="Times New Roman"/>
          <w:sz w:val="24"/>
          <w:szCs w:val="24"/>
          <w:lang w:eastAsia="it-IT"/>
        </w:rPr>
        <w:t xml:space="preserve">caso quindi il periodo di riferimento </w:t>
      </w:r>
      <w:r>
        <w:rPr>
          <w:rFonts w:ascii="Times New Roman" w:eastAsia="Times New Roman" w:hAnsi="Times New Roman" w:cs="Times New Roman"/>
          <w:sz w:val="24"/>
          <w:szCs w:val="24"/>
          <w:lang w:eastAsia="it-IT"/>
        </w:rPr>
        <w:t>è</w:t>
      </w:r>
      <w:r w:rsidRPr="00443843">
        <w:rPr>
          <w:rFonts w:ascii="Times New Roman" w:eastAsia="Times New Roman" w:hAnsi="Times New Roman" w:cs="Times New Roman"/>
          <w:sz w:val="24"/>
          <w:szCs w:val="24"/>
          <w:lang w:eastAsia="it-IT"/>
        </w:rPr>
        <w:t>:</w:t>
      </w:r>
      <w:r w:rsidR="005C1A2C">
        <w:rPr>
          <w:rFonts w:ascii="Times New Roman" w:eastAsia="Times New Roman" w:hAnsi="Times New Roman" w:cs="Times New Roman"/>
          <w:sz w:val="24"/>
          <w:szCs w:val="24"/>
          <w:lang w:eastAsia="it-IT"/>
        </w:rPr>
        <w:t xml:space="preserve"> </w:t>
      </w:r>
      <w:r w:rsidRPr="00443843">
        <w:rPr>
          <w:rFonts w:ascii="Times New Roman" w:eastAsia="Times New Roman" w:hAnsi="Times New Roman" w:cs="Times New Roman"/>
          <w:lang w:eastAsia="it-IT"/>
        </w:rPr>
        <w:t>V</w:t>
      </w:r>
      <w:r w:rsidRPr="00443843">
        <w:rPr>
          <w:rFonts w:ascii="Times New Roman" w:eastAsia="Times New Roman" w:hAnsi="Times New Roman" w:cs="Times New Roman"/>
          <w:sz w:val="14"/>
          <w:szCs w:val="14"/>
          <w:lang w:eastAsia="it-IT"/>
        </w:rPr>
        <w:t xml:space="preserve">R </w:t>
      </w:r>
      <w:r w:rsidRPr="00443843">
        <w:rPr>
          <w:rFonts w:ascii="Symbol" w:eastAsia="Times New Roman" w:hAnsi="Symbol" w:cs="Symbol"/>
          <w:lang w:eastAsia="it-IT"/>
        </w:rPr>
        <w:t></w:t>
      </w:r>
      <w:r w:rsidRPr="00443843">
        <w:rPr>
          <w:rFonts w:ascii="Symbol" w:eastAsia="Times New Roman" w:hAnsi="Symbol" w:cs="Symbol"/>
          <w:lang w:eastAsia="it-IT"/>
        </w:rPr>
        <w:t></w:t>
      </w:r>
      <w:r w:rsidRPr="00443843">
        <w:rPr>
          <w:rFonts w:ascii="Times New Roman" w:eastAsia="Times New Roman" w:hAnsi="Times New Roman" w:cs="Times New Roman"/>
          <w:lang w:eastAsia="it-IT"/>
        </w:rPr>
        <w:t>V</w:t>
      </w:r>
      <w:r w:rsidRPr="00443843">
        <w:rPr>
          <w:rFonts w:ascii="Times New Roman" w:eastAsia="Times New Roman" w:hAnsi="Times New Roman" w:cs="Times New Roman"/>
          <w:sz w:val="14"/>
          <w:szCs w:val="14"/>
          <w:lang w:eastAsia="it-IT"/>
        </w:rPr>
        <w:t xml:space="preserve">N </w:t>
      </w:r>
      <w:r w:rsidRPr="00443843">
        <w:rPr>
          <w:rFonts w:ascii="Symbol" w:eastAsia="Times New Roman" w:hAnsi="Symbol" w:cs="Symbol"/>
          <w:lang w:eastAsia="it-IT"/>
        </w:rPr>
        <w:t></w:t>
      </w:r>
      <w:r w:rsidRPr="00443843">
        <w:rPr>
          <w:rFonts w:ascii="Times New Roman" w:eastAsia="Times New Roman" w:hAnsi="Times New Roman" w:cs="Times New Roman"/>
          <w:lang w:eastAsia="it-IT"/>
        </w:rPr>
        <w:t>C</w:t>
      </w:r>
      <w:r w:rsidRPr="00443843">
        <w:rPr>
          <w:rFonts w:ascii="Times New Roman" w:eastAsia="Times New Roman" w:hAnsi="Times New Roman" w:cs="Times New Roman"/>
          <w:sz w:val="14"/>
          <w:szCs w:val="14"/>
          <w:lang w:eastAsia="it-IT"/>
        </w:rPr>
        <w:t xml:space="preserve">U     </w:t>
      </w:r>
      <w:r w:rsidRPr="00443843">
        <w:rPr>
          <w:rFonts w:ascii="Times New Roman" w:eastAsia="Times New Roman" w:hAnsi="Times New Roman" w:cs="Times New Roman"/>
          <w:sz w:val="24"/>
          <w:szCs w:val="24"/>
          <w:lang w:eastAsia="it-IT"/>
        </w:rPr>
        <w:t>= 50*</w:t>
      </w:r>
      <w:r>
        <w:rPr>
          <w:rFonts w:ascii="Times New Roman" w:eastAsia="Times New Roman" w:hAnsi="Times New Roman" w:cs="Times New Roman"/>
          <w:sz w:val="24"/>
          <w:szCs w:val="24"/>
          <w:lang w:eastAsia="it-IT"/>
        </w:rPr>
        <w:t>2,0</w:t>
      </w:r>
      <w:r w:rsidRPr="00443843">
        <w:rPr>
          <w:rFonts w:ascii="Times New Roman" w:eastAsia="Times New Roman" w:hAnsi="Times New Roman" w:cs="Times New Roman"/>
          <w:sz w:val="24"/>
          <w:szCs w:val="24"/>
          <w:lang w:eastAsia="it-IT"/>
        </w:rPr>
        <w:t xml:space="preserve"> = </w:t>
      </w:r>
      <w:r>
        <w:rPr>
          <w:rFonts w:ascii="Times New Roman" w:eastAsia="Times New Roman" w:hAnsi="Times New Roman" w:cs="Times New Roman"/>
          <w:sz w:val="24"/>
          <w:szCs w:val="24"/>
          <w:lang w:eastAsia="it-IT"/>
        </w:rPr>
        <w:t>100</w:t>
      </w:r>
      <w:r w:rsidRPr="00443843">
        <w:rPr>
          <w:rFonts w:ascii="Times New Roman" w:eastAsia="Times New Roman" w:hAnsi="Times New Roman" w:cs="Times New Roman"/>
          <w:sz w:val="24"/>
          <w:szCs w:val="24"/>
          <w:lang w:eastAsia="it-IT"/>
        </w:rPr>
        <w:t xml:space="preserve"> anni</w:t>
      </w:r>
    </w:p>
    <w:p w:rsidR="00001591" w:rsidRDefault="00001591" w:rsidP="00EE4424">
      <w:pPr>
        <w:autoSpaceDE w:val="0"/>
        <w:autoSpaceDN w:val="0"/>
        <w:adjustRightInd w:val="0"/>
        <w:spacing w:after="0" w:line="240" w:lineRule="auto"/>
        <w:rPr>
          <w:rFonts w:ascii="Times New Roman" w:eastAsia="Times New Roman" w:hAnsi="Times New Roman" w:cs="Times New Roman"/>
          <w:b/>
          <w:bCs/>
          <w:sz w:val="32"/>
          <w:szCs w:val="32"/>
          <w:lang w:eastAsia="it-IT"/>
        </w:rPr>
      </w:pPr>
    </w:p>
    <w:p w:rsidR="00EE4424" w:rsidRPr="008E146E" w:rsidRDefault="00EE4424" w:rsidP="00EE4424">
      <w:pPr>
        <w:autoSpaceDE w:val="0"/>
        <w:autoSpaceDN w:val="0"/>
        <w:adjustRightInd w:val="0"/>
        <w:spacing w:after="0" w:line="240" w:lineRule="auto"/>
        <w:rPr>
          <w:rFonts w:ascii="Times New Roman" w:eastAsia="Times New Roman" w:hAnsi="Times New Roman" w:cs="Times New Roman"/>
          <w:b/>
          <w:bCs/>
          <w:sz w:val="32"/>
          <w:szCs w:val="32"/>
          <w:lang w:eastAsia="it-IT"/>
        </w:rPr>
      </w:pPr>
      <w:r w:rsidRPr="008E146E">
        <w:rPr>
          <w:rFonts w:ascii="Times New Roman" w:eastAsia="Times New Roman" w:hAnsi="Times New Roman" w:cs="Times New Roman"/>
          <w:b/>
          <w:bCs/>
          <w:sz w:val="32"/>
          <w:szCs w:val="32"/>
          <w:lang w:eastAsia="it-IT"/>
        </w:rPr>
        <w:t>CAPITOLO 6 – AZIONI SULLA COSTRUZIONE</w:t>
      </w:r>
    </w:p>
    <w:p w:rsidR="00EE4424" w:rsidRPr="00EE4424" w:rsidRDefault="00EE4424" w:rsidP="00EE4424">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EE4424" w:rsidRPr="00EE4424" w:rsidRDefault="00EE4424" w:rsidP="00EE4424">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Le azioni prese in esame per l’analisi e le verifiche della costruzione in progetto sono classificate secondo la variazione della loro intensità nel tempo in:</w:t>
      </w:r>
    </w:p>
    <w:p w:rsidR="00EE4424" w:rsidRPr="00EE4424" w:rsidRDefault="00EE4424" w:rsidP="00EE4424">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EE4424" w:rsidRPr="00EE4424" w:rsidRDefault="00EE4424" w:rsidP="00EE4424">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 xml:space="preserve">a) </w:t>
      </w:r>
      <w:r w:rsidRPr="00EE4424">
        <w:rPr>
          <w:rFonts w:ascii="Times New Roman" w:eastAsia="Times New Roman" w:hAnsi="Times New Roman" w:cs="Times New Roman"/>
          <w:i/>
          <w:iCs/>
          <w:sz w:val="24"/>
          <w:szCs w:val="24"/>
          <w:lang w:eastAsia="it-IT"/>
        </w:rPr>
        <w:t xml:space="preserve">permanenti </w:t>
      </w:r>
      <w:r w:rsidRPr="00EE4424">
        <w:rPr>
          <w:rFonts w:ascii="Times New Roman" w:eastAsia="Times New Roman" w:hAnsi="Times New Roman" w:cs="Times New Roman"/>
          <w:sz w:val="24"/>
          <w:szCs w:val="24"/>
          <w:lang w:eastAsia="it-IT"/>
        </w:rPr>
        <w:t>(</w:t>
      </w:r>
      <w:r w:rsidRPr="00EE4424">
        <w:rPr>
          <w:rFonts w:ascii="Times New Roman" w:eastAsia="Times New Roman" w:hAnsi="Times New Roman" w:cs="Times New Roman"/>
          <w:lang w:eastAsia="it-IT"/>
        </w:rPr>
        <w:t xml:space="preserve">G </w:t>
      </w:r>
      <w:r w:rsidRPr="00EE4424">
        <w:rPr>
          <w:rFonts w:ascii="Times New Roman" w:eastAsia="Times New Roman" w:hAnsi="Times New Roman" w:cs="Times New Roman"/>
          <w:sz w:val="24"/>
          <w:szCs w:val="24"/>
          <w:lang w:eastAsia="it-IT"/>
        </w:rPr>
        <w:t xml:space="preserve">): azioni che agiscono durante tutta la vita nominale della costruzione, la cui </w:t>
      </w:r>
    </w:p>
    <w:p w:rsidR="00EE4424" w:rsidRPr="00EE4424" w:rsidRDefault="00EE4424" w:rsidP="00EE4424">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 xml:space="preserve">   variazione di intensità nel tempo è così piccola e lenta da poterle considerare con sufficiente</w:t>
      </w:r>
    </w:p>
    <w:p w:rsidR="00EE4424" w:rsidRPr="00EE4424" w:rsidRDefault="00EE4424" w:rsidP="00EE4424">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lastRenderedPageBreak/>
        <w:t xml:space="preserve">    approssimazione costanti nel tempo:</w:t>
      </w:r>
    </w:p>
    <w:p w:rsidR="00EE4424" w:rsidRPr="00EE4424" w:rsidRDefault="00EE4424" w:rsidP="00EE4424">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EE4424" w:rsidRPr="00EE4424" w:rsidRDefault="00EE4424" w:rsidP="00443843">
      <w:pPr>
        <w:numPr>
          <w:ilvl w:val="0"/>
          <w:numId w:val="6"/>
        </w:num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peso proprio di tutti gli elementi strutturali; peso proprio del terreno, quando pertinente;</w:t>
      </w:r>
    </w:p>
    <w:p w:rsidR="00EE4424" w:rsidRPr="00EE4424" w:rsidRDefault="00EE4424" w:rsidP="00443843">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 xml:space="preserve">          forze indotte dal terreno (esclusi gli effetti di carichi variabili applicati al terreno); forze</w:t>
      </w:r>
    </w:p>
    <w:p w:rsidR="00EE4424" w:rsidRPr="00EE4424" w:rsidRDefault="00EE4424" w:rsidP="00443843">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 xml:space="preserve">          risultanti dalla pressione dell’acqua (quando si configurino costanti nel tempo) (</w:t>
      </w:r>
      <w:r w:rsidRPr="00EE4424">
        <w:rPr>
          <w:rFonts w:ascii="Times New Roman" w:eastAsia="Times New Roman" w:hAnsi="Times New Roman" w:cs="Times New Roman"/>
          <w:lang w:eastAsia="it-IT"/>
        </w:rPr>
        <w:t>G</w:t>
      </w:r>
      <w:r w:rsidRPr="00EE4424">
        <w:rPr>
          <w:rFonts w:ascii="Times New Roman" w:eastAsia="Times New Roman" w:hAnsi="Times New Roman" w:cs="Times New Roman"/>
          <w:sz w:val="14"/>
          <w:szCs w:val="14"/>
          <w:lang w:eastAsia="it-IT"/>
        </w:rPr>
        <w:t xml:space="preserve">1 </w:t>
      </w:r>
      <w:r w:rsidRPr="00EE4424">
        <w:rPr>
          <w:rFonts w:ascii="Times New Roman" w:eastAsia="Times New Roman" w:hAnsi="Times New Roman" w:cs="Times New Roman"/>
          <w:sz w:val="24"/>
          <w:szCs w:val="24"/>
          <w:lang w:eastAsia="it-IT"/>
        </w:rPr>
        <w:t>);</w:t>
      </w:r>
    </w:p>
    <w:p w:rsidR="00EE4424" w:rsidRPr="00EE4424" w:rsidRDefault="00EE4424" w:rsidP="00443843">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 xml:space="preserve">     -    peso proprio di tutti gli elementi non strutturali ( </w:t>
      </w:r>
      <w:r w:rsidRPr="00EE4424">
        <w:rPr>
          <w:rFonts w:ascii="Times New Roman" w:eastAsia="Times New Roman" w:hAnsi="Times New Roman" w:cs="Times New Roman"/>
          <w:lang w:eastAsia="it-IT"/>
        </w:rPr>
        <w:t>G</w:t>
      </w:r>
      <w:r w:rsidRPr="00EE4424">
        <w:rPr>
          <w:rFonts w:ascii="Times New Roman" w:eastAsia="Times New Roman" w:hAnsi="Times New Roman" w:cs="Times New Roman"/>
          <w:sz w:val="14"/>
          <w:szCs w:val="14"/>
          <w:lang w:eastAsia="it-IT"/>
        </w:rPr>
        <w:t xml:space="preserve">2 </w:t>
      </w:r>
      <w:r w:rsidRPr="00EE4424">
        <w:rPr>
          <w:rFonts w:ascii="Times New Roman" w:eastAsia="Times New Roman" w:hAnsi="Times New Roman" w:cs="Times New Roman"/>
          <w:sz w:val="24"/>
          <w:szCs w:val="24"/>
          <w:lang w:eastAsia="it-IT"/>
        </w:rPr>
        <w:t>);</w:t>
      </w:r>
    </w:p>
    <w:p w:rsidR="00EE4424" w:rsidRPr="00EE4424" w:rsidRDefault="00EE4424" w:rsidP="00EE4424">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EE4424" w:rsidRPr="00EE4424" w:rsidRDefault="00EE4424" w:rsidP="00EE4424">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 xml:space="preserve">b) </w:t>
      </w:r>
      <w:r w:rsidRPr="00EE4424">
        <w:rPr>
          <w:rFonts w:ascii="Times New Roman" w:eastAsia="Times New Roman" w:hAnsi="Times New Roman" w:cs="Times New Roman"/>
          <w:i/>
          <w:iCs/>
          <w:sz w:val="24"/>
          <w:szCs w:val="24"/>
          <w:lang w:eastAsia="it-IT"/>
        </w:rPr>
        <w:t xml:space="preserve">variabili </w:t>
      </w:r>
      <w:r w:rsidRPr="00EE4424">
        <w:rPr>
          <w:rFonts w:ascii="Times New Roman" w:eastAsia="Times New Roman" w:hAnsi="Times New Roman" w:cs="Times New Roman"/>
          <w:sz w:val="24"/>
          <w:szCs w:val="24"/>
          <w:lang w:eastAsia="it-IT"/>
        </w:rPr>
        <w:t>(</w:t>
      </w:r>
      <w:r w:rsidRPr="00EE4424">
        <w:rPr>
          <w:rFonts w:ascii="Times New Roman" w:eastAsia="Times New Roman" w:hAnsi="Times New Roman" w:cs="Times New Roman"/>
          <w:lang w:eastAsia="it-IT"/>
        </w:rPr>
        <w:t xml:space="preserve">Q </w:t>
      </w:r>
      <w:r w:rsidRPr="00EE4424">
        <w:rPr>
          <w:rFonts w:ascii="Times New Roman" w:eastAsia="Times New Roman" w:hAnsi="Times New Roman" w:cs="Times New Roman"/>
          <w:sz w:val="24"/>
          <w:szCs w:val="24"/>
          <w:lang w:eastAsia="it-IT"/>
        </w:rPr>
        <w:t xml:space="preserve">): azioni che agiscono sulla struttura o sull’elemento strutturale con valori istantanei </w:t>
      </w:r>
    </w:p>
    <w:p w:rsidR="00EE4424" w:rsidRPr="00EE4424" w:rsidRDefault="00EE4424" w:rsidP="00EE4424">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 xml:space="preserve">     che  possono risultare sensibilmente diversi fra loro nel tempo:</w:t>
      </w:r>
    </w:p>
    <w:p w:rsidR="00EE4424" w:rsidRPr="00EE4424" w:rsidRDefault="00EE4424" w:rsidP="00EE4424">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EE4424" w:rsidRPr="00EE4424" w:rsidRDefault="00EE4424" w:rsidP="00EE4424">
      <w:pPr>
        <w:numPr>
          <w:ilvl w:val="0"/>
          <w:numId w:val="6"/>
        </w:num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di lunga durata: agiscono con un’intensità significativa, anche non continuativamente, per un</w:t>
      </w:r>
    </w:p>
    <w:p w:rsidR="00EE4424" w:rsidRPr="00EE4424" w:rsidRDefault="00EE4424" w:rsidP="00EE4424">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 xml:space="preserve">          tempo non trascurabile rispetto alla vita nominale della struttura;</w:t>
      </w:r>
    </w:p>
    <w:p w:rsidR="00EE4424" w:rsidRPr="00EE4424" w:rsidRDefault="00EE4424" w:rsidP="00EE4424">
      <w:pPr>
        <w:numPr>
          <w:ilvl w:val="0"/>
          <w:numId w:val="6"/>
        </w:num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di breve durata: azioni che agiscono per un periodo di tempo breve rispetto alla vita nominale della struttura;</w:t>
      </w:r>
    </w:p>
    <w:p w:rsidR="00EE4424" w:rsidRPr="00EE4424" w:rsidRDefault="00EE4424" w:rsidP="00EE4424">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EE4424" w:rsidRPr="00EE4424" w:rsidRDefault="00EE4424" w:rsidP="00EE4424">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 xml:space="preserve">c) </w:t>
      </w:r>
      <w:r w:rsidRPr="00EE4424">
        <w:rPr>
          <w:rFonts w:ascii="Times New Roman" w:eastAsia="Times New Roman" w:hAnsi="Times New Roman" w:cs="Times New Roman"/>
          <w:i/>
          <w:iCs/>
          <w:sz w:val="24"/>
          <w:szCs w:val="24"/>
          <w:lang w:eastAsia="it-IT"/>
        </w:rPr>
        <w:t xml:space="preserve">eccezionali </w:t>
      </w:r>
      <w:r w:rsidRPr="00EE4424">
        <w:rPr>
          <w:rFonts w:ascii="Times New Roman" w:eastAsia="Times New Roman" w:hAnsi="Times New Roman" w:cs="Times New Roman"/>
          <w:sz w:val="24"/>
          <w:szCs w:val="24"/>
          <w:lang w:eastAsia="it-IT"/>
        </w:rPr>
        <w:t>(A): ince</w:t>
      </w:r>
      <w:r w:rsidR="005A48BA">
        <w:rPr>
          <w:rFonts w:ascii="Times New Roman" w:eastAsia="Times New Roman" w:hAnsi="Times New Roman" w:cs="Times New Roman"/>
          <w:sz w:val="24"/>
          <w:szCs w:val="24"/>
          <w:lang w:eastAsia="it-IT"/>
        </w:rPr>
        <w:t>ndi, esplosioni, urti e impatti</w:t>
      </w:r>
    </w:p>
    <w:p w:rsidR="00EE4424" w:rsidRPr="00EE4424" w:rsidRDefault="00EE4424" w:rsidP="00EE4424">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EE4424" w:rsidRDefault="005A48BA" w:rsidP="00EE4424">
      <w:pPr>
        <w:autoSpaceDE w:val="0"/>
        <w:autoSpaceDN w:val="0"/>
        <w:adjustRightInd w:val="0"/>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d</w:t>
      </w:r>
      <w:r w:rsidR="00EE4424" w:rsidRPr="00EE4424">
        <w:rPr>
          <w:rFonts w:ascii="Times New Roman" w:eastAsia="Times New Roman" w:hAnsi="Times New Roman" w:cs="Times New Roman"/>
          <w:sz w:val="24"/>
          <w:szCs w:val="24"/>
          <w:lang w:eastAsia="it-IT"/>
        </w:rPr>
        <w:t xml:space="preserve">) </w:t>
      </w:r>
      <w:r w:rsidR="00EE4424" w:rsidRPr="00EE4424">
        <w:rPr>
          <w:rFonts w:ascii="Times New Roman" w:eastAsia="Times New Roman" w:hAnsi="Times New Roman" w:cs="Times New Roman"/>
          <w:i/>
          <w:sz w:val="24"/>
          <w:szCs w:val="24"/>
          <w:lang w:eastAsia="it-IT"/>
        </w:rPr>
        <w:t>sismiche</w:t>
      </w:r>
      <w:r w:rsidR="00EE4424" w:rsidRPr="00EE4424">
        <w:rPr>
          <w:rFonts w:ascii="Times New Roman" w:eastAsia="Times New Roman" w:hAnsi="Times New Roman" w:cs="Times New Roman"/>
          <w:i/>
          <w:iCs/>
          <w:sz w:val="24"/>
          <w:szCs w:val="24"/>
          <w:lang w:eastAsia="it-IT"/>
        </w:rPr>
        <w:t xml:space="preserve"> </w:t>
      </w:r>
      <w:r w:rsidR="00EE4424" w:rsidRPr="00EE4424">
        <w:rPr>
          <w:rFonts w:ascii="Times New Roman" w:eastAsia="Times New Roman" w:hAnsi="Times New Roman" w:cs="Times New Roman"/>
          <w:sz w:val="24"/>
          <w:szCs w:val="24"/>
          <w:lang w:eastAsia="it-IT"/>
        </w:rPr>
        <w:t>(E): azioni derivanti dal terremoto.</w:t>
      </w:r>
    </w:p>
    <w:p w:rsidR="00686825" w:rsidRDefault="00686825" w:rsidP="00EE4424">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686825" w:rsidRDefault="00686825" w:rsidP="00EE4424">
      <w:pPr>
        <w:autoSpaceDE w:val="0"/>
        <w:autoSpaceDN w:val="0"/>
        <w:adjustRightInd w:val="0"/>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Ai fini della definizione della vulnerabilità non è necessario considerare gli effetti della variabilità spaziale del moto prevista dal paragrafo 3.2.5. del D.M. 14.01.2008.</w:t>
      </w:r>
    </w:p>
    <w:p w:rsidR="00CB71C7" w:rsidRPr="00EE4424" w:rsidRDefault="00CB71C7" w:rsidP="00EE4424">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743AC0" w:rsidRPr="0047777C" w:rsidRDefault="00743AC0" w:rsidP="00743AC0">
      <w:pPr>
        <w:autoSpaceDE w:val="0"/>
        <w:autoSpaceDN w:val="0"/>
        <w:adjustRightInd w:val="0"/>
        <w:spacing w:after="0" w:line="240" w:lineRule="auto"/>
        <w:rPr>
          <w:rFonts w:ascii="Times New Roman" w:eastAsia="Times New Roman" w:hAnsi="Times New Roman" w:cs="Times New Roman"/>
          <w:b/>
          <w:bCs/>
          <w:iCs/>
          <w:sz w:val="28"/>
          <w:szCs w:val="28"/>
          <w:lang w:eastAsia="it-IT"/>
        </w:rPr>
      </w:pPr>
      <w:r>
        <w:rPr>
          <w:rFonts w:ascii="Times New Roman" w:eastAsia="Times New Roman" w:hAnsi="Times New Roman" w:cs="Times New Roman"/>
          <w:b/>
          <w:bCs/>
          <w:iCs/>
          <w:sz w:val="28"/>
          <w:szCs w:val="28"/>
          <w:lang w:eastAsia="it-IT"/>
        </w:rPr>
        <w:t>6.1</w:t>
      </w:r>
      <w:r w:rsidRPr="00196C85">
        <w:rPr>
          <w:rFonts w:ascii="Times New Roman" w:eastAsia="Times New Roman" w:hAnsi="Times New Roman" w:cs="Times New Roman"/>
          <w:bCs/>
          <w:iCs/>
          <w:sz w:val="28"/>
          <w:szCs w:val="28"/>
          <w:lang w:eastAsia="it-IT"/>
        </w:rPr>
        <w:t>.</w:t>
      </w:r>
      <w:r w:rsidR="00196C85" w:rsidRPr="00196C85">
        <w:rPr>
          <w:rFonts w:ascii="Times New Roman" w:eastAsia="Times New Roman" w:hAnsi="Times New Roman" w:cs="Times New Roman"/>
          <w:bCs/>
          <w:iCs/>
          <w:sz w:val="28"/>
          <w:szCs w:val="28"/>
          <w:lang w:eastAsia="it-IT"/>
        </w:rPr>
        <w:t xml:space="preserve"> -</w:t>
      </w:r>
      <w:r w:rsidR="00196C85">
        <w:rPr>
          <w:rFonts w:ascii="Times New Roman" w:eastAsia="Times New Roman" w:hAnsi="Times New Roman" w:cs="Times New Roman"/>
          <w:b/>
          <w:bCs/>
          <w:iCs/>
          <w:sz w:val="28"/>
          <w:szCs w:val="28"/>
          <w:lang w:eastAsia="it-IT"/>
        </w:rPr>
        <w:t xml:space="preserve"> </w:t>
      </w:r>
      <w:r w:rsidRPr="0047777C">
        <w:rPr>
          <w:rFonts w:ascii="Times New Roman" w:eastAsia="Times New Roman" w:hAnsi="Times New Roman" w:cs="Times New Roman"/>
          <w:b/>
          <w:bCs/>
          <w:iCs/>
          <w:sz w:val="28"/>
          <w:szCs w:val="28"/>
          <w:lang w:eastAsia="it-IT"/>
        </w:rPr>
        <w:t xml:space="preserve"> COMBINAZIONE DELLE AZIONI</w:t>
      </w:r>
    </w:p>
    <w:p w:rsidR="00743AC0" w:rsidRPr="0047777C" w:rsidRDefault="00743AC0" w:rsidP="00743AC0">
      <w:pPr>
        <w:autoSpaceDE w:val="0"/>
        <w:autoSpaceDN w:val="0"/>
        <w:adjustRightInd w:val="0"/>
        <w:spacing w:after="0" w:line="240" w:lineRule="auto"/>
        <w:rPr>
          <w:rFonts w:ascii="Times New Roman" w:eastAsia="Times New Roman" w:hAnsi="Times New Roman" w:cs="Times New Roman"/>
          <w:b/>
          <w:bCs/>
          <w:i/>
          <w:iCs/>
          <w:sz w:val="26"/>
          <w:szCs w:val="26"/>
          <w:lang w:eastAsia="it-IT"/>
        </w:rPr>
      </w:pPr>
    </w:p>
    <w:p w:rsidR="00743AC0" w:rsidRPr="0047777C" w:rsidRDefault="00743AC0" w:rsidP="00743AC0">
      <w:pPr>
        <w:autoSpaceDE w:val="0"/>
        <w:autoSpaceDN w:val="0"/>
        <w:adjustRightInd w:val="0"/>
        <w:spacing w:after="0" w:line="240" w:lineRule="auto"/>
        <w:rPr>
          <w:rFonts w:ascii="Times New Roman" w:eastAsia="Times New Roman" w:hAnsi="Times New Roman" w:cs="Times New Roman"/>
          <w:sz w:val="24"/>
          <w:szCs w:val="24"/>
          <w:lang w:eastAsia="it-IT"/>
        </w:rPr>
      </w:pPr>
      <w:r w:rsidRPr="0047777C">
        <w:rPr>
          <w:rFonts w:ascii="Times New Roman" w:eastAsia="Times New Roman" w:hAnsi="Times New Roman" w:cs="Times New Roman"/>
          <w:sz w:val="24"/>
          <w:szCs w:val="24"/>
          <w:lang w:eastAsia="it-IT"/>
        </w:rPr>
        <w:t>Ai fini delle verifiche degli stati limite si definiscono le seguenti combinazioni delle azioni.</w:t>
      </w:r>
    </w:p>
    <w:p w:rsidR="00743AC0" w:rsidRPr="0047777C" w:rsidRDefault="00743AC0" w:rsidP="00743AC0">
      <w:pPr>
        <w:autoSpaceDE w:val="0"/>
        <w:autoSpaceDN w:val="0"/>
        <w:adjustRightInd w:val="0"/>
        <w:spacing w:after="0" w:line="240" w:lineRule="auto"/>
        <w:rPr>
          <w:rFonts w:ascii="Symbol" w:eastAsia="Times New Roman" w:hAnsi="Symbol" w:cs="Symbol"/>
          <w:sz w:val="24"/>
          <w:szCs w:val="24"/>
          <w:lang w:eastAsia="it-IT"/>
        </w:rPr>
      </w:pPr>
    </w:p>
    <w:p w:rsidR="00743AC0" w:rsidRPr="0047777C" w:rsidRDefault="00743AC0" w:rsidP="00743AC0">
      <w:pPr>
        <w:autoSpaceDE w:val="0"/>
        <w:autoSpaceDN w:val="0"/>
        <w:adjustRightInd w:val="0"/>
        <w:spacing w:after="0" w:line="240" w:lineRule="auto"/>
        <w:rPr>
          <w:rFonts w:ascii="Times New Roman" w:eastAsia="Times New Roman" w:hAnsi="Times New Roman" w:cs="Times New Roman"/>
          <w:sz w:val="24"/>
          <w:szCs w:val="24"/>
          <w:lang w:eastAsia="it-IT"/>
        </w:rPr>
      </w:pPr>
      <w:r w:rsidRPr="0047777C">
        <w:rPr>
          <w:rFonts w:ascii="Symbol" w:eastAsia="Times New Roman" w:hAnsi="Symbol" w:cs="Symbol"/>
          <w:sz w:val="24"/>
          <w:szCs w:val="24"/>
          <w:lang w:eastAsia="it-IT"/>
        </w:rPr>
        <w:t></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24"/>
          <w:szCs w:val="24"/>
          <w:lang w:eastAsia="it-IT"/>
        </w:rPr>
        <w:t>Combinazione fondamentale, generalmente impiegata per gli stati limite ultimi (SLU):</w:t>
      </w:r>
    </w:p>
    <w:p w:rsidR="00743AC0" w:rsidRPr="0047777C" w:rsidRDefault="00743AC0" w:rsidP="00743AC0">
      <w:pPr>
        <w:autoSpaceDE w:val="0"/>
        <w:autoSpaceDN w:val="0"/>
        <w:adjustRightInd w:val="0"/>
        <w:spacing w:after="0" w:line="240" w:lineRule="auto"/>
        <w:rPr>
          <w:rFonts w:ascii="Times New Roman" w:eastAsia="Times New Roman" w:hAnsi="Times New Roman" w:cs="Times New Roman"/>
          <w:sz w:val="24"/>
          <w:szCs w:val="24"/>
          <w:lang w:eastAsia="it-IT"/>
        </w:rPr>
      </w:pP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16"/>
          <w:szCs w:val="16"/>
          <w:lang w:eastAsia="it-IT"/>
        </w:rPr>
        <w:t>G1</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24"/>
          <w:szCs w:val="24"/>
          <w:lang w:eastAsia="it-IT"/>
        </w:rPr>
        <w:t>G</w:t>
      </w:r>
      <w:r w:rsidRPr="0047777C">
        <w:rPr>
          <w:rFonts w:ascii="Times New Roman" w:eastAsia="Times New Roman" w:hAnsi="Times New Roman" w:cs="Times New Roman"/>
          <w:sz w:val="16"/>
          <w:szCs w:val="16"/>
          <w:lang w:eastAsia="it-IT"/>
        </w:rPr>
        <w:t xml:space="preserve">1 </w:t>
      </w:r>
      <w:r w:rsidRPr="0047777C">
        <w:rPr>
          <w:rFonts w:ascii="Times New Roman" w:eastAsia="Times New Roman" w:hAnsi="Times New Roman" w:cs="Times New Roman"/>
          <w:sz w:val="24"/>
          <w:szCs w:val="24"/>
          <w:lang w:eastAsia="it-IT"/>
        </w:rPr>
        <w:t xml:space="preserve">+ </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16"/>
          <w:szCs w:val="16"/>
          <w:lang w:eastAsia="it-IT"/>
        </w:rPr>
        <w:t>G2</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24"/>
          <w:szCs w:val="24"/>
          <w:lang w:eastAsia="it-IT"/>
        </w:rPr>
        <w:t>G</w:t>
      </w:r>
      <w:r w:rsidRPr="0047777C">
        <w:rPr>
          <w:rFonts w:ascii="Times New Roman" w:eastAsia="Times New Roman" w:hAnsi="Times New Roman" w:cs="Times New Roman"/>
          <w:sz w:val="16"/>
          <w:szCs w:val="16"/>
          <w:lang w:eastAsia="it-IT"/>
        </w:rPr>
        <w:t xml:space="preserve">2 </w:t>
      </w:r>
      <w:r w:rsidRPr="0047777C">
        <w:rPr>
          <w:rFonts w:ascii="Times New Roman" w:eastAsia="Times New Roman" w:hAnsi="Times New Roman" w:cs="Times New Roman"/>
          <w:sz w:val="24"/>
          <w:szCs w:val="24"/>
          <w:lang w:eastAsia="it-IT"/>
        </w:rPr>
        <w:t xml:space="preserve">+ </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16"/>
          <w:szCs w:val="16"/>
          <w:lang w:eastAsia="it-IT"/>
        </w:rPr>
        <w:t>P</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24"/>
          <w:szCs w:val="24"/>
          <w:lang w:eastAsia="it-IT"/>
        </w:rPr>
        <w:t xml:space="preserve">P + </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16"/>
          <w:szCs w:val="16"/>
          <w:lang w:eastAsia="it-IT"/>
        </w:rPr>
        <w:t>Q1</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24"/>
          <w:szCs w:val="24"/>
          <w:lang w:eastAsia="it-IT"/>
        </w:rPr>
        <w:t>Q</w:t>
      </w:r>
      <w:r w:rsidRPr="0047777C">
        <w:rPr>
          <w:rFonts w:ascii="Times New Roman" w:eastAsia="Times New Roman" w:hAnsi="Times New Roman" w:cs="Times New Roman"/>
          <w:sz w:val="16"/>
          <w:szCs w:val="16"/>
          <w:lang w:eastAsia="it-IT"/>
        </w:rPr>
        <w:t xml:space="preserve">k1 </w:t>
      </w:r>
      <w:r w:rsidRPr="0047777C">
        <w:rPr>
          <w:rFonts w:ascii="Times New Roman" w:eastAsia="Times New Roman" w:hAnsi="Times New Roman" w:cs="Times New Roman"/>
          <w:sz w:val="24"/>
          <w:szCs w:val="24"/>
          <w:lang w:eastAsia="it-IT"/>
        </w:rPr>
        <w:t xml:space="preserve">+ </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16"/>
          <w:szCs w:val="16"/>
          <w:lang w:eastAsia="it-IT"/>
        </w:rPr>
        <w:t>Q2</w:t>
      </w:r>
      <w:r w:rsidRPr="0047777C">
        <w:rPr>
          <w:rFonts w:ascii="Symbol" w:eastAsia="Times New Roman" w:hAnsi="Symbol" w:cs="Symbol"/>
          <w:sz w:val="24"/>
          <w:szCs w:val="24"/>
          <w:lang w:eastAsia="it-IT"/>
        </w:rPr>
        <w:t></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16"/>
          <w:szCs w:val="16"/>
          <w:lang w:eastAsia="it-IT"/>
        </w:rPr>
        <w:t>02</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24"/>
          <w:szCs w:val="24"/>
          <w:lang w:eastAsia="it-IT"/>
        </w:rPr>
        <w:t>Q</w:t>
      </w:r>
      <w:r w:rsidRPr="0047777C">
        <w:rPr>
          <w:rFonts w:ascii="Times New Roman" w:eastAsia="Times New Roman" w:hAnsi="Times New Roman" w:cs="Times New Roman"/>
          <w:sz w:val="16"/>
          <w:szCs w:val="16"/>
          <w:lang w:eastAsia="it-IT"/>
        </w:rPr>
        <w:t xml:space="preserve">k2 </w:t>
      </w:r>
      <w:r w:rsidRPr="0047777C">
        <w:rPr>
          <w:rFonts w:ascii="Times New Roman" w:eastAsia="Times New Roman" w:hAnsi="Times New Roman" w:cs="Times New Roman"/>
          <w:sz w:val="24"/>
          <w:szCs w:val="24"/>
          <w:lang w:eastAsia="it-IT"/>
        </w:rPr>
        <w:t xml:space="preserve">+ </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16"/>
          <w:szCs w:val="16"/>
          <w:lang w:eastAsia="it-IT"/>
        </w:rPr>
        <w:t>Q3</w:t>
      </w:r>
      <w:r w:rsidRPr="0047777C">
        <w:rPr>
          <w:rFonts w:ascii="Symbol" w:eastAsia="Times New Roman" w:hAnsi="Symbol" w:cs="Symbol"/>
          <w:sz w:val="24"/>
          <w:szCs w:val="24"/>
          <w:lang w:eastAsia="it-IT"/>
        </w:rPr>
        <w:t></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16"/>
          <w:szCs w:val="16"/>
          <w:lang w:eastAsia="it-IT"/>
        </w:rPr>
        <w:t>03</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24"/>
          <w:szCs w:val="24"/>
          <w:lang w:eastAsia="it-IT"/>
        </w:rPr>
        <w:t>Q</w:t>
      </w:r>
      <w:r w:rsidRPr="0047777C">
        <w:rPr>
          <w:rFonts w:ascii="Times New Roman" w:eastAsia="Times New Roman" w:hAnsi="Times New Roman" w:cs="Times New Roman"/>
          <w:sz w:val="16"/>
          <w:szCs w:val="16"/>
          <w:lang w:eastAsia="it-IT"/>
        </w:rPr>
        <w:t xml:space="preserve">k3 </w:t>
      </w:r>
      <w:r w:rsidRPr="0047777C">
        <w:rPr>
          <w:rFonts w:ascii="Times New Roman" w:eastAsia="Times New Roman" w:hAnsi="Times New Roman" w:cs="Times New Roman"/>
          <w:sz w:val="24"/>
          <w:szCs w:val="24"/>
          <w:lang w:eastAsia="it-IT"/>
        </w:rPr>
        <w:t xml:space="preserve">+ … </w:t>
      </w:r>
    </w:p>
    <w:p w:rsidR="00743AC0" w:rsidRPr="0047777C" w:rsidRDefault="00743AC0" w:rsidP="00743AC0">
      <w:pPr>
        <w:autoSpaceDE w:val="0"/>
        <w:autoSpaceDN w:val="0"/>
        <w:adjustRightInd w:val="0"/>
        <w:spacing w:after="0" w:line="240" w:lineRule="auto"/>
        <w:rPr>
          <w:rFonts w:ascii="Symbol" w:eastAsia="Times New Roman" w:hAnsi="Symbol" w:cs="Symbol"/>
          <w:sz w:val="24"/>
          <w:szCs w:val="24"/>
          <w:lang w:eastAsia="it-IT"/>
        </w:rPr>
      </w:pPr>
    </w:p>
    <w:p w:rsidR="00743AC0" w:rsidRPr="0047777C" w:rsidRDefault="00743AC0" w:rsidP="00743AC0">
      <w:pPr>
        <w:autoSpaceDE w:val="0"/>
        <w:autoSpaceDN w:val="0"/>
        <w:adjustRightInd w:val="0"/>
        <w:spacing w:after="0" w:line="240" w:lineRule="auto"/>
        <w:rPr>
          <w:rFonts w:ascii="Times New Roman" w:eastAsia="Times New Roman" w:hAnsi="Times New Roman" w:cs="Times New Roman"/>
          <w:sz w:val="24"/>
          <w:szCs w:val="24"/>
          <w:lang w:eastAsia="it-IT"/>
        </w:rPr>
      </w:pPr>
      <w:r w:rsidRPr="0047777C">
        <w:rPr>
          <w:rFonts w:ascii="Symbol" w:eastAsia="Times New Roman" w:hAnsi="Symbol" w:cs="Symbol"/>
          <w:sz w:val="24"/>
          <w:szCs w:val="24"/>
          <w:lang w:eastAsia="it-IT"/>
        </w:rPr>
        <w:t></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24"/>
          <w:szCs w:val="24"/>
          <w:lang w:eastAsia="it-IT"/>
        </w:rPr>
        <w:t>Combinazione caratteristica (rara), generalmente impiegata per gli stati limite di esercizio (SLE) irreversibili, da utilizzarsi nelle verifiche alle tensioni ammissibili:</w:t>
      </w:r>
    </w:p>
    <w:p w:rsidR="00743AC0" w:rsidRPr="0047777C" w:rsidRDefault="00743AC0" w:rsidP="00743AC0">
      <w:pPr>
        <w:autoSpaceDE w:val="0"/>
        <w:autoSpaceDN w:val="0"/>
        <w:adjustRightInd w:val="0"/>
        <w:spacing w:after="0" w:line="240" w:lineRule="auto"/>
        <w:rPr>
          <w:rFonts w:ascii="Times New Roman" w:eastAsia="Times New Roman" w:hAnsi="Times New Roman" w:cs="Times New Roman"/>
          <w:sz w:val="24"/>
          <w:szCs w:val="24"/>
          <w:lang w:eastAsia="it-IT"/>
        </w:rPr>
      </w:pPr>
      <w:r w:rsidRPr="0047777C">
        <w:rPr>
          <w:rFonts w:ascii="Times New Roman" w:eastAsia="Times New Roman" w:hAnsi="Times New Roman" w:cs="Times New Roman"/>
          <w:sz w:val="24"/>
          <w:szCs w:val="24"/>
          <w:lang w:eastAsia="it-IT"/>
        </w:rPr>
        <w:t>G</w:t>
      </w:r>
      <w:r w:rsidRPr="0047777C">
        <w:rPr>
          <w:rFonts w:ascii="Times New Roman" w:eastAsia="Times New Roman" w:hAnsi="Times New Roman" w:cs="Times New Roman"/>
          <w:sz w:val="16"/>
          <w:szCs w:val="16"/>
          <w:lang w:eastAsia="it-IT"/>
        </w:rPr>
        <w:t xml:space="preserve">1 </w:t>
      </w:r>
      <w:r w:rsidRPr="0047777C">
        <w:rPr>
          <w:rFonts w:ascii="Times New Roman" w:eastAsia="Times New Roman" w:hAnsi="Times New Roman" w:cs="Times New Roman"/>
          <w:sz w:val="24"/>
          <w:szCs w:val="24"/>
          <w:lang w:eastAsia="it-IT"/>
        </w:rPr>
        <w:t>+ G</w:t>
      </w:r>
      <w:r w:rsidRPr="0047777C">
        <w:rPr>
          <w:rFonts w:ascii="Times New Roman" w:eastAsia="Times New Roman" w:hAnsi="Times New Roman" w:cs="Times New Roman"/>
          <w:sz w:val="16"/>
          <w:szCs w:val="16"/>
          <w:lang w:eastAsia="it-IT"/>
        </w:rPr>
        <w:t xml:space="preserve">2 </w:t>
      </w:r>
      <w:r w:rsidRPr="0047777C">
        <w:rPr>
          <w:rFonts w:ascii="Times New Roman" w:eastAsia="Times New Roman" w:hAnsi="Times New Roman" w:cs="Times New Roman"/>
          <w:sz w:val="24"/>
          <w:szCs w:val="24"/>
          <w:lang w:eastAsia="it-IT"/>
        </w:rPr>
        <w:t>+ P + Q</w:t>
      </w:r>
      <w:r w:rsidRPr="0047777C">
        <w:rPr>
          <w:rFonts w:ascii="Times New Roman" w:eastAsia="Times New Roman" w:hAnsi="Times New Roman" w:cs="Times New Roman"/>
          <w:sz w:val="16"/>
          <w:szCs w:val="16"/>
          <w:lang w:eastAsia="it-IT"/>
        </w:rPr>
        <w:t xml:space="preserve">k1 </w:t>
      </w:r>
      <w:r w:rsidRPr="0047777C">
        <w:rPr>
          <w:rFonts w:ascii="Times New Roman" w:eastAsia="Times New Roman" w:hAnsi="Times New Roman" w:cs="Times New Roman"/>
          <w:sz w:val="24"/>
          <w:szCs w:val="24"/>
          <w:lang w:eastAsia="it-IT"/>
        </w:rPr>
        <w:t xml:space="preserve">+ </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16"/>
          <w:szCs w:val="16"/>
          <w:lang w:eastAsia="it-IT"/>
        </w:rPr>
        <w:t>02</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24"/>
          <w:szCs w:val="24"/>
          <w:lang w:eastAsia="it-IT"/>
        </w:rPr>
        <w:t>Q</w:t>
      </w:r>
      <w:r w:rsidRPr="0047777C">
        <w:rPr>
          <w:rFonts w:ascii="Times New Roman" w:eastAsia="Times New Roman" w:hAnsi="Times New Roman" w:cs="Times New Roman"/>
          <w:sz w:val="16"/>
          <w:szCs w:val="16"/>
          <w:lang w:eastAsia="it-IT"/>
        </w:rPr>
        <w:t xml:space="preserve">k2 </w:t>
      </w:r>
      <w:r w:rsidRPr="0047777C">
        <w:rPr>
          <w:rFonts w:ascii="Times New Roman" w:eastAsia="Times New Roman" w:hAnsi="Times New Roman" w:cs="Times New Roman"/>
          <w:sz w:val="24"/>
          <w:szCs w:val="24"/>
          <w:lang w:eastAsia="it-IT"/>
        </w:rPr>
        <w:t xml:space="preserve">+ </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16"/>
          <w:szCs w:val="16"/>
          <w:lang w:eastAsia="it-IT"/>
        </w:rPr>
        <w:t>03</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24"/>
          <w:szCs w:val="24"/>
          <w:lang w:eastAsia="it-IT"/>
        </w:rPr>
        <w:t>Q</w:t>
      </w:r>
      <w:r w:rsidRPr="0047777C">
        <w:rPr>
          <w:rFonts w:ascii="Times New Roman" w:eastAsia="Times New Roman" w:hAnsi="Times New Roman" w:cs="Times New Roman"/>
          <w:sz w:val="16"/>
          <w:szCs w:val="16"/>
          <w:lang w:eastAsia="it-IT"/>
        </w:rPr>
        <w:t>k3</w:t>
      </w:r>
      <w:r w:rsidRPr="0047777C">
        <w:rPr>
          <w:rFonts w:ascii="Times New Roman" w:eastAsia="Times New Roman" w:hAnsi="Times New Roman" w:cs="Times New Roman"/>
          <w:sz w:val="24"/>
          <w:szCs w:val="24"/>
          <w:lang w:eastAsia="it-IT"/>
        </w:rPr>
        <w:t xml:space="preserve">+ … </w:t>
      </w:r>
    </w:p>
    <w:p w:rsidR="00743AC0" w:rsidRPr="0047777C" w:rsidRDefault="00743AC0" w:rsidP="00743AC0">
      <w:pPr>
        <w:autoSpaceDE w:val="0"/>
        <w:autoSpaceDN w:val="0"/>
        <w:adjustRightInd w:val="0"/>
        <w:spacing w:after="0" w:line="240" w:lineRule="auto"/>
        <w:rPr>
          <w:rFonts w:ascii="Symbol" w:eastAsia="Times New Roman" w:hAnsi="Symbol" w:cs="Symbol"/>
          <w:sz w:val="24"/>
          <w:szCs w:val="24"/>
          <w:lang w:eastAsia="it-IT"/>
        </w:rPr>
      </w:pPr>
    </w:p>
    <w:p w:rsidR="00743AC0" w:rsidRPr="0047777C" w:rsidRDefault="00743AC0" w:rsidP="00743AC0">
      <w:pPr>
        <w:autoSpaceDE w:val="0"/>
        <w:autoSpaceDN w:val="0"/>
        <w:adjustRightInd w:val="0"/>
        <w:spacing w:after="0" w:line="240" w:lineRule="auto"/>
        <w:rPr>
          <w:rFonts w:ascii="Times New Roman" w:eastAsia="Times New Roman" w:hAnsi="Times New Roman" w:cs="Times New Roman"/>
          <w:sz w:val="24"/>
          <w:szCs w:val="24"/>
          <w:lang w:eastAsia="it-IT"/>
        </w:rPr>
      </w:pPr>
      <w:r w:rsidRPr="0047777C">
        <w:rPr>
          <w:rFonts w:ascii="Symbol" w:eastAsia="Times New Roman" w:hAnsi="Symbol" w:cs="Symbol"/>
          <w:sz w:val="24"/>
          <w:szCs w:val="24"/>
          <w:lang w:eastAsia="it-IT"/>
        </w:rPr>
        <w:t></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24"/>
          <w:szCs w:val="24"/>
          <w:lang w:eastAsia="it-IT"/>
        </w:rPr>
        <w:t>Combinazione frequente, generalmente impiegata per gli stati limite di esercizio (SLE)</w:t>
      </w:r>
    </w:p>
    <w:p w:rsidR="00743AC0" w:rsidRPr="0047777C" w:rsidRDefault="00743AC0" w:rsidP="00743AC0">
      <w:pPr>
        <w:autoSpaceDE w:val="0"/>
        <w:autoSpaceDN w:val="0"/>
        <w:adjustRightInd w:val="0"/>
        <w:spacing w:after="0" w:line="240" w:lineRule="auto"/>
        <w:rPr>
          <w:rFonts w:ascii="Times New Roman" w:eastAsia="Times New Roman" w:hAnsi="Times New Roman" w:cs="Times New Roman"/>
          <w:sz w:val="24"/>
          <w:szCs w:val="24"/>
          <w:lang w:eastAsia="it-IT"/>
        </w:rPr>
      </w:pPr>
      <w:r w:rsidRPr="0047777C">
        <w:rPr>
          <w:rFonts w:ascii="Times New Roman" w:eastAsia="Times New Roman" w:hAnsi="Times New Roman" w:cs="Times New Roman"/>
          <w:sz w:val="24"/>
          <w:szCs w:val="24"/>
          <w:lang w:eastAsia="it-IT"/>
        </w:rPr>
        <w:t>reversibili:</w:t>
      </w:r>
    </w:p>
    <w:p w:rsidR="00743AC0" w:rsidRPr="0047777C" w:rsidRDefault="00743AC0" w:rsidP="00743AC0">
      <w:pPr>
        <w:autoSpaceDE w:val="0"/>
        <w:autoSpaceDN w:val="0"/>
        <w:adjustRightInd w:val="0"/>
        <w:spacing w:after="0" w:line="240" w:lineRule="auto"/>
        <w:rPr>
          <w:rFonts w:ascii="Times New Roman" w:eastAsia="Times New Roman" w:hAnsi="Times New Roman" w:cs="Times New Roman"/>
          <w:sz w:val="24"/>
          <w:szCs w:val="24"/>
          <w:lang w:eastAsia="it-IT"/>
        </w:rPr>
      </w:pPr>
      <w:r w:rsidRPr="0047777C">
        <w:rPr>
          <w:rFonts w:ascii="Times New Roman" w:eastAsia="Times New Roman" w:hAnsi="Times New Roman" w:cs="Times New Roman"/>
          <w:sz w:val="24"/>
          <w:szCs w:val="24"/>
          <w:lang w:eastAsia="it-IT"/>
        </w:rPr>
        <w:t>G</w:t>
      </w:r>
      <w:r w:rsidRPr="0047777C">
        <w:rPr>
          <w:rFonts w:ascii="Times New Roman" w:eastAsia="Times New Roman" w:hAnsi="Times New Roman" w:cs="Times New Roman"/>
          <w:sz w:val="16"/>
          <w:szCs w:val="16"/>
          <w:lang w:eastAsia="it-IT"/>
        </w:rPr>
        <w:t xml:space="preserve">1 </w:t>
      </w:r>
      <w:r w:rsidRPr="0047777C">
        <w:rPr>
          <w:rFonts w:ascii="Times New Roman" w:eastAsia="Times New Roman" w:hAnsi="Times New Roman" w:cs="Times New Roman"/>
          <w:sz w:val="24"/>
          <w:szCs w:val="24"/>
          <w:lang w:eastAsia="it-IT"/>
        </w:rPr>
        <w:t>+ G</w:t>
      </w:r>
      <w:r w:rsidRPr="0047777C">
        <w:rPr>
          <w:rFonts w:ascii="Times New Roman" w:eastAsia="Times New Roman" w:hAnsi="Times New Roman" w:cs="Times New Roman"/>
          <w:sz w:val="16"/>
          <w:szCs w:val="16"/>
          <w:lang w:eastAsia="it-IT"/>
        </w:rPr>
        <w:t xml:space="preserve">2 </w:t>
      </w:r>
      <w:r w:rsidRPr="0047777C">
        <w:rPr>
          <w:rFonts w:ascii="Times New Roman" w:eastAsia="Times New Roman" w:hAnsi="Times New Roman" w:cs="Times New Roman"/>
          <w:sz w:val="24"/>
          <w:szCs w:val="24"/>
          <w:lang w:eastAsia="it-IT"/>
        </w:rPr>
        <w:t xml:space="preserve">+P+ </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16"/>
          <w:szCs w:val="16"/>
          <w:lang w:eastAsia="it-IT"/>
        </w:rPr>
        <w:t>11</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24"/>
          <w:szCs w:val="24"/>
          <w:lang w:eastAsia="it-IT"/>
        </w:rPr>
        <w:t>Q</w:t>
      </w:r>
      <w:r w:rsidRPr="0047777C">
        <w:rPr>
          <w:rFonts w:ascii="Times New Roman" w:eastAsia="Times New Roman" w:hAnsi="Times New Roman" w:cs="Times New Roman"/>
          <w:sz w:val="16"/>
          <w:szCs w:val="16"/>
          <w:lang w:eastAsia="it-IT"/>
        </w:rPr>
        <w:t xml:space="preserve">k1 </w:t>
      </w:r>
      <w:r w:rsidRPr="0047777C">
        <w:rPr>
          <w:rFonts w:ascii="Times New Roman" w:eastAsia="Times New Roman" w:hAnsi="Times New Roman" w:cs="Times New Roman"/>
          <w:sz w:val="24"/>
          <w:szCs w:val="24"/>
          <w:lang w:eastAsia="it-IT"/>
        </w:rPr>
        <w:t xml:space="preserve">+ </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16"/>
          <w:szCs w:val="16"/>
          <w:lang w:eastAsia="it-IT"/>
        </w:rPr>
        <w:t>22</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24"/>
          <w:szCs w:val="24"/>
          <w:lang w:eastAsia="it-IT"/>
        </w:rPr>
        <w:t>Q</w:t>
      </w:r>
      <w:r w:rsidRPr="0047777C">
        <w:rPr>
          <w:rFonts w:ascii="Times New Roman" w:eastAsia="Times New Roman" w:hAnsi="Times New Roman" w:cs="Times New Roman"/>
          <w:sz w:val="16"/>
          <w:szCs w:val="16"/>
          <w:lang w:eastAsia="it-IT"/>
        </w:rPr>
        <w:t xml:space="preserve">k2 </w:t>
      </w:r>
      <w:r w:rsidRPr="0047777C">
        <w:rPr>
          <w:rFonts w:ascii="Times New Roman" w:eastAsia="Times New Roman" w:hAnsi="Times New Roman" w:cs="Times New Roman"/>
          <w:sz w:val="24"/>
          <w:szCs w:val="24"/>
          <w:lang w:eastAsia="it-IT"/>
        </w:rPr>
        <w:t xml:space="preserve">+ </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16"/>
          <w:szCs w:val="16"/>
          <w:lang w:eastAsia="it-IT"/>
        </w:rPr>
        <w:t>23</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24"/>
          <w:szCs w:val="24"/>
          <w:lang w:eastAsia="it-IT"/>
        </w:rPr>
        <w:t>Q</w:t>
      </w:r>
      <w:r w:rsidRPr="0047777C">
        <w:rPr>
          <w:rFonts w:ascii="Times New Roman" w:eastAsia="Times New Roman" w:hAnsi="Times New Roman" w:cs="Times New Roman"/>
          <w:sz w:val="16"/>
          <w:szCs w:val="16"/>
          <w:lang w:eastAsia="it-IT"/>
        </w:rPr>
        <w:t xml:space="preserve">k3 </w:t>
      </w:r>
      <w:r w:rsidRPr="0047777C">
        <w:rPr>
          <w:rFonts w:ascii="Times New Roman" w:eastAsia="Times New Roman" w:hAnsi="Times New Roman" w:cs="Times New Roman"/>
          <w:sz w:val="24"/>
          <w:szCs w:val="24"/>
          <w:lang w:eastAsia="it-IT"/>
        </w:rPr>
        <w:t xml:space="preserve">+ … </w:t>
      </w:r>
    </w:p>
    <w:p w:rsidR="00743AC0" w:rsidRPr="0047777C" w:rsidRDefault="00743AC0" w:rsidP="00743AC0">
      <w:pPr>
        <w:autoSpaceDE w:val="0"/>
        <w:autoSpaceDN w:val="0"/>
        <w:adjustRightInd w:val="0"/>
        <w:spacing w:after="0" w:line="240" w:lineRule="auto"/>
        <w:rPr>
          <w:rFonts w:ascii="Times New Roman" w:eastAsia="Times New Roman" w:hAnsi="Times New Roman" w:cs="Times New Roman"/>
          <w:sz w:val="24"/>
          <w:szCs w:val="24"/>
          <w:lang w:eastAsia="it-IT"/>
        </w:rPr>
      </w:pPr>
    </w:p>
    <w:p w:rsidR="00743AC0" w:rsidRPr="0047777C" w:rsidRDefault="00743AC0" w:rsidP="00743AC0">
      <w:pPr>
        <w:autoSpaceDE w:val="0"/>
        <w:autoSpaceDN w:val="0"/>
        <w:adjustRightInd w:val="0"/>
        <w:spacing w:after="0" w:line="240" w:lineRule="auto"/>
        <w:rPr>
          <w:rFonts w:ascii="Times New Roman" w:eastAsia="Times New Roman" w:hAnsi="Times New Roman" w:cs="Times New Roman"/>
          <w:sz w:val="24"/>
          <w:szCs w:val="24"/>
          <w:lang w:eastAsia="it-IT"/>
        </w:rPr>
      </w:pPr>
      <w:r w:rsidRPr="0047777C">
        <w:rPr>
          <w:rFonts w:ascii="Symbol" w:eastAsia="Times New Roman" w:hAnsi="Symbol" w:cs="Symbol"/>
          <w:sz w:val="24"/>
          <w:szCs w:val="24"/>
          <w:lang w:eastAsia="it-IT"/>
        </w:rPr>
        <w:t></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24"/>
          <w:szCs w:val="24"/>
          <w:lang w:eastAsia="it-IT"/>
        </w:rPr>
        <w:t>Combinazione quasi permanente (SLE), generalmente impiegata per gli effetti a lungo termine:</w:t>
      </w:r>
    </w:p>
    <w:p w:rsidR="00743AC0" w:rsidRPr="0047777C" w:rsidRDefault="00743AC0" w:rsidP="00743AC0">
      <w:pPr>
        <w:autoSpaceDE w:val="0"/>
        <w:autoSpaceDN w:val="0"/>
        <w:adjustRightInd w:val="0"/>
        <w:spacing w:after="0" w:line="240" w:lineRule="auto"/>
        <w:rPr>
          <w:rFonts w:ascii="Times New Roman" w:eastAsia="Times New Roman" w:hAnsi="Times New Roman" w:cs="Times New Roman"/>
          <w:sz w:val="24"/>
          <w:szCs w:val="24"/>
          <w:lang w:eastAsia="it-IT"/>
        </w:rPr>
      </w:pPr>
      <w:r w:rsidRPr="0047777C">
        <w:rPr>
          <w:rFonts w:ascii="Times New Roman" w:eastAsia="Times New Roman" w:hAnsi="Times New Roman" w:cs="Times New Roman"/>
          <w:sz w:val="24"/>
          <w:szCs w:val="24"/>
          <w:lang w:eastAsia="it-IT"/>
        </w:rPr>
        <w:t>G</w:t>
      </w:r>
      <w:r w:rsidRPr="0047777C">
        <w:rPr>
          <w:rFonts w:ascii="Times New Roman" w:eastAsia="Times New Roman" w:hAnsi="Times New Roman" w:cs="Times New Roman"/>
          <w:sz w:val="16"/>
          <w:szCs w:val="16"/>
          <w:lang w:eastAsia="it-IT"/>
        </w:rPr>
        <w:t xml:space="preserve">1 </w:t>
      </w:r>
      <w:r w:rsidRPr="0047777C">
        <w:rPr>
          <w:rFonts w:ascii="Times New Roman" w:eastAsia="Times New Roman" w:hAnsi="Times New Roman" w:cs="Times New Roman"/>
          <w:sz w:val="24"/>
          <w:szCs w:val="24"/>
          <w:lang w:eastAsia="it-IT"/>
        </w:rPr>
        <w:t>+ G</w:t>
      </w:r>
      <w:r w:rsidRPr="0047777C">
        <w:rPr>
          <w:rFonts w:ascii="Times New Roman" w:eastAsia="Times New Roman" w:hAnsi="Times New Roman" w:cs="Times New Roman"/>
          <w:sz w:val="16"/>
          <w:szCs w:val="16"/>
          <w:lang w:eastAsia="it-IT"/>
        </w:rPr>
        <w:t xml:space="preserve">2 </w:t>
      </w:r>
      <w:r w:rsidRPr="0047777C">
        <w:rPr>
          <w:rFonts w:ascii="Times New Roman" w:eastAsia="Times New Roman" w:hAnsi="Times New Roman" w:cs="Times New Roman"/>
          <w:sz w:val="24"/>
          <w:szCs w:val="24"/>
          <w:lang w:eastAsia="it-IT"/>
        </w:rPr>
        <w:t xml:space="preserve">+ P + </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16"/>
          <w:szCs w:val="16"/>
          <w:lang w:eastAsia="it-IT"/>
        </w:rPr>
        <w:t>21</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24"/>
          <w:szCs w:val="24"/>
          <w:lang w:eastAsia="it-IT"/>
        </w:rPr>
        <w:t>Q</w:t>
      </w:r>
      <w:r w:rsidRPr="0047777C">
        <w:rPr>
          <w:rFonts w:ascii="Times New Roman" w:eastAsia="Times New Roman" w:hAnsi="Times New Roman" w:cs="Times New Roman"/>
          <w:sz w:val="16"/>
          <w:szCs w:val="16"/>
          <w:lang w:eastAsia="it-IT"/>
        </w:rPr>
        <w:t xml:space="preserve">k1 </w:t>
      </w:r>
      <w:r w:rsidRPr="0047777C">
        <w:rPr>
          <w:rFonts w:ascii="Times New Roman" w:eastAsia="Times New Roman" w:hAnsi="Times New Roman" w:cs="Times New Roman"/>
          <w:sz w:val="24"/>
          <w:szCs w:val="24"/>
          <w:lang w:eastAsia="it-IT"/>
        </w:rPr>
        <w:t xml:space="preserve">+ </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16"/>
          <w:szCs w:val="16"/>
          <w:lang w:eastAsia="it-IT"/>
        </w:rPr>
        <w:t>22</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24"/>
          <w:szCs w:val="24"/>
          <w:lang w:eastAsia="it-IT"/>
        </w:rPr>
        <w:t>Q</w:t>
      </w:r>
      <w:r w:rsidRPr="0047777C">
        <w:rPr>
          <w:rFonts w:ascii="Times New Roman" w:eastAsia="Times New Roman" w:hAnsi="Times New Roman" w:cs="Times New Roman"/>
          <w:sz w:val="16"/>
          <w:szCs w:val="16"/>
          <w:lang w:eastAsia="it-IT"/>
        </w:rPr>
        <w:t xml:space="preserve">k2 </w:t>
      </w:r>
      <w:r w:rsidRPr="0047777C">
        <w:rPr>
          <w:rFonts w:ascii="Times New Roman" w:eastAsia="Times New Roman" w:hAnsi="Times New Roman" w:cs="Times New Roman"/>
          <w:sz w:val="24"/>
          <w:szCs w:val="24"/>
          <w:lang w:eastAsia="it-IT"/>
        </w:rPr>
        <w:t xml:space="preserve">+ </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16"/>
          <w:szCs w:val="16"/>
          <w:lang w:eastAsia="it-IT"/>
        </w:rPr>
        <w:t>23</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24"/>
          <w:szCs w:val="24"/>
          <w:lang w:eastAsia="it-IT"/>
        </w:rPr>
        <w:t>Q</w:t>
      </w:r>
      <w:r w:rsidRPr="0047777C">
        <w:rPr>
          <w:rFonts w:ascii="Times New Roman" w:eastAsia="Times New Roman" w:hAnsi="Times New Roman" w:cs="Times New Roman"/>
          <w:sz w:val="16"/>
          <w:szCs w:val="16"/>
          <w:lang w:eastAsia="it-IT"/>
        </w:rPr>
        <w:t xml:space="preserve">k3 </w:t>
      </w:r>
      <w:r w:rsidRPr="0047777C">
        <w:rPr>
          <w:rFonts w:ascii="Times New Roman" w:eastAsia="Times New Roman" w:hAnsi="Times New Roman" w:cs="Times New Roman"/>
          <w:sz w:val="24"/>
          <w:szCs w:val="24"/>
          <w:lang w:eastAsia="it-IT"/>
        </w:rPr>
        <w:t xml:space="preserve">+ </w:t>
      </w:r>
    </w:p>
    <w:p w:rsidR="00743AC0" w:rsidRPr="0047777C" w:rsidRDefault="00743AC0" w:rsidP="00743AC0">
      <w:pPr>
        <w:autoSpaceDE w:val="0"/>
        <w:autoSpaceDN w:val="0"/>
        <w:adjustRightInd w:val="0"/>
        <w:spacing w:after="0" w:line="240" w:lineRule="auto"/>
        <w:rPr>
          <w:rFonts w:ascii="Symbol" w:eastAsia="Times New Roman" w:hAnsi="Symbol" w:cs="Symbol"/>
          <w:sz w:val="24"/>
          <w:szCs w:val="24"/>
          <w:lang w:eastAsia="it-IT"/>
        </w:rPr>
      </w:pPr>
    </w:p>
    <w:p w:rsidR="00743AC0" w:rsidRPr="0047777C" w:rsidRDefault="00743AC0" w:rsidP="00743AC0">
      <w:pPr>
        <w:autoSpaceDE w:val="0"/>
        <w:autoSpaceDN w:val="0"/>
        <w:adjustRightInd w:val="0"/>
        <w:spacing w:after="0" w:line="240" w:lineRule="auto"/>
        <w:rPr>
          <w:rFonts w:ascii="Times New Roman" w:eastAsia="Times New Roman" w:hAnsi="Times New Roman" w:cs="Times New Roman"/>
          <w:sz w:val="24"/>
          <w:szCs w:val="24"/>
          <w:lang w:eastAsia="it-IT"/>
        </w:rPr>
      </w:pPr>
      <w:r w:rsidRPr="0047777C">
        <w:rPr>
          <w:rFonts w:ascii="Symbol" w:eastAsia="Times New Roman" w:hAnsi="Symbol" w:cs="Symbol"/>
          <w:sz w:val="24"/>
          <w:szCs w:val="24"/>
          <w:lang w:eastAsia="it-IT"/>
        </w:rPr>
        <w:t></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24"/>
          <w:szCs w:val="24"/>
          <w:lang w:eastAsia="it-IT"/>
        </w:rPr>
        <w:t>Combinazione sismica, impiegata per gli stati limite ultimi e di esercizio connessi all’azione</w:t>
      </w:r>
    </w:p>
    <w:p w:rsidR="00743AC0" w:rsidRPr="0047777C" w:rsidRDefault="00743AC0" w:rsidP="00743AC0">
      <w:pPr>
        <w:autoSpaceDE w:val="0"/>
        <w:autoSpaceDN w:val="0"/>
        <w:adjustRightInd w:val="0"/>
        <w:spacing w:after="0" w:line="240" w:lineRule="auto"/>
        <w:rPr>
          <w:rFonts w:ascii="Times New Roman" w:eastAsia="Times New Roman" w:hAnsi="Times New Roman" w:cs="Times New Roman"/>
          <w:sz w:val="24"/>
          <w:szCs w:val="24"/>
          <w:lang w:eastAsia="it-IT"/>
        </w:rPr>
      </w:pPr>
      <w:r w:rsidRPr="0047777C">
        <w:rPr>
          <w:rFonts w:ascii="Times New Roman" w:eastAsia="Times New Roman" w:hAnsi="Times New Roman" w:cs="Times New Roman"/>
          <w:sz w:val="24"/>
          <w:szCs w:val="24"/>
          <w:lang w:eastAsia="it-IT"/>
        </w:rPr>
        <w:t>sismica E:</w:t>
      </w:r>
    </w:p>
    <w:p w:rsidR="00743AC0" w:rsidRPr="0047777C" w:rsidRDefault="00743AC0" w:rsidP="00743AC0">
      <w:pPr>
        <w:autoSpaceDE w:val="0"/>
        <w:autoSpaceDN w:val="0"/>
        <w:adjustRightInd w:val="0"/>
        <w:spacing w:after="0" w:line="240" w:lineRule="auto"/>
        <w:rPr>
          <w:rFonts w:ascii="Symbol" w:eastAsia="Times New Roman" w:hAnsi="Symbol" w:cs="Symbol"/>
          <w:sz w:val="24"/>
          <w:szCs w:val="24"/>
          <w:lang w:eastAsia="it-IT"/>
        </w:rPr>
      </w:pPr>
      <w:r w:rsidRPr="0047777C">
        <w:rPr>
          <w:rFonts w:ascii="Times New Roman" w:eastAsia="Times New Roman" w:hAnsi="Times New Roman" w:cs="Times New Roman"/>
          <w:sz w:val="24"/>
          <w:szCs w:val="24"/>
          <w:lang w:eastAsia="it-IT"/>
        </w:rPr>
        <w:t>E + G</w:t>
      </w:r>
      <w:r w:rsidRPr="0047777C">
        <w:rPr>
          <w:rFonts w:ascii="Times New Roman" w:eastAsia="Times New Roman" w:hAnsi="Times New Roman" w:cs="Times New Roman"/>
          <w:sz w:val="16"/>
          <w:szCs w:val="16"/>
          <w:lang w:eastAsia="it-IT"/>
        </w:rPr>
        <w:t xml:space="preserve">1 </w:t>
      </w:r>
      <w:r w:rsidRPr="0047777C">
        <w:rPr>
          <w:rFonts w:ascii="Times New Roman" w:eastAsia="Times New Roman" w:hAnsi="Times New Roman" w:cs="Times New Roman"/>
          <w:sz w:val="24"/>
          <w:szCs w:val="24"/>
          <w:lang w:eastAsia="it-IT"/>
        </w:rPr>
        <w:t>+ G</w:t>
      </w:r>
      <w:r w:rsidRPr="0047777C">
        <w:rPr>
          <w:rFonts w:ascii="Times New Roman" w:eastAsia="Times New Roman" w:hAnsi="Times New Roman" w:cs="Times New Roman"/>
          <w:sz w:val="16"/>
          <w:szCs w:val="16"/>
          <w:lang w:eastAsia="it-IT"/>
        </w:rPr>
        <w:t xml:space="preserve">2 </w:t>
      </w:r>
      <w:r w:rsidRPr="0047777C">
        <w:rPr>
          <w:rFonts w:ascii="Times New Roman" w:eastAsia="Times New Roman" w:hAnsi="Times New Roman" w:cs="Times New Roman"/>
          <w:sz w:val="24"/>
          <w:szCs w:val="24"/>
          <w:lang w:eastAsia="it-IT"/>
        </w:rPr>
        <w:t xml:space="preserve">+ P + </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16"/>
          <w:szCs w:val="16"/>
          <w:lang w:eastAsia="it-IT"/>
        </w:rPr>
        <w:t>21</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24"/>
          <w:szCs w:val="24"/>
          <w:lang w:eastAsia="it-IT"/>
        </w:rPr>
        <w:t>Q</w:t>
      </w:r>
      <w:r w:rsidRPr="0047777C">
        <w:rPr>
          <w:rFonts w:ascii="Times New Roman" w:eastAsia="Times New Roman" w:hAnsi="Times New Roman" w:cs="Times New Roman"/>
          <w:sz w:val="16"/>
          <w:szCs w:val="16"/>
          <w:lang w:eastAsia="it-IT"/>
        </w:rPr>
        <w:t xml:space="preserve">k1 </w:t>
      </w:r>
      <w:r w:rsidRPr="0047777C">
        <w:rPr>
          <w:rFonts w:ascii="Times New Roman" w:eastAsia="Times New Roman" w:hAnsi="Times New Roman" w:cs="Times New Roman"/>
          <w:sz w:val="24"/>
          <w:szCs w:val="24"/>
          <w:lang w:eastAsia="it-IT"/>
        </w:rPr>
        <w:t xml:space="preserve">+ </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16"/>
          <w:szCs w:val="16"/>
          <w:lang w:eastAsia="it-IT"/>
        </w:rPr>
        <w:t>22</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24"/>
          <w:szCs w:val="24"/>
          <w:lang w:eastAsia="it-IT"/>
        </w:rPr>
        <w:t>Q</w:t>
      </w:r>
      <w:r w:rsidRPr="0047777C">
        <w:rPr>
          <w:rFonts w:ascii="Times New Roman" w:eastAsia="Times New Roman" w:hAnsi="Times New Roman" w:cs="Times New Roman"/>
          <w:sz w:val="16"/>
          <w:szCs w:val="16"/>
          <w:lang w:eastAsia="it-IT"/>
        </w:rPr>
        <w:t xml:space="preserve">k2 </w:t>
      </w:r>
      <w:r w:rsidRPr="0047777C">
        <w:rPr>
          <w:rFonts w:ascii="Times New Roman" w:eastAsia="Times New Roman" w:hAnsi="Times New Roman" w:cs="Times New Roman"/>
          <w:sz w:val="24"/>
          <w:szCs w:val="24"/>
          <w:lang w:eastAsia="it-IT"/>
        </w:rPr>
        <w:t>+…</w:t>
      </w:r>
    </w:p>
    <w:p w:rsidR="00743AC0" w:rsidRPr="0047777C" w:rsidRDefault="00743AC0" w:rsidP="00743AC0">
      <w:pPr>
        <w:autoSpaceDE w:val="0"/>
        <w:autoSpaceDN w:val="0"/>
        <w:adjustRightInd w:val="0"/>
        <w:spacing w:after="0" w:line="240" w:lineRule="auto"/>
        <w:rPr>
          <w:rFonts w:ascii="Symbol" w:eastAsia="Times New Roman" w:hAnsi="Symbol" w:cs="Symbol"/>
          <w:sz w:val="24"/>
          <w:szCs w:val="24"/>
          <w:lang w:eastAsia="it-IT"/>
        </w:rPr>
      </w:pPr>
    </w:p>
    <w:p w:rsidR="00743AC0" w:rsidRPr="0047777C" w:rsidRDefault="00743AC0" w:rsidP="00743AC0">
      <w:pPr>
        <w:autoSpaceDE w:val="0"/>
        <w:autoSpaceDN w:val="0"/>
        <w:adjustRightInd w:val="0"/>
        <w:spacing w:after="0" w:line="240" w:lineRule="auto"/>
        <w:rPr>
          <w:rFonts w:ascii="Times New Roman" w:eastAsia="Times New Roman" w:hAnsi="Times New Roman" w:cs="Times New Roman"/>
          <w:sz w:val="24"/>
          <w:szCs w:val="24"/>
          <w:lang w:eastAsia="it-IT"/>
        </w:rPr>
      </w:pPr>
      <w:r w:rsidRPr="0047777C">
        <w:rPr>
          <w:rFonts w:ascii="Symbol" w:eastAsia="Times New Roman" w:hAnsi="Symbol" w:cs="Symbol"/>
          <w:sz w:val="24"/>
          <w:szCs w:val="24"/>
          <w:lang w:eastAsia="it-IT"/>
        </w:rPr>
        <w:t></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24"/>
          <w:szCs w:val="24"/>
          <w:lang w:eastAsia="it-IT"/>
        </w:rPr>
        <w:t>Combinazione eccezionale, impiegata per gli stati limite ultimi connessi alle azioni eccezionali di progetto A</w:t>
      </w:r>
      <w:r w:rsidRPr="0047777C">
        <w:rPr>
          <w:rFonts w:ascii="Times New Roman" w:eastAsia="Times New Roman" w:hAnsi="Times New Roman" w:cs="Times New Roman"/>
          <w:sz w:val="16"/>
          <w:szCs w:val="16"/>
          <w:lang w:eastAsia="it-IT"/>
        </w:rPr>
        <w:t xml:space="preserve">d </w:t>
      </w:r>
      <w:r w:rsidRPr="0047777C">
        <w:rPr>
          <w:rFonts w:ascii="Times New Roman" w:eastAsia="Times New Roman" w:hAnsi="Times New Roman" w:cs="Times New Roman"/>
          <w:sz w:val="24"/>
          <w:szCs w:val="24"/>
          <w:lang w:eastAsia="it-IT"/>
        </w:rPr>
        <w:t>:</w:t>
      </w:r>
    </w:p>
    <w:p w:rsidR="00743AC0" w:rsidRDefault="00743AC0" w:rsidP="00743AC0">
      <w:pPr>
        <w:autoSpaceDE w:val="0"/>
        <w:autoSpaceDN w:val="0"/>
        <w:adjustRightInd w:val="0"/>
        <w:spacing w:after="0" w:line="240" w:lineRule="auto"/>
        <w:rPr>
          <w:rFonts w:ascii="Times New Roman" w:eastAsia="Times New Roman" w:hAnsi="Times New Roman" w:cs="Times New Roman"/>
          <w:lang w:eastAsia="it-IT"/>
        </w:rPr>
      </w:pPr>
      <w:r w:rsidRPr="0047777C">
        <w:rPr>
          <w:rFonts w:ascii="Times New Roman" w:eastAsia="Times New Roman" w:hAnsi="Times New Roman" w:cs="Times New Roman"/>
          <w:lang w:eastAsia="it-IT"/>
        </w:rPr>
        <w:t>G</w:t>
      </w:r>
      <w:r w:rsidRPr="0047777C">
        <w:rPr>
          <w:rFonts w:ascii="Times New Roman" w:eastAsia="Times New Roman" w:hAnsi="Times New Roman" w:cs="Times New Roman"/>
          <w:sz w:val="14"/>
          <w:szCs w:val="14"/>
          <w:lang w:eastAsia="it-IT"/>
        </w:rPr>
        <w:t xml:space="preserve">1 </w:t>
      </w:r>
      <w:r w:rsidRPr="0047777C">
        <w:rPr>
          <w:rFonts w:ascii="Symbol" w:eastAsia="Times New Roman" w:hAnsi="Symbol" w:cs="Symbol"/>
          <w:lang w:eastAsia="it-IT"/>
        </w:rPr>
        <w:t></w:t>
      </w:r>
      <w:r w:rsidRPr="0047777C">
        <w:rPr>
          <w:rFonts w:ascii="Symbol" w:eastAsia="Times New Roman" w:hAnsi="Symbol" w:cs="Symbol"/>
          <w:lang w:eastAsia="it-IT"/>
        </w:rPr>
        <w:t></w:t>
      </w:r>
      <w:r w:rsidRPr="0047777C">
        <w:rPr>
          <w:rFonts w:ascii="Times New Roman" w:eastAsia="Times New Roman" w:hAnsi="Times New Roman" w:cs="Times New Roman"/>
          <w:lang w:eastAsia="it-IT"/>
        </w:rPr>
        <w:t>G</w:t>
      </w:r>
      <w:r w:rsidRPr="0047777C">
        <w:rPr>
          <w:rFonts w:ascii="Times New Roman" w:eastAsia="Times New Roman" w:hAnsi="Times New Roman" w:cs="Times New Roman"/>
          <w:sz w:val="14"/>
          <w:szCs w:val="14"/>
          <w:lang w:eastAsia="it-IT"/>
        </w:rPr>
        <w:t xml:space="preserve">2 </w:t>
      </w:r>
      <w:r w:rsidRPr="0047777C">
        <w:rPr>
          <w:rFonts w:ascii="Symbol" w:eastAsia="Times New Roman" w:hAnsi="Symbol" w:cs="Symbol"/>
          <w:lang w:eastAsia="it-IT"/>
        </w:rPr>
        <w:t></w:t>
      </w:r>
      <w:r w:rsidRPr="0047777C">
        <w:rPr>
          <w:rFonts w:ascii="Symbol" w:eastAsia="Times New Roman" w:hAnsi="Symbol" w:cs="Symbol"/>
          <w:lang w:eastAsia="it-IT"/>
        </w:rPr>
        <w:t></w:t>
      </w:r>
      <w:r w:rsidRPr="0047777C">
        <w:rPr>
          <w:rFonts w:ascii="Times New Roman" w:eastAsia="Times New Roman" w:hAnsi="Times New Roman" w:cs="Times New Roman"/>
          <w:lang w:eastAsia="it-IT"/>
        </w:rPr>
        <w:t xml:space="preserve">P </w:t>
      </w:r>
      <w:r w:rsidRPr="0047777C">
        <w:rPr>
          <w:rFonts w:ascii="Symbol" w:eastAsia="Times New Roman" w:hAnsi="Symbol" w:cs="Symbol"/>
          <w:lang w:eastAsia="it-IT"/>
        </w:rPr>
        <w:t></w:t>
      </w:r>
      <w:r w:rsidRPr="0047777C">
        <w:rPr>
          <w:rFonts w:ascii="Symbol" w:eastAsia="Times New Roman" w:hAnsi="Symbol" w:cs="Symbol"/>
          <w:lang w:eastAsia="it-IT"/>
        </w:rPr>
        <w:t></w:t>
      </w:r>
      <w:r w:rsidRPr="0047777C">
        <w:rPr>
          <w:rFonts w:ascii="Times New Roman" w:eastAsia="Times New Roman" w:hAnsi="Times New Roman" w:cs="Times New Roman"/>
          <w:lang w:eastAsia="it-IT"/>
        </w:rPr>
        <w:t>A</w:t>
      </w:r>
      <w:r w:rsidRPr="0047777C">
        <w:rPr>
          <w:rFonts w:ascii="Times New Roman" w:eastAsia="Times New Roman" w:hAnsi="Times New Roman" w:cs="Times New Roman"/>
          <w:sz w:val="14"/>
          <w:szCs w:val="14"/>
          <w:lang w:eastAsia="it-IT"/>
        </w:rPr>
        <w:t xml:space="preserve">d </w:t>
      </w:r>
      <w:r w:rsidRPr="0047777C">
        <w:rPr>
          <w:rFonts w:ascii="Symbol" w:eastAsia="Times New Roman" w:hAnsi="Symbol" w:cs="Symbol"/>
          <w:lang w:eastAsia="it-IT"/>
        </w:rPr>
        <w:t></w:t>
      </w:r>
      <w:r w:rsidRPr="0047777C">
        <w:rPr>
          <w:rFonts w:ascii="Symbol" w:eastAsia="Times New Roman" w:hAnsi="Symbol" w:cs="Symbol"/>
          <w:lang w:eastAsia="it-IT"/>
        </w:rPr>
        <w:t></w:t>
      </w:r>
      <w:r w:rsidRPr="0047777C">
        <w:rPr>
          <w:rFonts w:ascii="Symbol" w:eastAsia="Times New Roman" w:hAnsi="Symbol" w:cs="Symbol"/>
          <w:lang w:eastAsia="it-IT"/>
        </w:rPr>
        <w:t></w:t>
      </w:r>
      <w:r w:rsidRPr="0047777C">
        <w:rPr>
          <w:rFonts w:ascii="Times New Roman" w:eastAsia="Times New Roman" w:hAnsi="Times New Roman" w:cs="Times New Roman"/>
          <w:sz w:val="14"/>
          <w:szCs w:val="14"/>
          <w:lang w:eastAsia="it-IT"/>
        </w:rPr>
        <w:t xml:space="preserve">21 </w:t>
      </w:r>
      <w:r w:rsidRPr="0047777C">
        <w:rPr>
          <w:rFonts w:ascii="Symbol" w:eastAsia="Times New Roman" w:hAnsi="Symbol" w:cs="Symbol"/>
          <w:lang w:eastAsia="it-IT"/>
        </w:rPr>
        <w:t></w:t>
      </w:r>
      <w:r w:rsidRPr="0047777C">
        <w:rPr>
          <w:rFonts w:ascii="Times New Roman" w:eastAsia="Times New Roman" w:hAnsi="Times New Roman" w:cs="Times New Roman"/>
          <w:lang w:eastAsia="it-IT"/>
        </w:rPr>
        <w:t>Q</w:t>
      </w:r>
      <w:r w:rsidRPr="0047777C">
        <w:rPr>
          <w:rFonts w:ascii="Times New Roman" w:eastAsia="Times New Roman" w:hAnsi="Times New Roman" w:cs="Times New Roman"/>
          <w:sz w:val="14"/>
          <w:szCs w:val="14"/>
          <w:lang w:eastAsia="it-IT"/>
        </w:rPr>
        <w:t xml:space="preserve">k1 </w:t>
      </w:r>
      <w:r w:rsidRPr="0047777C">
        <w:rPr>
          <w:rFonts w:ascii="Symbol" w:eastAsia="Times New Roman" w:hAnsi="Symbol" w:cs="Symbol"/>
          <w:lang w:eastAsia="it-IT"/>
        </w:rPr>
        <w:t></w:t>
      </w:r>
      <w:r w:rsidRPr="0047777C">
        <w:rPr>
          <w:rFonts w:ascii="Symbol" w:eastAsia="Times New Roman" w:hAnsi="Symbol" w:cs="Symbol"/>
          <w:lang w:eastAsia="it-IT"/>
        </w:rPr>
        <w:t></w:t>
      </w:r>
      <w:r w:rsidRPr="0047777C">
        <w:rPr>
          <w:rFonts w:ascii="Symbol" w:eastAsia="Times New Roman" w:hAnsi="Symbol" w:cs="Symbol"/>
          <w:lang w:eastAsia="it-IT"/>
        </w:rPr>
        <w:t></w:t>
      </w:r>
      <w:r w:rsidRPr="0047777C">
        <w:rPr>
          <w:rFonts w:ascii="Times New Roman" w:eastAsia="Times New Roman" w:hAnsi="Times New Roman" w:cs="Times New Roman"/>
          <w:sz w:val="14"/>
          <w:szCs w:val="14"/>
          <w:lang w:eastAsia="it-IT"/>
        </w:rPr>
        <w:t xml:space="preserve">22 </w:t>
      </w:r>
      <w:r w:rsidRPr="0047777C">
        <w:rPr>
          <w:rFonts w:ascii="Symbol" w:eastAsia="Times New Roman" w:hAnsi="Symbol" w:cs="Symbol"/>
          <w:lang w:eastAsia="it-IT"/>
        </w:rPr>
        <w:t></w:t>
      </w:r>
      <w:r w:rsidRPr="0047777C">
        <w:rPr>
          <w:rFonts w:ascii="Times New Roman" w:eastAsia="Times New Roman" w:hAnsi="Times New Roman" w:cs="Times New Roman"/>
          <w:lang w:eastAsia="it-IT"/>
        </w:rPr>
        <w:t>Q</w:t>
      </w:r>
      <w:r w:rsidRPr="0047777C">
        <w:rPr>
          <w:rFonts w:ascii="Times New Roman" w:eastAsia="Times New Roman" w:hAnsi="Times New Roman" w:cs="Times New Roman"/>
          <w:sz w:val="14"/>
          <w:szCs w:val="14"/>
          <w:lang w:eastAsia="it-IT"/>
        </w:rPr>
        <w:t xml:space="preserve">k2 </w:t>
      </w:r>
      <w:r w:rsidRPr="0047777C">
        <w:rPr>
          <w:rFonts w:ascii="Symbol" w:eastAsia="Times New Roman" w:hAnsi="Symbol" w:cs="Symbol"/>
          <w:lang w:eastAsia="it-IT"/>
        </w:rPr>
        <w:t></w:t>
      </w:r>
      <w:r w:rsidRPr="0047777C">
        <w:rPr>
          <w:rFonts w:ascii="Symbol" w:eastAsia="Times New Roman" w:hAnsi="Symbol" w:cs="Symbol"/>
          <w:lang w:eastAsia="it-IT"/>
        </w:rPr>
        <w:t></w:t>
      </w:r>
      <w:r w:rsidRPr="0047777C">
        <w:rPr>
          <w:rFonts w:ascii="Times New Roman" w:eastAsia="Times New Roman" w:hAnsi="Times New Roman" w:cs="Times New Roman"/>
          <w:lang w:eastAsia="it-IT"/>
        </w:rPr>
        <w:t xml:space="preserve">... </w:t>
      </w:r>
    </w:p>
    <w:p w:rsidR="00BC70F4" w:rsidRDefault="00BC70F4" w:rsidP="00743AC0">
      <w:pPr>
        <w:autoSpaceDE w:val="0"/>
        <w:autoSpaceDN w:val="0"/>
        <w:adjustRightInd w:val="0"/>
        <w:spacing w:after="0" w:line="240" w:lineRule="auto"/>
        <w:rPr>
          <w:rFonts w:ascii="Times New Roman" w:eastAsia="Times New Roman" w:hAnsi="Times New Roman" w:cs="Times New Roman"/>
          <w:lang w:eastAsia="it-IT"/>
        </w:rPr>
      </w:pPr>
    </w:p>
    <w:p w:rsidR="00BC70F4" w:rsidRDefault="00BC70F4" w:rsidP="00BC70F4">
      <w:pPr>
        <w:autoSpaceDE w:val="0"/>
        <w:autoSpaceDN w:val="0"/>
        <w:adjustRightInd w:val="0"/>
        <w:spacing w:after="0" w:line="240" w:lineRule="auto"/>
        <w:rPr>
          <w:rFonts w:ascii="Times New Roman" w:eastAsia="Times New Roman" w:hAnsi="Times New Roman" w:cs="Times New Roman"/>
          <w:sz w:val="24"/>
          <w:szCs w:val="24"/>
          <w:lang w:eastAsia="it-IT"/>
        </w:rPr>
      </w:pPr>
      <w:r w:rsidRPr="00BC70F4">
        <w:rPr>
          <w:rFonts w:ascii="Times New Roman" w:eastAsia="Times New Roman" w:hAnsi="Times New Roman" w:cs="Times New Roman"/>
          <w:sz w:val="24"/>
          <w:szCs w:val="24"/>
          <w:lang w:eastAsia="it-IT"/>
        </w:rPr>
        <w:t>dove:</w:t>
      </w:r>
    </w:p>
    <w:p w:rsidR="00443843" w:rsidRPr="00BC70F4" w:rsidRDefault="00443843" w:rsidP="00BC70F4">
      <w:pPr>
        <w:autoSpaceDE w:val="0"/>
        <w:autoSpaceDN w:val="0"/>
        <w:adjustRightInd w:val="0"/>
        <w:spacing w:after="0" w:line="240" w:lineRule="auto"/>
        <w:rPr>
          <w:rFonts w:ascii="Times New Roman" w:eastAsia="Times New Roman" w:hAnsi="Times New Roman" w:cs="Times New Roman"/>
          <w:sz w:val="24"/>
          <w:szCs w:val="24"/>
          <w:lang w:eastAsia="it-IT"/>
        </w:rPr>
      </w:pPr>
    </w:p>
    <w:p w:rsidR="00BC70F4" w:rsidRPr="00BC70F4" w:rsidRDefault="00BC70F4" w:rsidP="00BC70F4">
      <w:pPr>
        <w:autoSpaceDE w:val="0"/>
        <w:autoSpaceDN w:val="0"/>
        <w:adjustRightInd w:val="0"/>
        <w:spacing w:after="0" w:line="240" w:lineRule="auto"/>
        <w:rPr>
          <w:rFonts w:ascii="Times New Roman" w:eastAsia="Times New Roman" w:hAnsi="Times New Roman" w:cs="Times New Roman"/>
          <w:sz w:val="24"/>
          <w:szCs w:val="24"/>
          <w:lang w:eastAsia="it-IT"/>
        </w:rPr>
      </w:pPr>
      <w:r w:rsidRPr="00BC70F4">
        <w:rPr>
          <w:rFonts w:ascii="Times New Roman" w:eastAsia="Times New Roman" w:hAnsi="Times New Roman" w:cs="Times New Roman"/>
          <w:sz w:val="24"/>
          <w:szCs w:val="24"/>
          <w:lang w:eastAsia="it-IT"/>
        </w:rPr>
        <w:lastRenderedPageBreak/>
        <w:t>G</w:t>
      </w:r>
      <w:r w:rsidRPr="00BC70F4">
        <w:rPr>
          <w:rFonts w:ascii="Times New Roman" w:eastAsia="Times New Roman" w:hAnsi="Times New Roman" w:cs="Times New Roman"/>
          <w:sz w:val="16"/>
          <w:szCs w:val="16"/>
          <w:lang w:eastAsia="it-IT"/>
        </w:rPr>
        <w:t xml:space="preserve">1 = </w:t>
      </w:r>
      <w:r w:rsidRPr="00BC70F4">
        <w:rPr>
          <w:rFonts w:ascii="Times New Roman" w:eastAsia="Times New Roman" w:hAnsi="Times New Roman" w:cs="Times New Roman"/>
          <w:i/>
          <w:iCs/>
          <w:sz w:val="14"/>
          <w:szCs w:val="14"/>
          <w:lang w:eastAsia="it-IT"/>
        </w:rPr>
        <w:t xml:space="preserve"> </w:t>
      </w:r>
      <w:r w:rsidRPr="00BC70F4">
        <w:rPr>
          <w:rFonts w:ascii="Times New Roman" w:eastAsia="Times New Roman" w:hAnsi="Times New Roman" w:cs="Times New Roman"/>
          <w:sz w:val="24"/>
          <w:szCs w:val="24"/>
          <w:lang w:eastAsia="it-IT"/>
        </w:rPr>
        <w:t>peso proprio degli elementi strutturali;</w:t>
      </w:r>
    </w:p>
    <w:p w:rsidR="00BC70F4" w:rsidRPr="00BC70F4" w:rsidRDefault="00BC70F4" w:rsidP="00BC70F4">
      <w:pPr>
        <w:autoSpaceDE w:val="0"/>
        <w:autoSpaceDN w:val="0"/>
        <w:adjustRightInd w:val="0"/>
        <w:spacing w:after="0" w:line="240" w:lineRule="auto"/>
        <w:rPr>
          <w:rFonts w:ascii="Times New Roman" w:eastAsia="Times New Roman" w:hAnsi="Times New Roman" w:cs="Times New Roman"/>
          <w:sz w:val="24"/>
          <w:szCs w:val="24"/>
          <w:lang w:eastAsia="it-IT"/>
        </w:rPr>
      </w:pPr>
      <w:r w:rsidRPr="00BC70F4">
        <w:rPr>
          <w:rFonts w:ascii="Times New Roman" w:eastAsia="Times New Roman" w:hAnsi="Times New Roman" w:cs="Times New Roman"/>
          <w:sz w:val="24"/>
          <w:szCs w:val="24"/>
          <w:lang w:eastAsia="it-IT"/>
        </w:rPr>
        <w:t>G</w:t>
      </w:r>
      <w:r w:rsidRPr="00BC70F4">
        <w:rPr>
          <w:rFonts w:ascii="Times New Roman" w:eastAsia="Times New Roman" w:hAnsi="Times New Roman" w:cs="Times New Roman"/>
          <w:sz w:val="16"/>
          <w:szCs w:val="16"/>
          <w:lang w:eastAsia="it-IT"/>
        </w:rPr>
        <w:t xml:space="preserve">2 = </w:t>
      </w:r>
      <w:r w:rsidRPr="00BC70F4">
        <w:rPr>
          <w:rFonts w:ascii="Times New Roman" w:eastAsia="Times New Roman" w:hAnsi="Times New Roman" w:cs="Times New Roman"/>
          <w:i/>
          <w:iCs/>
          <w:sz w:val="14"/>
          <w:szCs w:val="14"/>
          <w:lang w:eastAsia="it-IT"/>
        </w:rPr>
        <w:t xml:space="preserve"> </w:t>
      </w:r>
      <w:r w:rsidRPr="00BC70F4">
        <w:rPr>
          <w:rFonts w:ascii="Times New Roman" w:eastAsia="Times New Roman" w:hAnsi="Times New Roman" w:cs="Times New Roman"/>
          <w:sz w:val="24"/>
          <w:szCs w:val="24"/>
          <w:lang w:eastAsia="it-IT"/>
        </w:rPr>
        <w:t>peso proprio degli elementi non strutturali;</w:t>
      </w:r>
    </w:p>
    <w:p w:rsidR="00BC70F4" w:rsidRPr="00BC70F4" w:rsidRDefault="00BC70F4" w:rsidP="00BC70F4">
      <w:pPr>
        <w:autoSpaceDE w:val="0"/>
        <w:autoSpaceDN w:val="0"/>
        <w:adjustRightInd w:val="0"/>
        <w:spacing w:after="0" w:line="240" w:lineRule="auto"/>
        <w:rPr>
          <w:rFonts w:ascii="Times New Roman" w:eastAsia="Times New Roman" w:hAnsi="Times New Roman" w:cs="Times New Roman"/>
          <w:sz w:val="24"/>
          <w:szCs w:val="24"/>
          <w:lang w:eastAsia="it-IT"/>
        </w:rPr>
      </w:pPr>
      <w:r w:rsidRPr="00BC70F4">
        <w:rPr>
          <w:rFonts w:ascii="Times New Roman" w:eastAsia="Times New Roman" w:hAnsi="Times New Roman" w:cs="Times New Roman"/>
          <w:sz w:val="24"/>
          <w:szCs w:val="24"/>
          <w:lang w:eastAsia="it-IT"/>
        </w:rPr>
        <w:t>P  = precompressione;</w:t>
      </w:r>
    </w:p>
    <w:p w:rsidR="00BC70F4" w:rsidRPr="00BC70F4" w:rsidRDefault="00BC70F4" w:rsidP="00BC70F4">
      <w:pPr>
        <w:autoSpaceDE w:val="0"/>
        <w:autoSpaceDN w:val="0"/>
        <w:adjustRightInd w:val="0"/>
        <w:spacing w:after="0" w:line="240" w:lineRule="auto"/>
        <w:rPr>
          <w:rFonts w:ascii="Times New Roman" w:eastAsia="Times New Roman" w:hAnsi="Times New Roman" w:cs="Times New Roman"/>
          <w:sz w:val="24"/>
          <w:szCs w:val="24"/>
          <w:lang w:eastAsia="it-IT"/>
        </w:rPr>
      </w:pPr>
      <w:r w:rsidRPr="00BC70F4">
        <w:rPr>
          <w:rFonts w:ascii="Times New Roman" w:eastAsia="Times New Roman" w:hAnsi="Times New Roman" w:cs="Times New Roman"/>
          <w:iCs/>
          <w:sz w:val="24"/>
          <w:szCs w:val="24"/>
          <w:lang w:eastAsia="it-IT"/>
        </w:rPr>
        <w:t>Q</w:t>
      </w:r>
      <w:r w:rsidRPr="00BC70F4">
        <w:rPr>
          <w:rFonts w:ascii="Times New Roman" w:eastAsia="Times New Roman" w:hAnsi="Times New Roman" w:cs="Times New Roman"/>
          <w:iCs/>
          <w:sz w:val="14"/>
          <w:szCs w:val="14"/>
          <w:lang w:eastAsia="it-IT"/>
        </w:rPr>
        <w:t xml:space="preserve">k1 </w:t>
      </w:r>
      <w:r w:rsidRPr="00BC70F4">
        <w:rPr>
          <w:rFonts w:ascii="Times New Roman" w:eastAsia="Times New Roman" w:hAnsi="Times New Roman" w:cs="Times New Roman"/>
          <w:sz w:val="24"/>
          <w:szCs w:val="24"/>
          <w:lang w:eastAsia="it-IT"/>
        </w:rPr>
        <w:t>= azione variabile dominante rappresentata dal valore caratteristico dell'azione variabile;</w:t>
      </w:r>
    </w:p>
    <w:p w:rsidR="00BC70F4" w:rsidRPr="00BC70F4" w:rsidRDefault="00BC70F4" w:rsidP="00BC70F4">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BC70F4">
        <w:rPr>
          <w:rFonts w:ascii="Times New Roman" w:eastAsia="Times New Roman" w:hAnsi="Times New Roman" w:cs="Times New Roman"/>
          <w:iCs/>
          <w:sz w:val="24"/>
          <w:szCs w:val="24"/>
          <w:lang w:eastAsia="it-IT"/>
        </w:rPr>
        <w:t>Q</w:t>
      </w:r>
      <w:r w:rsidRPr="00BC70F4">
        <w:rPr>
          <w:rFonts w:ascii="Times New Roman" w:eastAsia="Times New Roman" w:hAnsi="Times New Roman" w:cs="Times New Roman"/>
          <w:iCs/>
          <w:sz w:val="14"/>
          <w:szCs w:val="14"/>
          <w:lang w:eastAsia="it-IT"/>
        </w:rPr>
        <w:t>k2,</w:t>
      </w:r>
      <w:r w:rsidRPr="00BC70F4">
        <w:rPr>
          <w:rFonts w:ascii="Times New Roman" w:eastAsia="Times New Roman" w:hAnsi="Times New Roman" w:cs="Times New Roman"/>
          <w:iCs/>
          <w:sz w:val="24"/>
          <w:szCs w:val="24"/>
          <w:lang w:eastAsia="it-IT"/>
        </w:rPr>
        <w:t xml:space="preserve"> Q</w:t>
      </w:r>
      <w:r w:rsidRPr="00BC70F4">
        <w:rPr>
          <w:rFonts w:ascii="Times New Roman" w:eastAsia="Times New Roman" w:hAnsi="Times New Roman" w:cs="Times New Roman"/>
          <w:iCs/>
          <w:sz w:val="14"/>
          <w:szCs w:val="14"/>
          <w:lang w:eastAsia="it-IT"/>
        </w:rPr>
        <w:t xml:space="preserve">k3 = </w:t>
      </w:r>
      <w:r w:rsidRPr="00BC70F4">
        <w:rPr>
          <w:rFonts w:ascii="Times New Roman" w:eastAsia="Times New Roman" w:hAnsi="Times New Roman" w:cs="Times New Roman"/>
          <w:sz w:val="24"/>
          <w:szCs w:val="24"/>
          <w:lang w:eastAsia="it-IT"/>
        </w:rPr>
        <w:t>azioni variabili che possono agire contemporaneamente alla  dominante;</w:t>
      </w:r>
    </w:p>
    <w:p w:rsidR="00BC70F4" w:rsidRPr="00BC70F4" w:rsidRDefault="00BC70F4" w:rsidP="00BC70F4">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BC70F4">
        <w:rPr>
          <w:rFonts w:ascii="TTE137F358t00" w:eastAsia="TTE137F358t00" w:hAnsi="Times New Roman" w:cs="TTE137F358t00" w:hint="eastAsia"/>
          <w:sz w:val="25"/>
          <w:szCs w:val="25"/>
          <w:lang w:eastAsia="it-IT"/>
        </w:rPr>
        <w:t>ψ</w:t>
      </w:r>
      <w:r w:rsidRPr="00BC70F4">
        <w:rPr>
          <w:rFonts w:ascii="Times New Roman" w:eastAsia="Times New Roman" w:hAnsi="Times New Roman" w:cs="Times New Roman"/>
          <w:i/>
          <w:iCs/>
          <w:sz w:val="16"/>
          <w:szCs w:val="16"/>
          <w:lang w:eastAsia="it-IT"/>
        </w:rPr>
        <w:t xml:space="preserve">0i, </w:t>
      </w:r>
      <w:r w:rsidRPr="00BC70F4">
        <w:rPr>
          <w:rFonts w:ascii="TTE137F358t00" w:eastAsia="TTE137F358t00" w:hAnsi="Times New Roman" w:cs="TTE137F358t00" w:hint="eastAsia"/>
          <w:sz w:val="25"/>
          <w:szCs w:val="25"/>
          <w:lang w:eastAsia="it-IT"/>
        </w:rPr>
        <w:t>ψ</w:t>
      </w:r>
      <w:r w:rsidRPr="00BC70F4">
        <w:rPr>
          <w:rFonts w:ascii="Times New Roman" w:eastAsia="Times New Roman" w:hAnsi="Times New Roman" w:cs="Times New Roman"/>
          <w:i/>
          <w:iCs/>
          <w:sz w:val="16"/>
          <w:szCs w:val="16"/>
          <w:lang w:eastAsia="it-IT"/>
        </w:rPr>
        <w:t>1i,</w:t>
      </w:r>
      <w:r w:rsidRPr="00BC70F4">
        <w:rPr>
          <w:rFonts w:ascii="TTE137F358t00" w:eastAsia="TTE137F358t00" w:hAnsi="Times New Roman" w:cs="TTE137F358t00" w:hint="eastAsia"/>
          <w:sz w:val="25"/>
          <w:szCs w:val="25"/>
          <w:lang w:eastAsia="it-IT"/>
        </w:rPr>
        <w:t xml:space="preserve"> ψ</w:t>
      </w:r>
      <w:r w:rsidRPr="00BC70F4">
        <w:rPr>
          <w:rFonts w:ascii="Times New Roman" w:eastAsia="Times New Roman" w:hAnsi="Times New Roman" w:cs="Times New Roman"/>
          <w:i/>
          <w:iCs/>
          <w:sz w:val="16"/>
          <w:szCs w:val="16"/>
          <w:lang w:eastAsia="it-IT"/>
        </w:rPr>
        <w:t xml:space="preserve">2i = </w:t>
      </w:r>
      <w:r w:rsidRPr="00BC70F4">
        <w:rPr>
          <w:rFonts w:ascii="Times New Roman" w:eastAsia="Times New Roman" w:hAnsi="Times New Roman" w:cs="Times New Roman"/>
          <w:sz w:val="24"/>
          <w:szCs w:val="24"/>
          <w:lang w:eastAsia="it-IT"/>
        </w:rPr>
        <w:t>rappresentano i coefficienti di combinazione, da determinarsi sulla base di considerazioni   statistiche, per tenere conto della ridotta probabilità di concomitanza delle azioni variabili  con i rispettivi valori caratteristici i cui valori sono forniti dalla seguente tabella:</w:t>
      </w:r>
    </w:p>
    <w:p w:rsidR="00BC70F4" w:rsidRPr="00BC70F4" w:rsidRDefault="00BC70F4" w:rsidP="00BC70F4">
      <w:pPr>
        <w:autoSpaceDE w:val="0"/>
        <w:autoSpaceDN w:val="0"/>
        <w:adjustRightInd w:val="0"/>
        <w:spacing w:after="0" w:line="240" w:lineRule="auto"/>
        <w:jc w:val="both"/>
        <w:rPr>
          <w:rFonts w:ascii="Times New Roman" w:eastAsia="Times New Roman" w:hAnsi="Times New Roman" w:cs="Times New Roman"/>
          <w:sz w:val="20"/>
          <w:szCs w:val="20"/>
          <w:lang w:eastAsia="it-IT"/>
        </w:rPr>
      </w:pPr>
    </w:p>
    <w:p w:rsidR="00BC70F4" w:rsidRPr="00BC70F4" w:rsidRDefault="00BC70F4" w:rsidP="00BC70F4">
      <w:pPr>
        <w:autoSpaceDE w:val="0"/>
        <w:autoSpaceDN w:val="0"/>
        <w:adjustRightInd w:val="0"/>
        <w:spacing w:after="0" w:line="240" w:lineRule="auto"/>
        <w:jc w:val="center"/>
        <w:rPr>
          <w:rFonts w:ascii="Symbol" w:eastAsia="Times New Roman" w:hAnsi="Symbol" w:cs="Symbol"/>
          <w:sz w:val="24"/>
          <w:szCs w:val="24"/>
          <w:lang w:eastAsia="it-IT"/>
        </w:rPr>
      </w:pPr>
      <w:r>
        <w:rPr>
          <w:rFonts w:ascii="Times New Roman" w:eastAsia="Times New Roman" w:hAnsi="Times New Roman" w:cs="Times New Roman"/>
          <w:noProof/>
          <w:sz w:val="24"/>
          <w:szCs w:val="24"/>
          <w:lang w:eastAsia="it-IT"/>
        </w:rPr>
        <w:drawing>
          <wp:inline distT="0" distB="0" distL="0" distR="0">
            <wp:extent cx="5645150" cy="2660650"/>
            <wp:effectExtent l="0" t="0" r="0" b="6350"/>
            <wp:docPr id="24"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645150" cy="2660650"/>
                    </a:xfrm>
                    <a:prstGeom prst="rect">
                      <a:avLst/>
                    </a:prstGeom>
                    <a:noFill/>
                    <a:ln>
                      <a:noFill/>
                    </a:ln>
                  </pic:spPr>
                </pic:pic>
              </a:graphicData>
            </a:graphic>
          </wp:inline>
        </w:drawing>
      </w:r>
    </w:p>
    <w:p w:rsidR="00BC70F4" w:rsidRPr="00BC70F4" w:rsidRDefault="00BC70F4" w:rsidP="00BC70F4">
      <w:pPr>
        <w:autoSpaceDE w:val="0"/>
        <w:autoSpaceDN w:val="0"/>
        <w:adjustRightInd w:val="0"/>
        <w:spacing w:after="0" w:line="240" w:lineRule="auto"/>
        <w:rPr>
          <w:rFonts w:ascii="Times New Roman" w:eastAsia="Times New Roman" w:hAnsi="Times New Roman" w:cs="Times New Roman"/>
          <w:sz w:val="24"/>
          <w:szCs w:val="24"/>
          <w:lang w:eastAsia="it-IT"/>
        </w:rPr>
      </w:pPr>
      <w:r w:rsidRPr="00BC70F4">
        <w:rPr>
          <w:rFonts w:ascii="Symbol" w:eastAsia="Times New Roman" w:hAnsi="Symbol" w:cs="Symbol"/>
          <w:sz w:val="24"/>
          <w:szCs w:val="24"/>
          <w:lang w:eastAsia="it-IT"/>
        </w:rPr>
        <w:t></w:t>
      </w:r>
      <w:r w:rsidRPr="00BC70F4">
        <w:rPr>
          <w:rFonts w:ascii="Times New Roman" w:eastAsia="Times New Roman" w:hAnsi="Times New Roman" w:cs="Times New Roman"/>
          <w:sz w:val="16"/>
          <w:szCs w:val="16"/>
          <w:lang w:eastAsia="it-IT"/>
        </w:rPr>
        <w:t>p =</w:t>
      </w:r>
      <w:r w:rsidRPr="00BC70F4">
        <w:rPr>
          <w:rFonts w:ascii="Times New Roman" w:eastAsia="Times New Roman" w:hAnsi="Times New Roman" w:cs="Times New Roman"/>
          <w:sz w:val="24"/>
          <w:szCs w:val="24"/>
          <w:lang w:eastAsia="it-IT"/>
        </w:rPr>
        <w:t xml:space="preserve"> coefficienti parziale precompressione = 1;</w:t>
      </w:r>
    </w:p>
    <w:p w:rsidR="00BC70F4" w:rsidRDefault="00BC70F4" w:rsidP="00BC70F4">
      <w:pPr>
        <w:autoSpaceDE w:val="0"/>
        <w:autoSpaceDN w:val="0"/>
        <w:adjustRightInd w:val="0"/>
        <w:spacing w:after="0" w:line="240" w:lineRule="auto"/>
        <w:rPr>
          <w:rFonts w:ascii="Times New Roman" w:eastAsia="Times New Roman" w:hAnsi="Times New Roman" w:cs="Times New Roman"/>
          <w:sz w:val="24"/>
          <w:szCs w:val="24"/>
          <w:lang w:eastAsia="it-IT"/>
        </w:rPr>
      </w:pPr>
      <w:r w:rsidRPr="00BC70F4">
        <w:rPr>
          <w:rFonts w:ascii="Symbol" w:eastAsia="Times New Roman" w:hAnsi="Symbol" w:cs="Symbol"/>
          <w:sz w:val="24"/>
          <w:szCs w:val="24"/>
          <w:lang w:eastAsia="it-IT"/>
        </w:rPr>
        <w:t></w:t>
      </w:r>
      <w:r w:rsidRPr="00BC70F4">
        <w:rPr>
          <w:rFonts w:ascii="Times New Roman" w:eastAsia="Times New Roman" w:hAnsi="Times New Roman" w:cs="Times New Roman"/>
          <w:sz w:val="16"/>
          <w:szCs w:val="16"/>
          <w:lang w:eastAsia="it-IT"/>
        </w:rPr>
        <w:t>G1,</w:t>
      </w:r>
      <w:r w:rsidRPr="00BC70F4">
        <w:rPr>
          <w:rFonts w:ascii="Times New Roman" w:eastAsia="Times New Roman" w:hAnsi="Times New Roman" w:cs="Times New Roman"/>
          <w:sz w:val="24"/>
          <w:szCs w:val="24"/>
          <w:lang w:eastAsia="it-IT"/>
        </w:rPr>
        <w:t xml:space="preserve"> </w:t>
      </w:r>
      <w:r w:rsidRPr="00BC70F4">
        <w:rPr>
          <w:rFonts w:ascii="Symbol" w:eastAsia="Times New Roman" w:hAnsi="Symbol" w:cs="Symbol"/>
          <w:sz w:val="24"/>
          <w:szCs w:val="24"/>
          <w:lang w:eastAsia="it-IT"/>
        </w:rPr>
        <w:t></w:t>
      </w:r>
      <w:r w:rsidRPr="00BC70F4">
        <w:rPr>
          <w:rFonts w:ascii="Times New Roman" w:eastAsia="Times New Roman" w:hAnsi="Times New Roman" w:cs="Times New Roman"/>
          <w:sz w:val="16"/>
          <w:szCs w:val="16"/>
          <w:lang w:eastAsia="it-IT"/>
        </w:rPr>
        <w:t>G2,</w:t>
      </w:r>
      <w:r w:rsidRPr="00BC70F4">
        <w:rPr>
          <w:rFonts w:ascii="Times New Roman" w:eastAsia="Times New Roman" w:hAnsi="Times New Roman" w:cs="Times New Roman"/>
          <w:sz w:val="24"/>
          <w:szCs w:val="24"/>
          <w:lang w:eastAsia="it-IT"/>
        </w:rPr>
        <w:t xml:space="preserve"> </w:t>
      </w:r>
      <w:r w:rsidRPr="00BC70F4">
        <w:rPr>
          <w:rFonts w:ascii="Symbol" w:eastAsia="Times New Roman" w:hAnsi="Symbol" w:cs="Symbol"/>
          <w:sz w:val="24"/>
          <w:szCs w:val="24"/>
          <w:lang w:eastAsia="it-IT"/>
        </w:rPr>
        <w:t></w:t>
      </w:r>
      <w:r w:rsidRPr="00BC70F4">
        <w:rPr>
          <w:rFonts w:ascii="Times New Roman" w:eastAsia="Times New Roman" w:hAnsi="Times New Roman" w:cs="Times New Roman"/>
          <w:sz w:val="16"/>
          <w:szCs w:val="16"/>
          <w:lang w:eastAsia="it-IT"/>
        </w:rPr>
        <w:t xml:space="preserve">G2, </w:t>
      </w:r>
      <w:r w:rsidRPr="00BC70F4">
        <w:rPr>
          <w:rFonts w:ascii="Symbol" w:eastAsia="Times New Roman" w:hAnsi="Symbol" w:cs="Symbol"/>
          <w:sz w:val="24"/>
          <w:szCs w:val="24"/>
          <w:lang w:eastAsia="it-IT"/>
        </w:rPr>
        <w:t></w:t>
      </w:r>
      <w:r w:rsidRPr="00BC70F4">
        <w:rPr>
          <w:rFonts w:ascii="Times New Roman" w:eastAsia="Times New Roman" w:hAnsi="Times New Roman" w:cs="Times New Roman"/>
          <w:sz w:val="16"/>
          <w:szCs w:val="16"/>
          <w:lang w:eastAsia="it-IT"/>
        </w:rPr>
        <w:t xml:space="preserve">Q1 = </w:t>
      </w:r>
      <w:r w:rsidRPr="00BC70F4">
        <w:rPr>
          <w:rFonts w:ascii="Times New Roman" w:eastAsia="Times New Roman" w:hAnsi="Times New Roman" w:cs="Times New Roman"/>
          <w:i/>
          <w:iCs/>
          <w:sz w:val="16"/>
          <w:szCs w:val="16"/>
          <w:lang w:eastAsia="it-IT"/>
        </w:rPr>
        <w:t xml:space="preserve"> </w:t>
      </w:r>
      <w:r w:rsidRPr="00BC70F4">
        <w:rPr>
          <w:rFonts w:ascii="Times New Roman" w:eastAsia="Times New Roman" w:hAnsi="Times New Roman" w:cs="Times New Roman"/>
          <w:sz w:val="24"/>
          <w:szCs w:val="24"/>
          <w:lang w:eastAsia="it-IT"/>
        </w:rPr>
        <w:t>rappresentano i coefficienti parziali forniti dalla tabella seguente:</w:t>
      </w:r>
    </w:p>
    <w:p w:rsidR="00BC70F4" w:rsidRPr="00BC70F4" w:rsidRDefault="00BC70F4" w:rsidP="00BC70F4">
      <w:pPr>
        <w:autoSpaceDE w:val="0"/>
        <w:autoSpaceDN w:val="0"/>
        <w:adjustRightInd w:val="0"/>
        <w:spacing w:after="0" w:line="240" w:lineRule="auto"/>
        <w:rPr>
          <w:rFonts w:ascii="Times New Roman" w:eastAsia="Times New Roman" w:hAnsi="Times New Roman" w:cs="Times New Roman"/>
          <w:sz w:val="24"/>
          <w:szCs w:val="24"/>
          <w:lang w:eastAsia="it-IT"/>
        </w:rPr>
      </w:pPr>
    </w:p>
    <w:p w:rsidR="00BC70F4" w:rsidRDefault="00BC70F4" w:rsidP="00BC70F4">
      <w:pPr>
        <w:autoSpaceDE w:val="0"/>
        <w:autoSpaceDN w:val="0"/>
        <w:adjustRightInd w:val="0"/>
        <w:spacing w:after="0" w:line="240" w:lineRule="auto"/>
        <w:jc w:val="center"/>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inline distT="0" distB="0" distL="0" distR="0">
            <wp:extent cx="5524500" cy="2387600"/>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524500" cy="2387600"/>
                    </a:xfrm>
                    <a:prstGeom prst="rect">
                      <a:avLst/>
                    </a:prstGeom>
                    <a:noFill/>
                    <a:ln>
                      <a:noFill/>
                    </a:ln>
                  </pic:spPr>
                </pic:pic>
              </a:graphicData>
            </a:graphic>
          </wp:inline>
        </w:drawing>
      </w:r>
    </w:p>
    <w:p w:rsidR="00305268" w:rsidRPr="00BC70F4" w:rsidRDefault="00305268" w:rsidP="00BC70F4">
      <w:pPr>
        <w:autoSpaceDE w:val="0"/>
        <w:autoSpaceDN w:val="0"/>
        <w:adjustRightInd w:val="0"/>
        <w:spacing w:after="0" w:line="240" w:lineRule="auto"/>
        <w:jc w:val="center"/>
        <w:rPr>
          <w:rFonts w:ascii="Times New Roman" w:eastAsia="Times New Roman" w:hAnsi="Times New Roman" w:cs="Times New Roman"/>
          <w:sz w:val="24"/>
          <w:szCs w:val="24"/>
          <w:lang w:eastAsia="it-IT"/>
        </w:rPr>
      </w:pPr>
    </w:p>
    <w:p w:rsidR="00BC70F4" w:rsidRPr="00BC70F4" w:rsidRDefault="00BC70F4" w:rsidP="00BC70F4">
      <w:pPr>
        <w:keepNext/>
        <w:spacing w:after="0" w:line="240" w:lineRule="auto"/>
        <w:jc w:val="both"/>
        <w:outlineLvl w:val="1"/>
        <w:rPr>
          <w:rFonts w:ascii="Times New Roman" w:eastAsia="Times New Roman" w:hAnsi="Times New Roman" w:cs="Times New Roman"/>
          <w:sz w:val="24"/>
          <w:szCs w:val="24"/>
          <w:lang w:eastAsia="it-IT"/>
        </w:rPr>
      </w:pPr>
      <w:r w:rsidRPr="00BC70F4">
        <w:rPr>
          <w:rFonts w:ascii="Times New Roman" w:eastAsia="Times New Roman" w:hAnsi="Times New Roman" w:cs="Times New Roman"/>
          <w:sz w:val="24"/>
          <w:szCs w:val="24"/>
          <w:lang w:eastAsia="it-IT"/>
        </w:rPr>
        <w:t xml:space="preserve">Si fa riferimento a tre diversi stati limite ultimi (EQU, STR, e GEO) che tengono conto rispettivamente dell’equilibrio come corpo rigido, della resistenza strutturale anche in fondazione e dello stato limite di resistenza del terreno. Per quello che riguarda la combinazione per gli stati limite ultimi STR e GEO, il DM08 propone due approcci (A1, A2),  il primo approccio prevede due diverse combinazioni, la prima delle quali,  condizionante il dimensionamento strutturale,  prevede l’utilizzo dei coefficienti presenti in colonna A1 per tutte le azioni, la seconda combinazione condizionante il dimensionamento geotecnico, prevede l’impiego dei coefficienti presenti in </w:t>
      </w:r>
      <w:r w:rsidRPr="00BC70F4">
        <w:rPr>
          <w:rFonts w:ascii="Times New Roman" w:eastAsia="Times New Roman" w:hAnsi="Times New Roman" w:cs="Times New Roman"/>
          <w:sz w:val="24"/>
          <w:szCs w:val="24"/>
          <w:lang w:eastAsia="it-IT"/>
        </w:rPr>
        <w:lastRenderedPageBreak/>
        <w:t>colonna A2. Il secondo approccio prevede un'unica combinazione con l’impiego dei coefficienti presente in colonna A1 per le azioni.</w:t>
      </w:r>
    </w:p>
    <w:p w:rsidR="00BC70F4" w:rsidRPr="00BC70F4" w:rsidRDefault="00BC70F4" w:rsidP="00BC70F4">
      <w:pPr>
        <w:keepNext/>
        <w:spacing w:after="0" w:line="240" w:lineRule="auto"/>
        <w:jc w:val="both"/>
        <w:outlineLvl w:val="1"/>
        <w:rPr>
          <w:rFonts w:ascii="Times New Roman" w:eastAsia="Times New Roman" w:hAnsi="Times New Roman" w:cs="Times New Roman"/>
          <w:sz w:val="24"/>
          <w:szCs w:val="24"/>
          <w:lang w:eastAsia="it-IT"/>
        </w:rPr>
      </w:pPr>
    </w:p>
    <w:p w:rsidR="00743AC0" w:rsidRDefault="00743AC0" w:rsidP="00743AC0">
      <w:pPr>
        <w:autoSpaceDE w:val="0"/>
        <w:autoSpaceDN w:val="0"/>
        <w:adjustRightInd w:val="0"/>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Nel caso della verifica di vulnerabilità di un edificio esistente la </w:t>
      </w:r>
      <w:r w:rsidRPr="00274E77">
        <w:rPr>
          <w:rFonts w:ascii="Times New Roman" w:eastAsia="Times New Roman" w:hAnsi="Times New Roman" w:cs="Times New Roman"/>
          <w:b/>
          <w:sz w:val="24"/>
          <w:szCs w:val="24"/>
          <w:lang w:eastAsia="it-IT"/>
        </w:rPr>
        <w:t>combinazione statica di riferimento</w:t>
      </w:r>
      <w:r w:rsidR="00274E77">
        <w:rPr>
          <w:rFonts w:ascii="Times New Roman" w:eastAsia="Times New Roman" w:hAnsi="Times New Roman" w:cs="Times New Roman"/>
          <w:b/>
          <w:sz w:val="24"/>
          <w:szCs w:val="24"/>
          <w:lang w:eastAsia="it-IT"/>
        </w:rPr>
        <w:t xml:space="preserve"> per la valutazione della vulnerabilità sismica </w:t>
      </w:r>
      <w:r>
        <w:rPr>
          <w:rFonts w:ascii="Times New Roman" w:eastAsia="Times New Roman" w:hAnsi="Times New Roman" w:cs="Times New Roman"/>
          <w:sz w:val="24"/>
          <w:szCs w:val="24"/>
          <w:lang w:eastAsia="it-IT"/>
        </w:rPr>
        <w:t xml:space="preserve"> è quella che prevede i carichi gravitazionali combinati come nel caso sismico.</w:t>
      </w:r>
    </w:p>
    <w:p w:rsidR="00743AC0" w:rsidRPr="0047777C" w:rsidRDefault="00743AC0" w:rsidP="00743AC0">
      <w:pPr>
        <w:autoSpaceDE w:val="0"/>
        <w:autoSpaceDN w:val="0"/>
        <w:adjustRightInd w:val="0"/>
        <w:spacing w:after="0" w:line="240" w:lineRule="auto"/>
        <w:rPr>
          <w:rFonts w:ascii="Symbol" w:eastAsia="Times New Roman" w:hAnsi="Symbol" w:cs="Symbol"/>
          <w:sz w:val="24"/>
          <w:szCs w:val="24"/>
          <w:lang w:eastAsia="it-IT"/>
        </w:rPr>
      </w:pPr>
      <w:r w:rsidRPr="0047777C">
        <w:rPr>
          <w:rFonts w:ascii="Times New Roman" w:eastAsia="Times New Roman" w:hAnsi="Times New Roman" w:cs="Times New Roman"/>
          <w:sz w:val="24"/>
          <w:szCs w:val="24"/>
          <w:lang w:eastAsia="it-IT"/>
        </w:rPr>
        <w:t>G</w:t>
      </w:r>
      <w:r w:rsidRPr="0047777C">
        <w:rPr>
          <w:rFonts w:ascii="Times New Roman" w:eastAsia="Times New Roman" w:hAnsi="Times New Roman" w:cs="Times New Roman"/>
          <w:sz w:val="16"/>
          <w:szCs w:val="16"/>
          <w:lang w:eastAsia="it-IT"/>
        </w:rPr>
        <w:t xml:space="preserve">1 </w:t>
      </w:r>
      <w:r w:rsidRPr="0047777C">
        <w:rPr>
          <w:rFonts w:ascii="Times New Roman" w:eastAsia="Times New Roman" w:hAnsi="Times New Roman" w:cs="Times New Roman"/>
          <w:sz w:val="24"/>
          <w:szCs w:val="24"/>
          <w:lang w:eastAsia="it-IT"/>
        </w:rPr>
        <w:t>+ G</w:t>
      </w:r>
      <w:r w:rsidRPr="0047777C">
        <w:rPr>
          <w:rFonts w:ascii="Times New Roman" w:eastAsia="Times New Roman" w:hAnsi="Times New Roman" w:cs="Times New Roman"/>
          <w:sz w:val="16"/>
          <w:szCs w:val="16"/>
          <w:lang w:eastAsia="it-IT"/>
        </w:rPr>
        <w:t xml:space="preserve">2 </w:t>
      </w:r>
      <w:r w:rsidRPr="0047777C">
        <w:rPr>
          <w:rFonts w:ascii="Times New Roman" w:eastAsia="Times New Roman" w:hAnsi="Times New Roman" w:cs="Times New Roman"/>
          <w:sz w:val="24"/>
          <w:szCs w:val="24"/>
          <w:lang w:eastAsia="it-IT"/>
        </w:rPr>
        <w:t xml:space="preserve">+ P + </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16"/>
          <w:szCs w:val="16"/>
          <w:lang w:eastAsia="it-IT"/>
        </w:rPr>
        <w:t>21</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24"/>
          <w:szCs w:val="24"/>
          <w:lang w:eastAsia="it-IT"/>
        </w:rPr>
        <w:t>Q</w:t>
      </w:r>
      <w:r w:rsidRPr="0047777C">
        <w:rPr>
          <w:rFonts w:ascii="Times New Roman" w:eastAsia="Times New Roman" w:hAnsi="Times New Roman" w:cs="Times New Roman"/>
          <w:sz w:val="16"/>
          <w:szCs w:val="16"/>
          <w:lang w:eastAsia="it-IT"/>
        </w:rPr>
        <w:t xml:space="preserve">k1 </w:t>
      </w:r>
      <w:r w:rsidRPr="0047777C">
        <w:rPr>
          <w:rFonts w:ascii="Times New Roman" w:eastAsia="Times New Roman" w:hAnsi="Times New Roman" w:cs="Times New Roman"/>
          <w:sz w:val="24"/>
          <w:szCs w:val="24"/>
          <w:lang w:eastAsia="it-IT"/>
        </w:rPr>
        <w:t xml:space="preserve">+ </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16"/>
          <w:szCs w:val="16"/>
          <w:lang w:eastAsia="it-IT"/>
        </w:rPr>
        <w:t>22</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24"/>
          <w:szCs w:val="24"/>
          <w:lang w:eastAsia="it-IT"/>
        </w:rPr>
        <w:t>Q</w:t>
      </w:r>
      <w:r w:rsidRPr="0047777C">
        <w:rPr>
          <w:rFonts w:ascii="Times New Roman" w:eastAsia="Times New Roman" w:hAnsi="Times New Roman" w:cs="Times New Roman"/>
          <w:sz w:val="16"/>
          <w:szCs w:val="16"/>
          <w:lang w:eastAsia="it-IT"/>
        </w:rPr>
        <w:t xml:space="preserve">k2 </w:t>
      </w:r>
      <w:r w:rsidRPr="0047777C">
        <w:rPr>
          <w:rFonts w:ascii="Times New Roman" w:eastAsia="Times New Roman" w:hAnsi="Times New Roman" w:cs="Times New Roman"/>
          <w:sz w:val="24"/>
          <w:szCs w:val="24"/>
          <w:lang w:eastAsia="it-IT"/>
        </w:rPr>
        <w:t>+…</w:t>
      </w:r>
    </w:p>
    <w:p w:rsidR="00743AC0" w:rsidRDefault="00743AC0" w:rsidP="00743AC0">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743AC0" w:rsidRDefault="00743AC0" w:rsidP="00743AC0">
      <w:pPr>
        <w:autoSpaceDE w:val="0"/>
        <w:autoSpaceDN w:val="0"/>
        <w:adjustRightInd w:val="0"/>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Se questa combinazione di carico comporta la presenza di elementi non verificati, l’analisi di vulnerabil</w:t>
      </w:r>
      <w:r w:rsidR="00274E77">
        <w:rPr>
          <w:rFonts w:ascii="Times New Roman" w:eastAsia="Times New Roman" w:hAnsi="Times New Roman" w:cs="Times New Roman"/>
          <w:sz w:val="24"/>
          <w:szCs w:val="24"/>
          <w:lang w:eastAsia="it-IT"/>
        </w:rPr>
        <w:t>ità sismica può essere bloccata e potrà essere eseguita solo dopo aver eliminato le carenze statiche degli elementi critici attraverso opportuni interventi di adeguamento.</w:t>
      </w:r>
    </w:p>
    <w:p w:rsidR="0043029F" w:rsidRPr="006168CB" w:rsidRDefault="00732B82" w:rsidP="0043029F">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Il paragrafo C.8.3</w:t>
      </w:r>
      <w:r w:rsidR="0043029F">
        <w:rPr>
          <w:rFonts w:ascii="Times New Roman" w:hAnsi="Times New Roman" w:cs="Times New Roman"/>
          <w:sz w:val="24"/>
          <w:szCs w:val="24"/>
        </w:rPr>
        <w:t xml:space="preserve"> della Circolare n. 617/2009 impone la necessità e l’improc</w:t>
      </w:r>
      <w:r>
        <w:rPr>
          <w:rFonts w:ascii="Times New Roman" w:hAnsi="Times New Roman" w:cs="Times New Roman"/>
          <w:sz w:val="24"/>
          <w:szCs w:val="24"/>
        </w:rPr>
        <w:t>r</w:t>
      </w:r>
      <w:r w:rsidR="0043029F">
        <w:rPr>
          <w:rFonts w:ascii="Times New Roman" w:hAnsi="Times New Roman" w:cs="Times New Roman"/>
          <w:sz w:val="24"/>
          <w:szCs w:val="24"/>
        </w:rPr>
        <w:t>astinabilità di interventi di adeguamento nel caso in cui non siano soddisfatte le verifiche relative</w:t>
      </w:r>
      <w:r>
        <w:rPr>
          <w:rFonts w:ascii="Times New Roman" w:hAnsi="Times New Roman" w:cs="Times New Roman"/>
          <w:sz w:val="24"/>
          <w:szCs w:val="24"/>
        </w:rPr>
        <w:t xml:space="preserve"> alle azioni contro</w:t>
      </w:r>
      <w:r w:rsidR="0043029F">
        <w:rPr>
          <w:rFonts w:ascii="Times New Roman" w:hAnsi="Times New Roman" w:cs="Times New Roman"/>
          <w:sz w:val="24"/>
          <w:szCs w:val="24"/>
        </w:rPr>
        <w:t>llate dall’uomo.</w:t>
      </w:r>
    </w:p>
    <w:p w:rsidR="00743AC0" w:rsidRDefault="00743AC0" w:rsidP="00743AC0">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743AC0" w:rsidRDefault="00743AC0" w:rsidP="00743AC0">
      <w:pPr>
        <w:autoSpaceDE w:val="0"/>
        <w:autoSpaceDN w:val="0"/>
        <w:adjustRightInd w:val="0"/>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La combinazione statica generale (il cui soddisfacimento o meno, non comporta il blocco della valutazione della vulnerabilità sismica del fabbricato) è quella indicata </w:t>
      </w:r>
      <w:r w:rsidR="00274E77">
        <w:rPr>
          <w:rFonts w:ascii="Times New Roman" w:eastAsia="Times New Roman" w:hAnsi="Times New Roman" w:cs="Times New Roman"/>
          <w:sz w:val="24"/>
          <w:szCs w:val="24"/>
          <w:lang w:eastAsia="it-IT"/>
        </w:rPr>
        <w:t xml:space="preserve">per le costruzioni esistenti </w:t>
      </w:r>
      <w:r>
        <w:rPr>
          <w:rFonts w:ascii="Times New Roman" w:eastAsia="Times New Roman" w:hAnsi="Times New Roman" w:cs="Times New Roman"/>
          <w:sz w:val="24"/>
          <w:szCs w:val="24"/>
          <w:lang w:eastAsia="it-IT"/>
        </w:rPr>
        <w:t xml:space="preserve">al paragrafo 8.5.5 del D.M. 14.01.2008 in cui </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16"/>
          <w:szCs w:val="16"/>
          <w:lang w:eastAsia="it-IT"/>
        </w:rPr>
        <w:t>G</w:t>
      </w:r>
      <w:r>
        <w:rPr>
          <w:rFonts w:ascii="Times New Roman" w:eastAsia="Times New Roman" w:hAnsi="Times New Roman" w:cs="Times New Roman"/>
          <w:sz w:val="16"/>
          <w:szCs w:val="16"/>
          <w:lang w:eastAsia="it-IT"/>
        </w:rPr>
        <w:t xml:space="preserve"> </w:t>
      </w:r>
      <w:r>
        <w:rPr>
          <w:rFonts w:ascii="Times New Roman" w:eastAsia="Times New Roman" w:hAnsi="Times New Roman" w:cs="Times New Roman"/>
          <w:sz w:val="24"/>
          <w:szCs w:val="24"/>
          <w:lang w:eastAsia="it-IT"/>
        </w:rPr>
        <w:t xml:space="preserve">può essere preso unitario e </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16"/>
          <w:szCs w:val="16"/>
          <w:lang w:eastAsia="it-IT"/>
        </w:rPr>
        <w:t>Q</w:t>
      </w:r>
      <w:r>
        <w:rPr>
          <w:rFonts w:ascii="Times New Roman" w:eastAsia="Times New Roman" w:hAnsi="Times New Roman" w:cs="Times New Roman"/>
          <w:sz w:val="16"/>
          <w:szCs w:val="16"/>
          <w:lang w:eastAsia="it-IT"/>
        </w:rPr>
        <w:t xml:space="preserve"> </w:t>
      </w:r>
      <w:r w:rsidRPr="00743AC0">
        <w:rPr>
          <w:rFonts w:ascii="Times New Roman" w:eastAsia="Times New Roman" w:hAnsi="Times New Roman" w:cs="Times New Roman"/>
          <w:sz w:val="24"/>
          <w:szCs w:val="24"/>
          <w:lang w:eastAsia="it-IT"/>
        </w:rPr>
        <w:t>= 1,5</w:t>
      </w:r>
      <w:r w:rsidR="00443843">
        <w:rPr>
          <w:rFonts w:ascii="Times New Roman" w:eastAsia="Times New Roman" w:hAnsi="Times New Roman" w:cs="Times New Roman"/>
          <w:sz w:val="16"/>
          <w:szCs w:val="16"/>
          <w:lang w:eastAsia="it-IT"/>
        </w:rPr>
        <w:t>:</w:t>
      </w:r>
    </w:p>
    <w:p w:rsidR="00743AC0" w:rsidRDefault="00743AC0" w:rsidP="00743AC0">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743AC0" w:rsidRPr="0047777C" w:rsidRDefault="00743AC0" w:rsidP="00743AC0">
      <w:pPr>
        <w:autoSpaceDE w:val="0"/>
        <w:autoSpaceDN w:val="0"/>
        <w:adjustRightInd w:val="0"/>
        <w:spacing w:after="0" w:line="240" w:lineRule="auto"/>
        <w:rPr>
          <w:rFonts w:ascii="Times New Roman" w:eastAsia="Times New Roman" w:hAnsi="Times New Roman" w:cs="Times New Roman"/>
          <w:sz w:val="24"/>
          <w:szCs w:val="24"/>
          <w:lang w:eastAsia="it-IT"/>
        </w:rPr>
      </w:pP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16"/>
          <w:szCs w:val="16"/>
          <w:lang w:eastAsia="it-IT"/>
        </w:rPr>
        <w:t>G1</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24"/>
          <w:szCs w:val="24"/>
          <w:lang w:eastAsia="it-IT"/>
        </w:rPr>
        <w:t>G</w:t>
      </w:r>
      <w:r w:rsidRPr="0047777C">
        <w:rPr>
          <w:rFonts w:ascii="Times New Roman" w:eastAsia="Times New Roman" w:hAnsi="Times New Roman" w:cs="Times New Roman"/>
          <w:sz w:val="16"/>
          <w:szCs w:val="16"/>
          <w:lang w:eastAsia="it-IT"/>
        </w:rPr>
        <w:t xml:space="preserve">1 </w:t>
      </w:r>
      <w:r w:rsidRPr="0047777C">
        <w:rPr>
          <w:rFonts w:ascii="Times New Roman" w:eastAsia="Times New Roman" w:hAnsi="Times New Roman" w:cs="Times New Roman"/>
          <w:sz w:val="24"/>
          <w:szCs w:val="24"/>
          <w:lang w:eastAsia="it-IT"/>
        </w:rPr>
        <w:t xml:space="preserve">+ </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16"/>
          <w:szCs w:val="16"/>
          <w:lang w:eastAsia="it-IT"/>
        </w:rPr>
        <w:t>G2</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24"/>
          <w:szCs w:val="24"/>
          <w:lang w:eastAsia="it-IT"/>
        </w:rPr>
        <w:t>G</w:t>
      </w:r>
      <w:r w:rsidRPr="0047777C">
        <w:rPr>
          <w:rFonts w:ascii="Times New Roman" w:eastAsia="Times New Roman" w:hAnsi="Times New Roman" w:cs="Times New Roman"/>
          <w:sz w:val="16"/>
          <w:szCs w:val="16"/>
          <w:lang w:eastAsia="it-IT"/>
        </w:rPr>
        <w:t xml:space="preserve">2 </w:t>
      </w:r>
      <w:r w:rsidRPr="0047777C">
        <w:rPr>
          <w:rFonts w:ascii="Times New Roman" w:eastAsia="Times New Roman" w:hAnsi="Times New Roman" w:cs="Times New Roman"/>
          <w:sz w:val="24"/>
          <w:szCs w:val="24"/>
          <w:lang w:eastAsia="it-IT"/>
        </w:rPr>
        <w:t xml:space="preserve">+ </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16"/>
          <w:szCs w:val="16"/>
          <w:lang w:eastAsia="it-IT"/>
        </w:rPr>
        <w:t>P</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24"/>
          <w:szCs w:val="24"/>
          <w:lang w:eastAsia="it-IT"/>
        </w:rPr>
        <w:t xml:space="preserve">P + </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16"/>
          <w:szCs w:val="16"/>
          <w:lang w:eastAsia="it-IT"/>
        </w:rPr>
        <w:t>Q1</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24"/>
          <w:szCs w:val="24"/>
          <w:lang w:eastAsia="it-IT"/>
        </w:rPr>
        <w:t>Q</w:t>
      </w:r>
      <w:r w:rsidRPr="0047777C">
        <w:rPr>
          <w:rFonts w:ascii="Times New Roman" w:eastAsia="Times New Roman" w:hAnsi="Times New Roman" w:cs="Times New Roman"/>
          <w:sz w:val="16"/>
          <w:szCs w:val="16"/>
          <w:lang w:eastAsia="it-IT"/>
        </w:rPr>
        <w:t xml:space="preserve">k1 </w:t>
      </w:r>
      <w:r w:rsidRPr="0047777C">
        <w:rPr>
          <w:rFonts w:ascii="Times New Roman" w:eastAsia="Times New Roman" w:hAnsi="Times New Roman" w:cs="Times New Roman"/>
          <w:sz w:val="24"/>
          <w:szCs w:val="24"/>
          <w:lang w:eastAsia="it-IT"/>
        </w:rPr>
        <w:t xml:space="preserve">+ </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16"/>
          <w:szCs w:val="16"/>
          <w:lang w:eastAsia="it-IT"/>
        </w:rPr>
        <w:t>Q2</w:t>
      </w:r>
      <w:r w:rsidRPr="0047777C">
        <w:rPr>
          <w:rFonts w:ascii="Symbol" w:eastAsia="Times New Roman" w:hAnsi="Symbol" w:cs="Symbol"/>
          <w:sz w:val="24"/>
          <w:szCs w:val="24"/>
          <w:lang w:eastAsia="it-IT"/>
        </w:rPr>
        <w:t></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16"/>
          <w:szCs w:val="16"/>
          <w:lang w:eastAsia="it-IT"/>
        </w:rPr>
        <w:t>02</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24"/>
          <w:szCs w:val="24"/>
          <w:lang w:eastAsia="it-IT"/>
        </w:rPr>
        <w:t>Q</w:t>
      </w:r>
      <w:r w:rsidRPr="0047777C">
        <w:rPr>
          <w:rFonts w:ascii="Times New Roman" w:eastAsia="Times New Roman" w:hAnsi="Times New Roman" w:cs="Times New Roman"/>
          <w:sz w:val="16"/>
          <w:szCs w:val="16"/>
          <w:lang w:eastAsia="it-IT"/>
        </w:rPr>
        <w:t xml:space="preserve">k2 </w:t>
      </w:r>
      <w:r w:rsidRPr="0047777C">
        <w:rPr>
          <w:rFonts w:ascii="Times New Roman" w:eastAsia="Times New Roman" w:hAnsi="Times New Roman" w:cs="Times New Roman"/>
          <w:sz w:val="24"/>
          <w:szCs w:val="24"/>
          <w:lang w:eastAsia="it-IT"/>
        </w:rPr>
        <w:t xml:space="preserve">+ </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16"/>
          <w:szCs w:val="16"/>
          <w:lang w:eastAsia="it-IT"/>
        </w:rPr>
        <w:t>Q3</w:t>
      </w:r>
      <w:r w:rsidRPr="0047777C">
        <w:rPr>
          <w:rFonts w:ascii="Symbol" w:eastAsia="Times New Roman" w:hAnsi="Symbol" w:cs="Symbol"/>
          <w:sz w:val="24"/>
          <w:szCs w:val="24"/>
          <w:lang w:eastAsia="it-IT"/>
        </w:rPr>
        <w:t></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16"/>
          <w:szCs w:val="16"/>
          <w:lang w:eastAsia="it-IT"/>
        </w:rPr>
        <w:t>03</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24"/>
          <w:szCs w:val="24"/>
          <w:lang w:eastAsia="it-IT"/>
        </w:rPr>
        <w:t>Q</w:t>
      </w:r>
      <w:r w:rsidRPr="0047777C">
        <w:rPr>
          <w:rFonts w:ascii="Times New Roman" w:eastAsia="Times New Roman" w:hAnsi="Times New Roman" w:cs="Times New Roman"/>
          <w:sz w:val="16"/>
          <w:szCs w:val="16"/>
          <w:lang w:eastAsia="it-IT"/>
        </w:rPr>
        <w:t xml:space="preserve">k3 </w:t>
      </w:r>
      <w:r w:rsidRPr="0047777C">
        <w:rPr>
          <w:rFonts w:ascii="Times New Roman" w:eastAsia="Times New Roman" w:hAnsi="Times New Roman" w:cs="Times New Roman"/>
          <w:sz w:val="24"/>
          <w:szCs w:val="24"/>
          <w:lang w:eastAsia="it-IT"/>
        </w:rPr>
        <w:t xml:space="preserve">+ … </w:t>
      </w:r>
    </w:p>
    <w:p w:rsidR="00743AC0" w:rsidRDefault="00743AC0" w:rsidP="00743AC0">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743AC0" w:rsidRDefault="00743AC0" w:rsidP="00743AC0">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743AC0">
        <w:rPr>
          <w:rFonts w:ascii="Times New Roman" w:eastAsia="Times New Roman" w:hAnsi="Times New Roman" w:cs="Times New Roman"/>
          <w:sz w:val="24"/>
          <w:szCs w:val="24"/>
          <w:lang w:eastAsia="it-IT"/>
        </w:rPr>
        <w:t xml:space="preserve">Tale combinazione viene comunque raffrontata </w:t>
      </w:r>
      <w:r>
        <w:rPr>
          <w:rFonts w:ascii="Times New Roman" w:eastAsia="Times New Roman" w:hAnsi="Times New Roman" w:cs="Times New Roman"/>
          <w:sz w:val="24"/>
          <w:szCs w:val="24"/>
          <w:lang w:eastAsia="it-IT"/>
        </w:rPr>
        <w:t xml:space="preserve"> con una combinazione statica in cui sia </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16"/>
          <w:szCs w:val="16"/>
          <w:lang w:eastAsia="it-IT"/>
        </w:rPr>
        <w:t>G</w:t>
      </w:r>
      <w:r>
        <w:rPr>
          <w:rFonts w:ascii="Times New Roman" w:eastAsia="Times New Roman" w:hAnsi="Times New Roman" w:cs="Times New Roman"/>
          <w:sz w:val="16"/>
          <w:szCs w:val="16"/>
          <w:lang w:eastAsia="it-IT"/>
        </w:rPr>
        <w:t xml:space="preserve">  </w:t>
      </w:r>
      <w:r w:rsidRPr="00743AC0">
        <w:rPr>
          <w:rFonts w:ascii="Times New Roman" w:eastAsia="Times New Roman" w:hAnsi="Times New Roman" w:cs="Times New Roman"/>
          <w:sz w:val="24"/>
          <w:szCs w:val="24"/>
          <w:lang w:eastAsia="it-IT"/>
        </w:rPr>
        <w:t xml:space="preserve">che </w:t>
      </w:r>
      <w:r>
        <w:rPr>
          <w:rFonts w:ascii="Times New Roman" w:eastAsia="Times New Roman" w:hAnsi="Times New Roman" w:cs="Times New Roman"/>
          <w:sz w:val="24"/>
          <w:szCs w:val="24"/>
          <w:lang w:eastAsia="it-IT"/>
        </w:rPr>
        <w:t xml:space="preserve"> </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16"/>
          <w:szCs w:val="16"/>
          <w:lang w:eastAsia="it-IT"/>
        </w:rPr>
        <w:t>Q</w:t>
      </w:r>
      <w:r>
        <w:rPr>
          <w:rFonts w:ascii="Times New Roman" w:eastAsia="Times New Roman" w:hAnsi="Times New Roman" w:cs="Times New Roman"/>
          <w:sz w:val="16"/>
          <w:szCs w:val="16"/>
          <w:lang w:eastAsia="it-IT"/>
        </w:rPr>
        <w:t xml:space="preserve"> </w:t>
      </w:r>
      <w:r>
        <w:rPr>
          <w:rFonts w:ascii="Times New Roman" w:eastAsia="Times New Roman" w:hAnsi="Times New Roman" w:cs="Times New Roman"/>
          <w:sz w:val="24"/>
          <w:szCs w:val="24"/>
          <w:lang w:eastAsia="it-IT"/>
        </w:rPr>
        <w:t xml:space="preserve"> sono presi con il valore unitario per valutare più criticamente la gravità del mancato adeguamento s</w:t>
      </w:r>
      <w:r w:rsidR="00AF41DD">
        <w:rPr>
          <w:rFonts w:ascii="Times New Roman" w:eastAsia="Times New Roman" w:hAnsi="Times New Roman" w:cs="Times New Roman"/>
          <w:sz w:val="24"/>
          <w:szCs w:val="24"/>
          <w:lang w:eastAsia="it-IT"/>
        </w:rPr>
        <w:t>tatico</w:t>
      </w:r>
      <w:r>
        <w:rPr>
          <w:rFonts w:ascii="Times New Roman" w:eastAsia="Times New Roman" w:hAnsi="Times New Roman" w:cs="Times New Roman"/>
          <w:sz w:val="24"/>
          <w:szCs w:val="24"/>
          <w:lang w:eastAsia="it-IT"/>
        </w:rPr>
        <w:t>:</w:t>
      </w:r>
    </w:p>
    <w:p w:rsidR="00743AC0" w:rsidRDefault="00743AC0" w:rsidP="00743AC0">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743AC0" w:rsidRPr="0047777C" w:rsidRDefault="00743AC0" w:rsidP="00743AC0">
      <w:pPr>
        <w:autoSpaceDE w:val="0"/>
        <w:autoSpaceDN w:val="0"/>
        <w:adjustRightInd w:val="0"/>
        <w:spacing w:after="0" w:line="240" w:lineRule="auto"/>
        <w:rPr>
          <w:rFonts w:ascii="Times New Roman" w:eastAsia="Times New Roman" w:hAnsi="Times New Roman" w:cs="Times New Roman"/>
          <w:sz w:val="24"/>
          <w:szCs w:val="24"/>
          <w:lang w:eastAsia="it-IT"/>
        </w:rPr>
      </w:pPr>
      <w:r w:rsidRPr="0047777C">
        <w:rPr>
          <w:rFonts w:ascii="Times New Roman" w:eastAsia="Times New Roman" w:hAnsi="Times New Roman" w:cs="Times New Roman"/>
          <w:sz w:val="24"/>
          <w:szCs w:val="24"/>
          <w:lang w:eastAsia="it-IT"/>
        </w:rPr>
        <w:t>G</w:t>
      </w:r>
      <w:r w:rsidRPr="0047777C">
        <w:rPr>
          <w:rFonts w:ascii="Times New Roman" w:eastAsia="Times New Roman" w:hAnsi="Times New Roman" w:cs="Times New Roman"/>
          <w:sz w:val="16"/>
          <w:szCs w:val="16"/>
          <w:lang w:eastAsia="it-IT"/>
        </w:rPr>
        <w:t xml:space="preserve">1 </w:t>
      </w:r>
      <w:r w:rsidRPr="0047777C">
        <w:rPr>
          <w:rFonts w:ascii="Times New Roman" w:eastAsia="Times New Roman" w:hAnsi="Times New Roman" w:cs="Times New Roman"/>
          <w:sz w:val="24"/>
          <w:szCs w:val="24"/>
          <w:lang w:eastAsia="it-IT"/>
        </w:rPr>
        <w:t>+ G</w:t>
      </w:r>
      <w:r w:rsidRPr="0047777C">
        <w:rPr>
          <w:rFonts w:ascii="Times New Roman" w:eastAsia="Times New Roman" w:hAnsi="Times New Roman" w:cs="Times New Roman"/>
          <w:sz w:val="16"/>
          <w:szCs w:val="16"/>
          <w:lang w:eastAsia="it-IT"/>
        </w:rPr>
        <w:t xml:space="preserve">2 </w:t>
      </w:r>
      <w:r w:rsidRPr="0047777C">
        <w:rPr>
          <w:rFonts w:ascii="Times New Roman" w:eastAsia="Times New Roman" w:hAnsi="Times New Roman" w:cs="Times New Roman"/>
          <w:sz w:val="24"/>
          <w:szCs w:val="24"/>
          <w:lang w:eastAsia="it-IT"/>
        </w:rPr>
        <w:t>+ P + Q</w:t>
      </w:r>
      <w:r w:rsidRPr="0047777C">
        <w:rPr>
          <w:rFonts w:ascii="Times New Roman" w:eastAsia="Times New Roman" w:hAnsi="Times New Roman" w:cs="Times New Roman"/>
          <w:sz w:val="16"/>
          <w:szCs w:val="16"/>
          <w:lang w:eastAsia="it-IT"/>
        </w:rPr>
        <w:t xml:space="preserve">k1 </w:t>
      </w:r>
      <w:r w:rsidRPr="0047777C">
        <w:rPr>
          <w:rFonts w:ascii="Times New Roman" w:eastAsia="Times New Roman" w:hAnsi="Times New Roman" w:cs="Times New Roman"/>
          <w:sz w:val="24"/>
          <w:szCs w:val="24"/>
          <w:lang w:eastAsia="it-IT"/>
        </w:rPr>
        <w:t xml:space="preserve">+ </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16"/>
          <w:szCs w:val="16"/>
          <w:lang w:eastAsia="it-IT"/>
        </w:rPr>
        <w:t>02</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24"/>
          <w:szCs w:val="24"/>
          <w:lang w:eastAsia="it-IT"/>
        </w:rPr>
        <w:t>Q</w:t>
      </w:r>
      <w:r w:rsidRPr="0047777C">
        <w:rPr>
          <w:rFonts w:ascii="Times New Roman" w:eastAsia="Times New Roman" w:hAnsi="Times New Roman" w:cs="Times New Roman"/>
          <w:sz w:val="16"/>
          <w:szCs w:val="16"/>
          <w:lang w:eastAsia="it-IT"/>
        </w:rPr>
        <w:t xml:space="preserve">k2 </w:t>
      </w:r>
      <w:r w:rsidRPr="0047777C">
        <w:rPr>
          <w:rFonts w:ascii="Times New Roman" w:eastAsia="Times New Roman" w:hAnsi="Times New Roman" w:cs="Times New Roman"/>
          <w:sz w:val="24"/>
          <w:szCs w:val="24"/>
          <w:lang w:eastAsia="it-IT"/>
        </w:rPr>
        <w:t xml:space="preserve">+ </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16"/>
          <w:szCs w:val="16"/>
          <w:lang w:eastAsia="it-IT"/>
        </w:rPr>
        <w:t>03</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24"/>
          <w:szCs w:val="24"/>
          <w:lang w:eastAsia="it-IT"/>
        </w:rPr>
        <w:t>Q</w:t>
      </w:r>
      <w:r w:rsidRPr="0047777C">
        <w:rPr>
          <w:rFonts w:ascii="Times New Roman" w:eastAsia="Times New Roman" w:hAnsi="Times New Roman" w:cs="Times New Roman"/>
          <w:sz w:val="16"/>
          <w:szCs w:val="16"/>
          <w:lang w:eastAsia="it-IT"/>
        </w:rPr>
        <w:t xml:space="preserve">k3 </w:t>
      </w:r>
      <w:r w:rsidRPr="0047777C">
        <w:rPr>
          <w:rFonts w:ascii="Times New Roman" w:eastAsia="Times New Roman" w:hAnsi="Times New Roman" w:cs="Times New Roman"/>
          <w:sz w:val="24"/>
          <w:szCs w:val="24"/>
          <w:lang w:eastAsia="it-IT"/>
        </w:rPr>
        <w:t xml:space="preserve">+ … </w:t>
      </w:r>
    </w:p>
    <w:p w:rsidR="00743AC0" w:rsidRDefault="00743AC0" w:rsidP="00743AC0">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964B8A" w:rsidRPr="008E146E" w:rsidRDefault="00743AC0" w:rsidP="00EE4424">
      <w:pPr>
        <w:overflowPunct w:val="0"/>
        <w:autoSpaceDE w:val="0"/>
        <w:autoSpaceDN w:val="0"/>
        <w:adjustRightInd w:val="0"/>
        <w:spacing w:after="0" w:line="240" w:lineRule="auto"/>
        <w:textAlignment w:val="baseline"/>
        <w:rPr>
          <w:rFonts w:ascii="Times New Roman" w:eastAsia="Times New Roman" w:hAnsi="Times New Roman" w:cs="Times New Roman"/>
          <w:b/>
          <w:sz w:val="28"/>
          <w:szCs w:val="28"/>
          <w:lang w:eastAsia="it-IT"/>
        </w:rPr>
      </w:pPr>
      <w:r w:rsidRPr="008E146E">
        <w:rPr>
          <w:rFonts w:ascii="Times New Roman" w:eastAsia="Times New Roman" w:hAnsi="Times New Roman" w:cs="Times New Roman"/>
          <w:b/>
          <w:sz w:val="28"/>
          <w:szCs w:val="28"/>
          <w:lang w:eastAsia="it-IT"/>
        </w:rPr>
        <w:t>6.2</w:t>
      </w:r>
      <w:r w:rsidR="00964B8A" w:rsidRPr="008E146E">
        <w:rPr>
          <w:rFonts w:ascii="Times New Roman" w:eastAsia="Times New Roman" w:hAnsi="Times New Roman" w:cs="Times New Roman"/>
          <w:b/>
          <w:sz w:val="28"/>
          <w:szCs w:val="28"/>
          <w:lang w:eastAsia="it-IT"/>
        </w:rPr>
        <w:t xml:space="preserve"> </w:t>
      </w:r>
      <w:r w:rsidR="00196C85">
        <w:rPr>
          <w:rFonts w:ascii="Times New Roman" w:eastAsia="Times New Roman" w:hAnsi="Times New Roman" w:cs="Times New Roman"/>
          <w:b/>
          <w:sz w:val="28"/>
          <w:szCs w:val="28"/>
          <w:lang w:eastAsia="it-IT"/>
        </w:rPr>
        <w:t xml:space="preserve">- </w:t>
      </w:r>
      <w:r w:rsidR="00964B8A" w:rsidRPr="008E146E">
        <w:rPr>
          <w:rFonts w:ascii="Times New Roman" w:eastAsia="Times New Roman" w:hAnsi="Times New Roman" w:cs="Times New Roman"/>
          <w:b/>
          <w:sz w:val="28"/>
          <w:szCs w:val="28"/>
          <w:lang w:eastAsia="it-IT"/>
        </w:rPr>
        <w:t>ANALISI DEI CARICHI</w:t>
      </w:r>
    </w:p>
    <w:p w:rsidR="00964B8A" w:rsidRDefault="00964B8A" w:rsidP="00443843">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0"/>
          <w:lang w:eastAsia="it-IT"/>
        </w:rPr>
      </w:pPr>
    </w:p>
    <w:p w:rsidR="00001591" w:rsidRDefault="00001591" w:rsidP="00001591">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0"/>
          <w:lang w:eastAsia="it-IT"/>
        </w:rPr>
      </w:pPr>
      <w:r>
        <w:rPr>
          <w:rFonts w:ascii="Times New Roman" w:eastAsia="Times New Roman" w:hAnsi="Times New Roman" w:cs="Times New Roman"/>
          <w:b/>
          <w:sz w:val="24"/>
          <w:szCs w:val="20"/>
          <w:lang w:eastAsia="it-IT"/>
        </w:rPr>
        <w:t>6.2.1 ANALISI DEI CARICHI CORPO E1</w:t>
      </w:r>
    </w:p>
    <w:p w:rsidR="00C34694" w:rsidRDefault="00C34694" w:rsidP="00C34694">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0"/>
          <w:lang w:eastAsia="it-IT"/>
        </w:rPr>
      </w:pPr>
    </w:p>
    <w:p w:rsidR="00C34694" w:rsidRDefault="00C34694" w:rsidP="00C34694">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0"/>
          <w:lang w:eastAsia="it-IT"/>
        </w:rPr>
      </w:pPr>
      <w:r w:rsidRPr="00EE4424">
        <w:rPr>
          <w:rFonts w:ascii="Times New Roman" w:eastAsia="Times New Roman" w:hAnsi="Times New Roman" w:cs="Times New Roman"/>
          <w:b/>
          <w:sz w:val="24"/>
          <w:szCs w:val="20"/>
          <w:lang w:eastAsia="it-IT"/>
        </w:rPr>
        <w:t>ANALISI DEI CARICHI AGENTI SUL</w:t>
      </w:r>
      <w:r>
        <w:rPr>
          <w:rFonts w:ascii="Times New Roman" w:eastAsia="Times New Roman" w:hAnsi="Times New Roman" w:cs="Times New Roman"/>
          <w:b/>
          <w:sz w:val="24"/>
          <w:szCs w:val="20"/>
          <w:lang w:eastAsia="it-IT"/>
        </w:rPr>
        <w:t xml:space="preserve"> SOLAIO DEL PIANO PRIMO</w:t>
      </w:r>
      <w:r w:rsidR="00370032">
        <w:rPr>
          <w:rFonts w:ascii="Times New Roman" w:eastAsia="Times New Roman" w:hAnsi="Times New Roman" w:cs="Times New Roman"/>
          <w:b/>
          <w:sz w:val="24"/>
          <w:szCs w:val="20"/>
          <w:lang w:eastAsia="it-IT"/>
        </w:rPr>
        <w:t xml:space="preserve"> E SECONDO </w:t>
      </w:r>
      <w:r>
        <w:rPr>
          <w:rFonts w:ascii="Times New Roman" w:eastAsia="Times New Roman" w:hAnsi="Times New Roman" w:cs="Times New Roman"/>
          <w:b/>
          <w:sz w:val="24"/>
          <w:szCs w:val="20"/>
          <w:lang w:eastAsia="it-IT"/>
        </w:rPr>
        <w:t>REALIZZATO NEL 19</w:t>
      </w:r>
      <w:r w:rsidR="00370032">
        <w:rPr>
          <w:rFonts w:ascii="Times New Roman" w:eastAsia="Times New Roman" w:hAnsi="Times New Roman" w:cs="Times New Roman"/>
          <w:b/>
          <w:sz w:val="24"/>
          <w:szCs w:val="20"/>
          <w:lang w:eastAsia="it-IT"/>
        </w:rPr>
        <w:t>06</w:t>
      </w:r>
      <w:r>
        <w:rPr>
          <w:rFonts w:ascii="Times New Roman" w:eastAsia="Times New Roman" w:hAnsi="Times New Roman" w:cs="Times New Roman"/>
          <w:b/>
          <w:sz w:val="24"/>
          <w:szCs w:val="20"/>
          <w:lang w:eastAsia="it-IT"/>
        </w:rPr>
        <w:t xml:space="preserve"> (TIPOLOGIA 1)</w:t>
      </w:r>
    </w:p>
    <w:p w:rsidR="00C34694" w:rsidRPr="00EE4424" w:rsidRDefault="00C34694" w:rsidP="00C34694">
      <w:pPr>
        <w:spacing w:after="0" w:line="240" w:lineRule="auto"/>
        <w:rPr>
          <w:rFonts w:ascii="Times New Roman" w:eastAsia="Times New Roman" w:hAnsi="Times New Roman" w:cs="Times New Roman"/>
          <w:sz w:val="24"/>
          <w:szCs w:val="24"/>
          <w:lang w:eastAsia="it-IT"/>
        </w:rPr>
      </w:pPr>
    </w:p>
    <w:p w:rsidR="00C34694" w:rsidRPr="00EE4424" w:rsidRDefault="00C34694" w:rsidP="00C34694">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PESO PROPRIO</w:t>
      </w:r>
      <w:r>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 xml:space="preserve">     </w:t>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 xml:space="preserve">       </w:t>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2</w:t>
      </w:r>
      <w:r w:rsidR="007647A7">
        <w:rPr>
          <w:rFonts w:ascii="Times New Roman" w:eastAsia="Times New Roman" w:hAnsi="Times New Roman" w:cs="Times New Roman"/>
          <w:sz w:val="24"/>
          <w:szCs w:val="24"/>
          <w:lang w:eastAsia="it-IT"/>
        </w:rPr>
        <w:t>20</w:t>
      </w:r>
      <w:r w:rsidRPr="00EE4424">
        <w:rPr>
          <w:rFonts w:ascii="Times New Roman" w:eastAsia="Times New Roman" w:hAnsi="Times New Roman" w:cs="Times New Roman"/>
          <w:sz w:val="24"/>
          <w:szCs w:val="24"/>
          <w:lang w:eastAsia="it-IT"/>
        </w:rPr>
        <w:t xml:space="preserve">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Pr>
          <w:rFonts w:ascii="Times New Roman" w:eastAsia="Times New Roman" w:hAnsi="Times New Roman" w:cs="Times New Roman"/>
          <w:sz w:val="24"/>
          <w:szCs w:val="24"/>
          <w:lang w:eastAsia="it-IT"/>
        </w:rPr>
        <w:t>q</w:t>
      </w:r>
    </w:p>
    <w:p w:rsidR="00C34694" w:rsidRDefault="00C34694" w:rsidP="00C34694">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Travi in ferro IPE 1</w:t>
      </w:r>
      <w:r w:rsidR="007647A7">
        <w:rPr>
          <w:rFonts w:ascii="Times New Roman" w:eastAsia="Times New Roman" w:hAnsi="Times New Roman" w:cs="Times New Roman"/>
          <w:sz w:val="24"/>
          <w:szCs w:val="24"/>
          <w:lang w:eastAsia="it-IT"/>
        </w:rPr>
        <w:t>00</w:t>
      </w:r>
      <w:r>
        <w:rPr>
          <w:rFonts w:ascii="Times New Roman" w:eastAsia="Times New Roman" w:hAnsi="Times New Roman" w:cs="Times New Roman"/>
          <w:sz w:val="24"/>
          <w:szCs w:val="24"/>
          <w:lang w:eastAsia="it-IT"/>
        </w:rPr>
        <w:t xml:space="preserve"> interasse= </w:t>
      </w:r>
      <w:r w:rsidR="007647A7">
        <w:rPr>
          <w:rFonts w:ascii="Times New Roman" w:eastAsia="Times New Roman" w:hAnsi="Times New Roman" w:cs="Times New Roman"/>
          <w:sz w:val="24"/>
          <w:szCs w:val="24"/>
          <w:lang w:eastAsia="it-IT"/>
        </w:rPr>
        <w:t>8</w:t>
      </w:r>
      <w:r>
        <w:rPr>
          <w:rFonts w:ascii="Times New Roman" w:eastAsia="Times New Roman" w:hAnsi="Times New Roman" w:cs="Times New Roman"/>
          <w:sz w:val="24"/>
          <w:szCs w:val="24"/>
          <w:lang w:eastAsia="it-IT"/>
        </w:rPr>
        <w:t>0 cm: 1</w:t>
      </w:r>
      <w:r w:rsidR="007647A7">
        <w:rPr>
          <w:rFonts w:ascii="Times New Roman" w:eastAsia="Times New Roman" w:hAnsi="Times New Roman" w:cs="Times New Roman"/>
          <w:sz w:val="24"/>
          <w:szCs w:val="24"/>
          <w:lang w:eastAsia="it-IT"/>
        </w:rPr>
        <w:t>0</w:t>
      </w:r>
      <w:r>
        <w:rPr>
          <w:rFonts w:ascii="Times New Roman" w:eastAsia="Times New Roman" w:hAnsi="Times New Roman" w:cs="Times New Roman"/>
          <w:sz w:val="24"/>
          <w:szCs w:val="24"/>
          <w:lang w:eastAsia="it-IT"/>
        </w:rPr>
        <w:t xml:space="preserve">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C34694" w:rsidRDefault="007647A7" w:rsidP="00C34694">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w:t>
      </w:r>
      <w:r w:rsidR="009E4AF3">
        <w:rPr>
          <w:rFonts w:ascii="Times New Roman" w:eastAsia="Times New Roman" w:hAnsi="Times New Roman" w:cs="Times New Roman"/>
          <w:sz w:val="24"/>
          <w:szCs w:val="24"/>
          <w:lang w:eastAsia="it-IT"/>
        </w:rPr>
        <w:t>i</w:t>
      </w:r>
      <w:r>
        <w:rPr>
          <w:rFonts w:ascii="Times New Roman" w:eastAsia="Times New Roman" w:hAnsi="Times New Roman" w:cs="Times New Roman"/>
          <w:sz w:val="24"/>
          <w:szCs w:val="24"/>
          <w:lang w:eastAsia="it-IT"/>
        </w:rPr>
        <w:t>gnatte</w:t>
      </w:r>
      <w:r w:rsidR="00C34694">
        <w:rPr>
          <w:rFonts w:ascii="Times New Roman" w:eastAsia="Times New Roman" w:hAnsi="Times New Roman" w:cs="Times New Roman"/>
          <w:sz w:val="24"/>
          <w:szCs w:val="24"/>
          <w:lang w:eastAsia="it-IT"/>
        </w:rPr>
        <w:t xml:space="preserve"> </w:t>
      </w:r>
      <w:r w:rsidR="009E4AF3">
        <w:rPr>
          <w:rFonts w:ascii="Times New Roman" w:eastAsia="Times New Roman" w:hAnsi="Times New Roman" w:cs="Times New Roman"/>
          <w:sz w:val="24"/>
          <w:szCs w:val="24"/>
          <w:lang w:eastAsia="it-IT"/>
        </w:rPr>
        <w:t>s=12</w:t>
      </w:r>
      <w:r w:rsidR="009A70B5">
        <w:rPr>
          <w:rFonts w:ascii="Times New Roman" w:eastAsia="Times New Roman" w:hAnsi="Times New Roman" w:cs="Times New Roman"/>
          <w:sz w:val="24"/>
          <w:szCs w:val="24"/>
          <w:lang w:eastAsia="it-IT"/>
        </w:rPr>
        <w:t xml:space="preserve"> cm.:</w:t>
      </w:r>
      <w:r w:rsidR="00C34694">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 xml:space="preserve">110 </w:t>
      </w:r>
      <w:proofErr w:type="spellStart"/>
      <w:r w:rsidR="00C34694">
        <w:rPr>
          <w:rFonts w:ascii="Times New Roman" w:eastAsia="Times New Roman" w:hAnsi="Times New Roman" w:cs="Times New Roman"/>
          <w:sz w:val="24"/>
          <w:szCs w:val="24"/>
          <w:lang w:eastAsia="it-IT"/>
        </w:rPr>
        <w:t>daN</w:t>
      </w:r>
      <w:proofErr w:type="spellEnd"/>
      <w:r w:rsidR="00C34694">
        <w:rPr>
          <w:rFonts w:ascii="Times New Roman" w:eastAsia="Times New Roman" w:hAnsi="Times New Roman" w:cs="Times New Roman"/>
          <w:sz w:val="24"/>
          <w:szCs w:val="24"/>
          <w:lang w:eastAsia="it-IT"/>
        </w:rPr>
        <w:t>/mq</w:t>
      </w:r>
    </w:p>
    <w:p w:rsidR="00C34694" w:rsidRDefault="00C34694" w:rsidP="00C34694">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Soletta armata: 2500*0,04 = 100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w:t>
      </w:r>
    </w:p>
    <w:p w:rsidR="00C34694" w:rsidRPr="00EE4424" w:rsidRDefault="00C34694" w:rsidP="00C34694">
      <w:pPr>
        <w:spacing w:after="0" w:line="240" w:lineRule="auto"/>
        <w:rPr>
          <w:rFonts w:ascii="Times New Roman" w:eastAsia="Times New Roman" w:hAnsi="Times New Roman" w:cs="Times New Roman"/>
          <w:sz w:val="24"/>
          <w:szCs w:val="24"/>
          <w:lang w:eastAsia="it-IT"/>
        </w:rPr>
      </w:pPr>
    </w:p>
    <w:p w:rsidR="00C34694" w:rsidRPr="00EE4424" w:rsidRDefault="00C34694" w:rsidP="00C34694">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 xml:space="preserve">SOVRACCARICO PERMANENTE                            </w:t>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009E4AF3">
        <w:rPr>
          <w:rFonts w:ascii="Times New Roman" w:eastAsia="Times New Roman" w:hAnsi="Times New Roman" w:cs="Times New Roman"/>
          <w:sz w:val="24"/>
          <w:szCs w:val="24"/>
          <w:lang w:eastAsia="it-IT"/>
        </w:rPr>
        <w:t>274</w:t>
      </w:r>
      <w:r w:rsidRPr="00EE4424">
        <w:rPr>
          <w:rFonts w:ascii="Times New Roman" w:eastAsia="Times New Roman" w:hAnsi="Times New Roman" w:cs="Times New Roman"/>
          <w:sz w:val="24"/>
          <w:szCs w:val="24"/>
          <w:lang w:eastAsia="it-IT"/>
        </w:rPr>
        <w:t xml:space="preserve">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Pr>
          <w:rFonts w:ascii="Times New Roman" w:eastAsia="Times New Roman" w:hAnsi="Times New Roman" w:cs="Times New Roman"/>
          <w:sz w:val="24"/>
          <w:szCs w:val="24"/>
          <w:lang w:eastAsia="it-IT"/>
        </w:rPr>
        <w:t>q</w:t>
      </w:r>
    </w:p>
    <w:p w:rsidR="007647A7" w:rsidRDefault="007647A7" w:rsidP="007647A7">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Controsoffitto: 12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w:t>
      </w:r>
    </w:p>
    <w:p w:rsidR="007647A7" w:rsidRDefault="007647A7" w:rsidP="007647A7">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Intonaco: 1200*0,01 = 12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w:t>
      </w:r>
    </w:p>
    <w:p w:rsidR="007647A7" w:rsidRDefault="007647A7" w:rsidP="007647A7">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Sottofondo e pavimento: 1800*0,05 = 90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w:t>
      </w:r>
    </w:p>
    <w:p w:rsidR="007647A7" w:rsidRDefault="007647A7" w:rsidP="007647A7">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Tramezzi (52+24)*4,09 = 311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 per cui g2  = 160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7647A7" w:rsidRDefault="007647A7" w:rsidP="00C34694">
      <w:pPr>
        <w:spacing w:after="0" w:line="240" w:lineRule="auto"/>
        <w:rPr>
          <w:rFonts w:ascii="Times New Roman" w:eastAsia="Times New Roman" w:hAnsi="Times New Roman" w:cs="Times New Roman"/>
          <w:sz w:val="24"/>
          <w:szCs w:val="24"/>
          <w:lang w:eastAsia="it-IT"/>
        </w:rPr>
      </w:pPr>
    </w:p>
    <w:p w:rsidR="00C34694" w:rsidRPr="00EE4424" w:rsidRDefault="00C34694" w:rsidP="00C34694">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SOVRACCARICO VARIABILE</w:t>
      </w:r>
    </w:p>
    <w:p w:rsidR="00C34694" w:rsidRPr="00EE4424" w:rsidRDefault="00C34694" w:rsidP="00C34694">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 xml:space="preserve">Categoria </w:t>
      </w:r>
      <w:r>
        <w:rPr>
          <w:rFonts w:ascii="Times New Roman" w:eastAsia="Times New Roman" w:hAnsi="Times New Roman" w:cs="Times New Roman"/>
          <w:sz w:val="24"/>
          <w:szCs w:val="24"/>
          <w:lang w:eastAsia="it-IT"/>
        </w:rPr>
        <w:t>C1</w:t>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t xml:space="preserve"> 300</w:t>
      </w:r>
      <w:r w:rsidRPr="00EE4424">
        <w:rPr>
          <w:rFonts w:ascii="Times New Roman" w:eastAsia="Times New Roman" w:hAnsi="Times New Roman" w:cs="Times New Roman"/>
          <w:sz w:val="24"/>
          <w:szCs w:val="24"/>
          <w:lang w:eastAsia="it-IT"/>
        </w:rPr>
        <w:t xml:space="preserve">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sidR="009E4AF3">
        <w:rPr>
          <w:rFonts w:ascii="Times New Roman" w:eastAsia="Times New Roman" w:hAnsi="Times New Roman" w:cs="Times New Roman"/>
          <w:sz w:val="24"/>
          <w:szCs w:val="24"/>
          <w:lang w:eastAsia="it-IT"/>
        </w:rPr>
        <w:t>q</w:t>
      </w:r>
    </w:p>
    <w:p w:rsidR="00C34694" w:rsidRDefault="00C34694" w:rsidP="00C34694">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0"/>
          <w:lang w:eastAsia="it-IT"/>
        </w:rPr>
      </w:pPr>
    </w:p>
    <w:p w:rsidR="00305268" w:rsidRDefault="00305268" w:rsidP="009A70B5">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0"/>
          <w:lang w:eastAsia="it-IT"/>
        </w:rPr>
      </w:pPr>
    </w:p>
    <w:p w:rsidR="009A70B5" w:rsidRDefault="009A70B5" w:rsidP="009A70B5">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0"/>
          <w:lang w:eastAsia="it-IT"/>
        </w:rPr>
      </w:pPr>
      <w:r w:rsidRPr="00EE4424">
        <w:rPr>
          <w:rFonts w:ascii="Times New Roman" w:eastAsia="Times New Roman" w:hAnsi="Times New Roman" w:cs="Times New Roman"/>
          <w:b/>
          <w:sz w:val="24"/>
          <w:szCs w:val="20"/>
          <w:lang w:eastAsia="it-IT"/>
        </w:rPr>
        <w:lastRenderedPageBreak/>
        <w:t>ANALISI DEI CARICHI AGENTI SUL</w:t>
      </w:r>
      <w:r>
        <w:rPr>
          <w:rFonts w:ascii="Times New Roman" w:eastAsia="Times New Roman" w:hAnsi="Times New Roman" w:cs="Times New Roman"/>
          <w:b/>
          <w:sz w:val="24"/>
          <w:szCs w:val="20"/>
          <w:lang w:eastAsia="it-IT"/>
        </w:rPr>
        <w:t xml:space="preserve"> SOLAIO </w:t>
      </w:r>
      <w:r w:rsidR="00964E5E">
        <w:rPr>
          <w:rFonts w:ascii="Times New Roman" w:eastAsia="Times New Roman" w:hAnsi="Times New Roman" w:cs="Times New Roman"/>
          <w:b/>
          <w:sz w:val="24"/>
          <w:szCs w:val="20"/>
          <w:lang w:eastAsia="it-IT"/>
        </w:rPr>
        <w:t xml:space="preserve">DELLE CAMERE </w:t>
      </w:r>
      <w:r>
        <w:rPr>
          <w:rFonts w:ascii="Times New Roman" w:eastAsia="Times New Roman" w:hAnsi="Times New Roman" w:cs="Times New Roman"/>
          <w:b/>
          <w:sz w:val="24"/>
          <w:szCs w:val="20"/>
          <w:lang w:eastAsia="it-IT"/>
        </w:rPr>
        <w:t>DEL PIANO PRIMO E SECONDO AMPLIAMENTO ANTE 1940 (TIPOLOGIA 2)</w:t>
      </w:r>
    </w:p>
    <w:p w:rsidR="009A70B5" w:rsidRPr="00EE4424" w:rsidRDefault="009A70B5" w:rsidP="009A70B5">
      <w:pPr>
        <w:spacing w:after="0" w:line="240" w:lineRule="auto"/>
        <w:rPr>
          <w:rFonts w:ascii="Times New Roman" w:eastAsia="Times New Roman" w:hAnsi="Times New Roman" w:cs="Times New Roman"/>
          <w:sz w:val="24"/>
          <w:szCs w:val="24"/>
          <w:lang w:eastAsia="it-IT"/>
        </w:rPr>
      </w:pPr>
    </w:p>
    <w:p w:rsidR="009A70B5" w:rsidRPr="00EE4424" w:rsidRDefault="009A70B5" w:rsidP="009A70B5">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PESO PROPRIO</w:t>
      </w:r>
      <w:r>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 xml:space="preserve">     </w:t>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 xml:space="preserve">       </w:t>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244</w:t>
      </w:r>
      <w:r w:rsidRPr="00EE4424">
        <w:rPr>
          <w:rFonts w:ascii="Times New Roman" w:eastAsia="Times New Roman" w:hAnsi="Times New Roman" w:cs="Times New Roman"/>
          <w:sz w:val="24"/>
          <w:szCs w:val="24"/>
          <w:lang w:eastAsia="it-IT"/>
        </w:rPr>
        <w:t xml:space="preserve">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Pr>
          <w:rFonts w:ascii="Times New Roman" w:eastAsia="Times New Roman" w:hAnsi="Times New Roman" w:cs="Times New Roman"/>
          <w:sz w:val="24"/>
          <w:szCs w:val="24"/>
          <w:lang w:eastAsia="it-IT"/>
        </w:rPr>
        <w:t>q</w:t>
      </w:r>
    </w:p>
    <w:p w:rsidR="009A70B5" w:rsidRDefault="009A70B5" w:rsidP="009A70B5">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Pignatte con travetti gettati in opera i =35-40 cm </w:t>
      </w:r>
    </w:p>
    <w:p w:rsidR="009A70B5" w:rsidRDefault="009A70B5" w:rsidP="009A70B5">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9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per ogni cm. di altezza: 16*9 = 144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9A70B5" w:rsidRDefault="009A70B5" w:rsidP="009A70B5">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Soletta collaborante: 2500*0,04= 100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9A70B5" w:rsidRPr="00EE4424" w:rsidRDefault="009A70B5" w:rsidP="009A70B5">
      <w:pPr>
        <w:spacing w:after="0" w:line="240" w:lineRule="auto"/>
        <w:rPr>
          <w:rFonts w:ascii="Times New Roman" w:eastAsia="Times New Roman" w:hAnsi="Times New Roman" w:cs="Times New Roman"/>
          <w:sz w:val="24"/>
          <w:szCs w:val="24"/>
          <w:lang w:eastAsia="it-IT"/>
        </w:rPr>
      </w:pPr>
    </w:p>
    <w:p w:rsidR="009A70B5" w:rsidRPr="00EE4424" w:rsidRDefault="009A70B5" w:rsidP="009A70B5">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 xml:space="preserve">SOVRACCARICO PERMANENTE                            </w:t>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t xml:space="preserve"> 274</w:t>
      </w:r>
      <w:r w:rsidRPr="00EE4424">
        <w:rPr>
          <w:rFonts w:ascii="Times New Roman" w:eastAsia="Times New Roman" w:hAnsi="Times New Roman" w:cs="Times New Roman"/>
          <w:sz w:val="24"/>
          <w:szCs w:val="24"/>
          <w:lang w:eastAsia="it-IT"/>
        </w:rPr>
        <w:t xml:space="preserve">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Pr>
          <w:rFonts w:ascii="Times New Roman" w:eastAsia="Times New Roman" w:hAnsi="Times New Roman" w:cs="Times New Roman"/>
          <w:sz w:val="24"/>
          <w:szCs w:val="24"/>
          <w:lang w:eastAsia="it-IT"/>
        </w:rPr>
        <w:t>q</w:t>
      </w:r>
    </w:p>
    <w:p w:rsidR="009A70B5" w:rsidRDefault="009A70B5" w:rsidP="009A70B5">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Controsoffitto: 12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w:t>
      </w:r>
    </w:p>
    <w:p w:rsidR="009A70B5" w:rsidRDefault="009A70B5" w:rsidP="009A70B5">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Intonaco: 1200*0,01 = 12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w:t>
      </w:r>
    </w:p>
    <w:p w:rsidR="009A70B5" w:rsidRDefault="009A70B5" w:rsidP="009A70B5">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Sottofondo e pavimento: 1800*0,05 = 90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w:t>
      </w:r>
    </w:p>
    <w:p w:rsidR="009A70B5" w:rsidRDefault="009A70B5" w:rsidP="009A70B5">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Tramezzi (52+24)*4,09 = 311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 per cui g2  = 160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9A70B5" w:rsidRPr="00EE4424" w:rsidRDefault="009A70B5" w:rsidP="009A70B5">
      <w:pPr>
        <w:spacing w:after="0" w:line="240" w:lineRule="auto"/>
        <w:rPr>
          <w:rFonts w:ascii="Times New Roman" w:eastAsia="Times New Roman" w:hAnsi="Times New Roman" w:cs="Times New Roman"/>
          <w:sz w:val="24"/>
          <w:szCs w:val="24"/>
          <w:lang w:eastAsia="it-IT"/>
        </w:rPr>
      </w:pPr>
    </w:p>
    <w:p w:rsidR="009A70B5" w:rsidRPr="00EE4424" w:rsidRDefault="009A70B5" w:rsidP="009A70B5">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SOVRACCARICO VARIABILE</w:t>
      </w:r>
    </w:p>
    <w:p w:rsidR="009A70B5" w:rsidRPr="00EE4424" w:rsidRDefault="009A70B5" w:rsidP="009A70B5">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 xml:space="preserve">Categoria </w:t>
      </w:r>
      <w:r>
        <w:rPr>
          <w:rFonts w:ascii="Times New Roman" w:eastAsia="Times New Roman" w:hAnsi="Times New Roman" w:cs="Times New Roman"/>
          <w:sz w:val="24"/>
          <w:szCs w:val="24"/>
          <w:lang w:eastAsia="it-IT"/>
        </w:rPr>
        <w:t>C1</w:t>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t xml:space="preserve"> 300</w:t>
      </w:r>
      <w:r w:rsidRPr="00EE4424">
        <w:rPr>
          <w:rFonts w:ascii="Times New Roman" w:eastAsia="Times New Roman" w:hAnsi="Times New Roman" w:cs="Times New Roman"/>
          <w:sz w:val="24"/>
          <w:szCs w:val="24"/>
          <w:lang w:eastAsia="it-IT"/>
        </w:rPr>
        <w:t xml:space="preserve">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Pr>
          <w:rFonts w:ascii="Times New Roman" w:eastAsia="Times New Roman" w:hAnsi="Times New Roman" w:cs="Times New Roman"/>
          <w:sz w:val="24"/>
          <w:szCs w:val="24"/>
          <w:lang w:eastAsia="it-IT"/>
        </w:rPr>
        <w:t>q</w:t>
      </w:r>
    </w:p>
    <w:p w:rsidR="00C34694" w:rsidRDefault="00C34694" w:rsidP="00C34694">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0"/>
          <w:lang w:eastAsia="it-IT"/>
        </w:rPr>
      </w:pPr>
    </w:p>
    <w:p w:rsidR="009A70B5" w:rsidRDefault="009A70B5" w:rsidP="009A70B5">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0"/>
          <w:lang w:eastAsia="it-IT"/>
        </w:rPr>
      </w:pPr>
      <w:r w:rsidRPr="00EE4424">
        <w:rPr>
          <w:rFonts w:ascii="Times New Roman" w:eastAsia="Times New Roman" w:hAnsi="Times New Roman" w:cs="Times New Roman"/>
          <w:b/>
          <w:sz w:val="24"/>
          <w:szCs w:val="20"/>
          <w:lang w:eastAsia="it-IT"/>
        </w:rPr>
        <w:t>ANALISI DEI CARICHI AGENTI SUL</w:t>
      </w:r>
      <w:r>
        <w:rPr>
          <w:rFonts w:ascii="Times New Roman" w:eastAsia="Times New Roman" w:hAnsi="Times New Roman" w:cs="Times New Roman"/>
          <w:b/>
          <w:sz w:val="24"/>
          <w:szCs w:val="20"/>
          <w:lang w:eastAsia="it-IT"/>
        </w:rPr>
        <w:t xml:space="preserve"> SOLAIO </w:t>
      </w:r>
      <w:r w:rsidR="00964E5E">
        <w:rPr>
          <w:rFonts w:ascii="Times New Roman" w:eastAsia="Times New Roman" w:hAnsi="Times New Roman" w:cs="Times New Roman"/>
          <w:b/>
          <w:sz w:val="24"/>
          <w:szCs w:val="20"/>
          <w:lang w:eastAsia="it-IT"/>
        </w:rPr>
        <w:t xml:space="preserve">DEL CORRIDOIO </w:t>
      </w:r>
      <w:r>
        <w:rPr>
          <w:rFonts w:ascii="Times New Roman" w:eastAsia="Times New Roman" w:hAnsi="Times New Roman" w:cs="Times New Roman"/>
          <w:b/>
          <w:sz w:val="24"/>
          <w:szCs w:val="20"/>
          <w:lang w:eastAsia="it-IT"/>
        </w:rPr>
        <w:t xml:space="preserve">DEL PIANO PRIMO E SECONDO AMPLIAMENTO ANTE 1940 </w:t>
      </w:r>
      <w:r w:rsidR="00964E5E">
        <w:rPr>
          <w:rFonts w:ascii="Times New Roman" w:eastAsia="Times New Roman" w:hAnsi="Times New Roman" w:cs="Times New Roman"/>
          <w:b/>
          <w:sz w:val="24"/>
          <w:szCs w:val="20"/>
          <w:lang w:eastAsia="it-IT"/>
        </w:rPr>
        <w:t xml:space="preserve"> </w:t>
      </w:r>
      <w:r>
        <w:rPr>
          <w:rFonts w:ascii="Times New Roman" w:eastAsia="Times New Roman" w:hAnsi="Times New Roman" w:cs="Times New Roman"/>
          <w:b/>
          <w:sz w:val="24"/>
          <w:szCs w:val="20"/>
          <w:lang w:eastAsia="it-IT"/>
        </w:rPr>
        <w:t xml:space="preserve">(TIPOLOGIA </w:t>
      </w:r>
      <w:r w:rsidR="00280F9C">
        <w:rPr>
          <w:rFonts w:ascii="Times New Roman" w:eastAsia="Times New Roman" w:hAnsi="Times New Roman" w:cs="Times New Roman"/>
          <w:b/>
          <w:sz w:val="24"/>
          <w:szCs w:val="20"/>
          <w:lang w:eastAsia="it-IT"/>
        </w:rPr>
        <w:t>3</w:t>
      </w:r>
      <w:r>
        <w:rPr>
          <w:rFonts w:ascii="Times New Roman" w:eastAsia="Times New Roman" w:hAnsi="Times New Roman" w:cs="Times New Roman"/>
          <w:b/>
          <w:sz w:val="24"/>
          <w:szCs w:val="20"/>
          <w:lang w:eastAsia="it-IT"/>
        </w:rPr>
        <w:t>)</w:t>
      </w:r>
    </w:p>
    <w:p w:rsidR="009A70B5" w:rsidRPr="00EE4424" w:rsidRDefault="009A70B5" w:rsidP="009A70B5">
      <w:pPr>
        <w:spacing w:after="0" w:line="240" w:lineRule="auto"/>
        <w:rPr>
          <w:rFonts w:ascii="Times New Roman" w:eastAsia="Times New Roman" w:hAnsi="Times New Roman" w:cs="Times New Roman"/>
          <w:sz w:val="24"/>
          <w:szCs w:val="24"/>
          <w:lang w:eastAsia="it-IT"/>
        </w:rPr>
      </w:pPr>
    </w:p>
    <w:p w:rsidR="009A70B5" w:rsidRPr="00EE4424" w:rsidRDefault="009A70B5" w:rsidP="009A70B5">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PESO PROPRIO</w:t>
      </w:r>
      <w:r>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 xml:space="preserve">     </w:t>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 xml:space="preserve">       </w:t>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2</w:t>
      </w:r>
      <w:r w:rsidR="00964E5E">
        <w:rPr>
          <w:rFonts w:ascii="Times New Roman" w:eastAsia="Times New Roman" w:hAnsi="Times New Roman" w:cs="Times New Roman"/>
          <w:sz w:val="24"/>
          <w:szCs w:val="24"/>
          <w:lang w:eastAsia="it-IT"/>
        </w:rPr>
        <w:t>08</w:t>
      </w:r>
      <w:r w:rsidRPr="00EE4424">
        <w:rPr>
          <w:rFonts w:ascii="Times New Roman" w:eastAsia="Times New Roman" w:hAnsi="Times New Roman" w:cs="Times New Roman"/>
          <w:sz w:val="24"/>
          <w:szCs w:val="24"/>
          <w:lang w:eastAsia="it-IT"/>
        </w:rPr>
        <w:t xml:space="preserve">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Pr>
          <w:rFonts w:ascii="Times New Roman" w:eastAsia="Times New Roman" w:hAnsi="Times New Roman" w:cs="Times New Roman"/>
          <w:sz w:val="24"/>
          <w:szCs w:val="24"/>
          <w:lang w:eastAsia="it-IT"/>
        </w:rPr>
        <w:t>q</w:t>
      </w:r>
    </w:p>
    <w:p w:rsidR="009A70B5" w:rsidRDefault="009A70B5" w:rsidP="009A70B5">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Pignatte con travetti gettati in opera i =35-40 cm </w:t>
      </w:r>
    </w:p>
    <w:p w:rsidR="009A70B5" w:rsidRDefault="009A70B5" w:rsidP="009A70B5">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9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 per ogni cm. di altezza: 1</w:t>
      </w:r>
      <w:r w:rsidR="00964E5E">
        <w:rPr>
          <w:rFonts w:ascii="Times New Roman" w:eastAsia="Times New Roman" w:hAnsi="Times New Roman" w:cs="Times New Roman"/>
          <w:sz w:val="24"/>
          <w:szCs w:val="24"/>
          <w:lang w:eastAsia="it-IT"/>
        </w:rPr>
        <w:t>2</w:t>
      </w:r>
      <w:r>
        <w:rPr>
          <w:rFonts w:ascii="Times New Roman" w:eastAsia="Times New Roman" w:hAnsi="Times New Roman" w:cs="Times New Roman"/>
          <w:sz w:val="24"/>
          <w:szCs w:val="24"/>
          <w:lang w:eastAsia="it-IT"/>
        </w:rPr>
        <w:t>*9 = 1</w:t>
      </w:r>
      <w:r w:rsidR="00964E5E">
        <w:rPr>
          <w:rFonts w:ascii="Times New Roman" w:eastAsia="Times New Roman" w:hAnsi="Times New Roman" w:cs="Times New Roman"/>
          <w:sz w:val="24"/>
          <w:szCs w:val="24"/>
          <w:lang w:eastAsia="it-IT"/>
        </w:rPr>
        <w:t>08</w:t>
      </w:r>
      <w:r>
        <w:rPr>
          <w:rFonts w:ascii="Times New Roman" w:eastAsia="Times New Roman" w:hAnsi="Times New Roman" w:cs="Times New Roman"/>
          <w:sz w:val="24"/>
          <w:szCs w:val="24"/>
          <w:lang w:eastAsia="it-IT"/>
        </w:rPr>
        <w:t xml:space="preserve">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9A70B5" w:rsidRDefault="009A70B5" w:rsidP="009A70B5">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Soletta collaborante: 2500*0,04= 100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9A70B5" w:rsidRPr="00EE4424" w:rsidRDefault="009A70B5" w:rsidP="009A70B5">
      <w:pPr>
        <w:spacing w:after="0" w:line="240" w:lineRule="auto"/>
        <w:rPr>
          <w:rFonts w:ascii="Times New Roman" w:eastAsia="Times New Roman" w:hAnsi="Times New Roman" w:cs="Times New Roman"/>
          <w:sz w:val="24"/>
          <w:szCs w:val="24"/>
          <w:lang w:eastAsia="it-IT"/>
        </w:rPr>
      </w:pPr>
    </w:p>
    <w:p w:rsidR="009A70B5" w:rsidRPr="00EE4424" w:rsidRDefault="009A70B5" w:rsidP="009A70B5">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 xml:space="preserve">SOVRACCARICO PERMANENTE                            </w:t>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t xml:space="preserve"> 274</w:t>
      </w:r>
      <w:r w:rsidRPr="00EE4424">
        <w:rPr>
          <w:rFonts w:ascii="Times New Roman" w:eastAsia="Times New Roman" w:hAnsi="Times New Roman" w:cs="Times New Roman"/>
          <w:sz w:val="24"/>
          <w:szCs w:val="24"/>
          <w:lang w:eastAsia="it-IT"/>
        </w:rPr>
        <w:t xml:space="preserve">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Pr>
          <w:rFonts w:ascii="Times New Roman" w:eastAsia="Times New Roman" w:hAnsi="Times New Roman" w:cs="Times New Roman"/>
          <w:sz w:val="24"/>
          <w:szCs w:val="24"/>
          <w:lang w:eastAsia="it-IT"/>
        </w:rPr>
        <w:t>q</w:t>
      </w:r>
    </w:p>
    <w:p w:rsidR="009A70B5" w:rsidRDefault="009A70B5" w:rsidP="009A70B5">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Controsoffitto: 12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w:t>
      </w:r>
    </w:p>
    <w:p w:rsidR="009A70B5" w:rsidRDefault="009A70B5" w:rsidP="009A70B5">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Intonaco: 1200*0,01 = 12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w:t>
      </w:r>
    </w:p>
    <w:p w:rsidR="009A70B5" w:rsidRDefault="009A70B5" w:rsidP="009A70B5">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Sottofondo e pavimento: 1800*0,05 = 90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w:t>
      </w:r>
    </w:p>
    <w:p w:rsidR="009A70B5" w:rsidRDefault="009A70B5" w:rsidP="009A70B5">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Tramezzi (52+24)*4,09 = 311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 per cui g2  = 160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9A70B5" w:rsidRPr="00EE4424" w:rsidRDefault="009A70B5" w:rsidP="009A70B5">
      <w:pPr>
        <w:spacing w:after="0" w:line="240" w:lineRule="auto"/>
        <w:rPr>
          <w:rFonts w:ascii="Times New Roman" w:eastAsia="Times New Roman" w:hAnsi="Times New Roman" w:cs="Times New Roman"/>
          <w:sz w:val="24"/>
          <w:szCs w:val="24"/>
          <w:lang w:eastAsia="it-IT"/>
        </w:rPr>
      </w:pPr>
    </w:p>
    <w:p w:rsidR="009A70B5" w:rsidRPr="00EE4424" w:rsidRDefault="009A70B5" w:rsidP="009A70B5">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SOVRACCARICO VARIABILE</w:t>
      </w:r>
    </w:p>
    <w:p w:rsidR="009A70B5" w:rsidRPr="00EE4424" w:rsidRDefault="009A70B5" w:rsidP="009A70B5">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 xml:space="preserve">Categoria </w:t>
      </w:r>
      <w:r>
        <w:rPr>
          <w:rFonts w:ascii="Times New Roman" w:eastAsia="Times New Roman" w:hAnsi="Times New Roman" w:cs="Times New Roman"/>
          <w:sz w:val="24"/>
          <w:szCs w:val="24"/>
          <w:lang w:eastAsia="it-IT"/>
        </w:rPr>
        <w:t>C1</w:t>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t xml:space="preserve"> 300</w:t>
      </w:r>
      <w:r w:rsidRPr="00EE4424">
        <w:rPr>
          <w:rFonts w:ascii="Times New Roman" w:eastAsia="Times New Roman" w:hAnsi="Times New Roman" w:cs="Times New Roman"/>
          <w:sz w:val="24"/>
          <w:szCs w:val="24"/>
          <w:lang w:eastAsia="it-IT"/>
        </w:rPr>
        <w:t xml:space="preserve">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Pr>
          <w:rFonts w:ascii="Times New Roman" w:eastAsia="Times New Roman" w:hAnsi="Times New Roman" w:cs="Times New Roman"/>
          <w:sz w:val="24"/>
          <w:szCs w:val="24"/>
          <w:lang w:eastAsia="it-IT"/>
        </w:rPr>
        <w:t>q</w:t>
      </w:r>
    </w:p>
    <w:p w:rsidR="009A70B5" w:rsidRDefault="009A70B5" w:rsidP="009A70B5">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0"/>
          <w:lang w:eastAsia="it-IT"/>
        </w:rPr>
      </w:pPr>
    </w:p>
    <w:p w:rsidR="00280F9C" w:rsidRDefault="00280F9C" w:rsidP="00280F9C">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0"/>
          <w:lang w:eastAsia="it-IT"/>
        </w:rPr>
      </w:pPr>
      <w:r w:rsidRPr="00EE4424">
        <w:rPr>
          <w:rFonts w:ascii="Times New Roman" w:eastAsia="Times New Roman" w:hAnsi="Times New Roman" w:cs="Times New Roman"/>
          <w:b/>
          <w:sz w:val="24"/>
          <w:szCs w:val="20"/>
          <w:lang w:eastAsia="it-IT"/>
        </w:rPr>
        <w:t>ANALISI DEI CARICHI AGENTI SUL</w:t>
      </w:r>
      <w:r>
        <w:rPr>
          <w:rFonts w:ascii="Times New Roman" w:eastAsia="Times New Roman" w:hAnsi="Times New Roman" w:cs="Times New Roman"/>
          <w:b/>
          <w:sz w:val="24"/>
          <w:szCs w:val="20"/>
          <w:lang w:eastAsia="it-IT"/>
        </w:rPr>
        <w:t xml:space="preserve"> TERZO SOLAIO (TIPOLOGIA 4)</w:t>
      </w:r>
    </w:p>
    <w:p w:rsidR="00280F9C" w:rsidRPr="00EE4424" w:rsidRDefault="00280F9C" w:rsidP="00280F9C">
      <w:pPr>
        <w:spacing w:after="0" w:line="240" w:lineRule="auto"/>
        <w:rPr>
          <w:rFonts w:ascii="Times New Roman" w:eastAsia="Times New Roman" w:hAnsi="Times New Roman" w:cs="Times New Roman"/>
          <w:sz w:val="24"/>
          <w:szCs w:val="24"/>
          <w:lang w:eastAsia="it-IT"/>
        </w:rPr>
      </w:pPr>
    </w:p>
    <w:p w:rsidR="00280F9C" w:rsidRPr="00EE4424" w:rsidRDefault="00280F9C" w:rsidP="00280F9C">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PESO PROPRIO</w:t>
      </w:r>
      <w:r>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 xml:space="preserve">     </w:t>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 xml:space="preserve">       </w:t>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243</w:t>
      </w:r>
      <w:r w:rsidRPr="00EE4424">
        <w:rPr>
          <w:rFonts w:ascii="Times New Roman" w:eastAsia="Times New Roman" w:hAnsi="Times New Roman" w:cs="Times New Roman"/>
          <w:sz w:val="24"/>
          <w:szCs w:val="24"/>
          <w:lang w:eastAsia="it-IT"/>
        </w:rPr>
        <w:t xml:space="preserve">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Pr>
          <w:rFonts w:ascii="Times New Roman" w:eastAsia="Times New Roman" w:hAnsi="Times New Roman" w:cs="Times New Roman"/>
          <w:sz w:val="24"/>
          <w:szCs w:val="24"/>
          <w:lang w:eastAsia="it-IT"/>
        </w:rPr>
        <w:t>q</w:t>
      </w:r>
    </w:p>
    <w:p w:rsidR="00280F9C" w:rsidRDefault="00280F9C" w:rsidP="00280F9C">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Pignatte con travetti gettati in opera i =40/42 cm </w:t>
      </w:r>
    </w:p>
    <w:p w:rsidR="00280F9C" w:rsidRDefault="00280F9C" w:rsidP="00280F9C">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9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per ogni cm. di altezza: 20*9 = 180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280F9C" w:rsidRDefault="00280F9C" w:rsidP="00280F9C">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Soletta collaborante: 2500*0,025= 63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280F9C" w:rsidRPr="00EE4424" w:rsidRDefault="00280F9C" w:rsidP="00280F9C">
      <w:pPr>
        <w:spacing w:after="0" w:line="240" w:lineRule="auto"/>
        <w:rPr>
          <w:rFonts w:ascii="Times New Roman" w:eastAsia="Times New Roman" w:hAnsi="Times New Roman" w:cs="Times New Roman"/>
          <w:sz w:val="24"/>
          <w:szCs w:val="24"/>
          <w:lang w:eastAsia="it-IT"/>
        </w:rPr>
      </w:pPr>
    </w:p>
    <w:p w:rsidR="00280F9C" w:rsidRPr="00EE4424" w:rsidRDefault="00280F9C" w:rsidP="00280F9C">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 xml:space="preserve">SOVRACCARICO PERMANENTE                            </w:t>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t xml:space="preserve"> 274</w:t>
      </w:r>
      <w:r w:rsidRPr="00EE4424">
        <w:rPr>
          <w:rFonts w:ascii="Times New Roman" w:eastAsia="Times New Roman" w:hAnsi="Times New Roman" w:cs="Times New Roman"/>
          <w:sz w:val="24"/>
          <w:szCs w:val="24"/>
          <w:lang w:eastAsia="it-IT"/>
        </w:rPr>
        <w:t xml:space="preserve">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Pr>
          <w:rFonts w:ascii="Times New Roman" w:eastAsia="Times New Roman" w:hAnsi="Times New Roman" w:cs="Times New Roman"/>
          <w:sz w:val="24"/>
          <w:szCs w:val="24"/>
          <w:lang w:eastAsia="it-IT"/>
        </w:rPr>
        <w:t>q</w:t>
      </w:r>
    </w:p>
    <w:p w:rsidR="00280F9C" w:rsidRDefault="00280F9C" w:rsidP="00280F9C">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Controsoffitto: 12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w:t>
      </w:r>
    </w:p>
    <w:p w:rsidR="00280F9C" w:rsidRDefault="00280F9C" w:rsidP="00280F9C">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Intonaco: 1200*0,01 = 12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w:t>
      </w:r>
    </w:p>
    <w:p w:rsidR="00280F9C" w:rsidRDefault="00280F9C" w:rsidP="00280F9C">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Sottofondo e pavimento: 1800*0,05 = 90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w:t>
      </w:r>
    </w:p>
    <w:p w:rsidR="00280F9C" w:rsidRDefault="00280F9C" w:rsidP="00280F9C">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Tramezzi (52+24)*4,09 = 311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 per cui g2  = 160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280F9C" w:rsidRPr="00EE4424" w:rsidRDefault="00280F9C" w:rsidP="00280F9C">
      <w:pPr>
        <w:spacing w:after="0" w:line="240" w:lineRule="auto"/>
        <w:rPr>
          <w:rFonts w:ascii="Times New Roman" w:eastAsia="Times New Roman" w:hAnsi="Times New Roman" w:cs="Times New Roman"/>
          <w:sz w:val="24"/>
          <w:szCs w:val="24"/>
          <w:lang w:eastAsia="it-IT"/>
        </w:rPr>
      </w:pPr>
    </w:p>
    <w:p w:rsidR="00280F9C" w:rsidRPr="00EE4424" w:rsidRDefault="00280F9C" w:rsidP="00280F9C">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SOVRACCARICO VARIABILE</w:t>
      </w:r>
    </w:p>
    <w:p w:rsidR="00280F9C" w:rsidRPr="00EE4424" w:rsidRDefault="00280F9C" w:rsidP="00280F9C">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 xml:space="preserve">Categoria </w:t>
      </w:r>
      <w:r>
        <w:rPr>
          <w:rFonts w:ascii="Times New Roman" w:eastAsia="Times New Roman" w:hAnsi="Times New Roman" w:cs="Times New Roman"/>
          <w:sz w:val="24"/>
          <w:szCs w:val="24"/>
          <w:lang w:eastAsia="it-IT"/>
        </w:rPr>
        <w:t>C1</w:t>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t xml:space="preserve"> 300</w:t>
      </w:r>
      <w:r w:rsidRPr="00EE4424">
        <w:rPr>
          <w:rFonts w:ascii="Times New Roman" w:eastAsia="Times New Roman" w:hAnsi="Times New Roman" w:cs="Times New Roman"/>
          <w:sz w:val="24"/>
          <w:szCs w:val="24"/>
          <w:lang w:eastAsia="it-IT"/>
        </w:rPr>
        <w:t xml:space="preserve">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Pr>
          <w:rFonts w:ascii="Times New Roman" w:eastAsia="Times New Roman" w:hAnsi="Times New Roman" w:cs="Times New Roman"/>
          <w:sz w:val="24"/>
          <w:szCs w:val="24"/>
          <w:lang w:eastAsia="it-IT"/>
        </w:rPr>
        <w:t>q</w:t>
      </w:r>
    </w:p>
    <w:p w:rsidR="009A70B5" w:rsidRDefault="009A70B5" w:rsidP="009A70B5">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0"/>
          <w:lang w:eastAsia="it-IT"/>
        </w:rPr>
      </w:pPr>
    </w:p>
    <w:p w:rsidR="00280F9C" w:rsidRDefault="00280F9C" w:rsidP="00280F9C">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0"/>
          <w:lang w:eastAsia="it-IT"/>
        </w:rPr>
      </w:pPr>
      <w:r w:rsidRPr="00EE4424">
        <w:rPr>
          <w:rFonts w:ascii="Times New Roman" w:eastAsia="Times New Roman" w:hAnsi="Times New Roman" w:cs="Times New Roman"/>
          <w:b/>
          <w:sz w:val="24"/>
          <w:szCs w:val="20"/>
          <w:lang w:eastAsia="it-IT"/>
        </w:rPr>
        <w:lastRenderedPageBreak/>
        <w:t>ANALISI DEI CARICHI AGENTI SUL</w:t>
      </w:r>
      <w:r>
        <w:rPr>
          <w:rFonts w:ascii="Times New Roman" w:eastAsia="Times New Roman" w:hAnsi="Times New Roman" w:cs="Times New Roman"/>
          <w:b/>
          <w:sz w:val="24"/>
          <w:szCs w:val="20"/>
          <w:lang w:eastAsia="it-IT"/>
        </w:rPr>
        <w:t xml:space="preserve"> SOLAIO DEL PIANO QUARTO SOTTOTETTO (TIPOLOGIA </w:t>
      </w:r>
      <w:r w:rsidR="003E0A4F">
        <w:rPr>
          <w:rFonts w:ascii="Times New Roman" w:eastAsia="Times New Roman" w:hAnsi="Times New Roman" w:cs="Times New Roman"/>
          <w:b/>
          <w:sz w:val="24"/>
          <w:szCs w:val="20"/>
          <w:lang w:eastAsia="it-IT"/>
        </w:rPr>
        <w:t>5</w:t>
      </w:r>
      <w:r>
        <w:rPr>
          <w:rFonts w:ascii="Times New Roman" w:eastAsia="Times New Roman" w:hAnsi="Times New Roman" w:cs="Times New Roman"/>
          <w:b/>
          <w:sz w:val="24"/>
          <w:szCs w:val="20"/>
          <w:lang w:eastAsia="it-IT"/>
        </w:rPr>
        <w:t>)</w:t>
      </w:r>
    </w:p>
    <w:p w:rsidR="00280F9C" w:rsidRPr="00EE4424" w:rsidRDefault="00280F9C" w:rsidP="00280F9C">
      <w:pPr>
        <w:spacing w:after="0" w:line="240" w:lineRule="auto"/>
        <w:rPr>
          <w:rFonts w:ascii="Times New Roman" w:eastAsia="Times New Roman" w:hAnsi="Times New Roman" w:cs="Times New Roman"/>
          <w:sz w:val="24"/>
          <w:szCs w:val="24"/>
          <w:lang w:eastAsia="it-IT"/>
        </w:rPr>
      </w:pPr>
    </w:p>
    <w:p w:rsidR="003E0A4F" w:rsidRPr="00EE4424" w:rsidRDefault="003E0A4F" w:rsidP="003E0A4F">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PESO PROPRIO</w:t>
      </w:r>
      <w:r>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 xml:space="preserve">     </w:t>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 xml:space="preserve">       </w:t>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243</w:t>
      </w:r>
      <w:r w:rsidRPr="00EE4424">
        <w:rPr>
          <w:rFonts w:ascii="Times New Roman" w:eastAsia="Times New Roman" w:hAnsi="Times New Roman" w:cs="Times New Roman"/>
          <w:sz w:val="24"/>
          <w:szCs w:val="24"/>
          <w:lang w:eastAsia="it-IT"/>
        </w:rPr>
        <w:t xml:space="preserve">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Pr>
          <w:rFonts w:ascii="Times New Roman" w:eastAsia="Times New Roman" w:hAnsi="Times New Roman" w:cs="Times New Roman"/>
          <w:sz w:val="24"/>
          <w:szCs w:val="24"/>
          <w:lang w:eastAsia="it-IT"/>
        </w:rPr>
        <w:t>q</w:t>
      </w:r>
    </w:p>
    <w:p w:rsidR="003E0A4F" w:rsidRDefault="003E0A4F" w:rsidP="003E0A4F">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Pignatte con travetti gettati in opera i =40/42 cm </w:t>
      </w:r>
    </w:p>
    <w:p w:rsidR="003E0A4F" w:rsidRDefault="003E0A4F" w:rsidP="003E0A4F">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9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per ogni cm. di altezza: 20*9 = 180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3E0A4F" w:rsidRDefault="003E0A4F" w:rsidP="003E0A4F">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Soletta collaborante: 2500*0,025= 63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280F9C" w:rsidRPr="00EE4424" w:rsidRDefault="00280F9C" w:rsidP="00280F9C">
      <w:pPr>
        <w:spacing w:after="0" w:line="240" w:lineRule="auto"/>
        <w:rPr>
          <w:rFonts w:ascii="Times New Roman" w:eastAsia="Times New Roman" w:hAnsi="Times New Roman" w:cs="Times New Roman"/>
          <w:sz w:val="24"/>
          <w:szCs w:val="24"/>
          <w:lang w:eastAsia="it-IT"/>
        </w:rPr>
      </w:pPr>
    </w:p>
    <w:p w:rsidR="00280F9C" w:rsidRPr="00EE4424" w:rsidRDefault="00280F9C" w:rsidP="00280F9C">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 xml:space="preserve">SOVRACCARICO PERMANENTE                            </w:t>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t xml:space="preserve"> </w:t>
      </w:r>
      <w:r w:rsidR="003E0A4F">
        <w:rPr>
          <w:rFonts w:ascii="Times New Roman" w:eastAsia="Times New Roman" w:hAnsi="Times New Roman" w:cs="Times New Roman"/>
          <w:sz w:val="24"/>
          <w:szCs w:val="24"/>
          <w:lang w:eastAsia="it-IT"/>
        </w:rPr>
        <w:t>114</w:t>
      </w:r>
      <w:r>
        <w:rPr>
          <w:rFonts w:ascii="Times New Roman" w:eastAsia="Times New Roman" w:hAnsi="Times New Roman" w:cs="Times New Roman"/>
          <w:sz w:val="24"/>
          <w:szCs w:val="24"/>
          <w:lang w:eastAsia="it-IT"/>
        </w:rPr>
        <w:t xml:space="preserve">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Pr>
          <w:rFonts w:ascii="Times New Roman" w:eastAsia="Times New Roman" w:hAnsi="Times New Roman" w:cs="Times New Roman"/>
          <w:sz w:val="24"/>
          <w:szCs w:val="24"/>
          <w:lang w:eastAsia="it-IT"/>
        </w:rPr>
        <w:t>q</w:t>
      </w:r>
    </w:p>
    <w:p w:rsidR="00280F9C" w:rsidRDefault="00280F9C" w:rsidP="00280F9C">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Controsoffitto: 12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w:t>
      </w:r>
    </w:p>
    <w:p w:rsidR="00280F9C" w:rsidRDefault="00280F9C" w:rsidP="00280F9C">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Intonaco: 1200*0,01 = 12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w:t>
      </w:r>
    </w:p>
    <w:p w:rsidR="00280F9C" w:rsidRDefault="00280F9C" w:rsidP="00280F9C">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Sottofondo e pavimento: 1800*0,05 = 90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w:t>
      </w:r>
    </w:p>
    <w:p w:rsidR="00280F9C" w:rsidRPr="00EE4424" w:rsidRDefault="00280F9C" w:rsidP="00280F9C">
      <w:pPr>
        <w:spacing w:after="0" w:line="240" w:lineRule="auto"/>
        <w:rPr>
          <w:rFonts w:ascii="Times New Roman" w:eastAsia="Times New Roman" w:hAnsi="Times New Roman" w:cs="Times New Roman"/>
          <w:sz w:val="24"/>
          <w:szCs w:val="24"/>
          <w:lang w:eastAsia="it-IT"/>
        </w:rPr>
      </w:pPr>
    </w:p>
    <w:p w:rsidR="00280F9C" w:rsidRPr="00EE4424" w:rsidRDefault="00280F9C" w:rsidP="00280F9C">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SOVRACCARICO VARIABILE</w:t>
      </w:r>
    </w:p>
    <w:p w:rsidR="00280F9C" w:rsidRPr="00EE4424" w:rsidRDefault="00280F9C" w:rsidP="00280F9C">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 xml:space="preserve">Categoria </w:t>
      </w:r>
      <w:r>
        <w:rPr>
          <w:rFonts w:ascii="Times New Roman" w:eastAsia="Times New Roman" w:hAnsi="Times New Roman" w:cs="Times New Roman"/>
          <w:sz w:val="24"/>
          <w:szCs w:val="24"/>
          <w:lang w:eastAsia="it-IT"/>
        </w:rPr>
        <w:t>H1</w:t>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t xml:space="preserve">  50</w:t>
      </w:r>
      <w:r w:rsidRPr="00EE4424">
        <w:rPr>
          <w:rFonts w:ascii="Times New Roman" w:eastAsia="Times New Roman" w:hAnsi="Times New Roman" w:cs="Times New Roman"/>
          <w:sz w:val="24"/>
          <w:szCs w:val="24"/>
          <w:lang w:eastAsia="it-IT"/>
        </w:rPr>
        <w:t xml:space="preserve">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Pr>
          <w:rFonts w:ascii="Times New Roman" w:eastAsia="Times New Roman" w:hAnsi="Times New Roman" w:cs="Times New Roman"/>
          <w:sz w:val="24"/>
          <w:szCs w:val="24"/>
          <w:lang w:eastAsia="it-IT"/>
        </w:rPr>
        <w:t>q</w:t>
      </w:r>
    </w:p>
    <w:p w:rsidR="00001591" w:rsidRDefault="00001591" w:rsidP="00443843">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0"/>
          <w:lang w:eastAsia="it-IT"/>
        </w:rPr>
      </w:pPr>
    </w:p>
    <w:p w:rsidR="00C0128F" w:rsidRDefault="00C0128F" w:rsidP="00C0128F">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0"/>
          <w:lang w:eastAsia="it-IT"/>
        </w:rPr>
      </w:pPr>
      <w:r w:rsidRPr="00EE4424">
        <w:rPr>
          <w:rFonts w:ascii="Times New Roman" w:eastAsia="Times New Roman" w:hAnsi="Times New Roman" w:cs="Times New Roman"/>
          <w:b/>
          <w:sz w:val="24"/>
          <w:szCs w:val="20"/>
          <w:lang w:eastAsia="it-IT"/>
        </w:rPr>
        <w:t>ANALISI DEI CARICHI AGENTI SUL</w:t>
      </w:r>
      <w:r>
        <w:rPr>
          <w:rFonts w:ascii="Times New Roman" w:eastAsia="Times New Roman" w:hAnsi="Times New Roman" w:cs="Times New Roman"/>
          <w:b/>
          <w:sz w:val="24"/>
          <w:szCs w:val="20"/>
          <w:lang w:eastAsia="it-IT"/>
        </w:rPr>
        <w:t xml:space="preserve"> SOLAIO DI COPERTURA IN LEGNO</w:t>
      </w:r>
    </w:p>
    <w:p w:rsidR="00C0128F" w:rsidRDefault="00C0128F" w:rsidP="00C0128F">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0"/>
          <w:lang w:eastAsia="it-IT"/>
        </w:rPr>
      </w:pPr>
      <w:r>
        <w:rPr>
          <w:rFonts w:ascii="Times New Roman" w:eastAsia="Times New Roman" w:hAnsi="Times New Roman" w:cs="Times New Roman"/>
          <w:b/>
          <w:sz w:val="24"/>
          <w:szCs w:val="20"/>
          <w:lang w:eastAsia="it-IT"/>
        </w:rPr>
        <w:t>(TIPOLOGIA 6)</w:t>
      </w:r>
    </w:p>
    <w:p w:rsidR="00C0128F" w:rsidRPr="00EE4424" w:rsidRDefault="00C0128F" w:rsidP="00C0128F">
      <w:pPr>
        <w:spacing w:after="0" w:line="240" w:lineRule="auto"/>
        <w:rPr>
          <w:rFonts w:ascii="Times New Roman" w:eastAsia="Times New Roman" w:hAnsi="Times New Roman" w:cs="Times New Roman"/>
          <w:sz w:val="24"/>
          <w:szCs w:val="24"/>
          <w:lang w:eastAsia="it-IT"/>
        </w:rPr>
      </w:pPr>
    </w:p>
    <w:p w:rsidR="00C0128F" w:rsidRPr="00B63B5E" w:rsidRDefault="00C0128F" w:rsidP="00C0128F">
      <w:pPr>
        <w:spacing w:after="0" w:line="240" w:lineRule="auto"/>
        <w:rPr>
          <w:rFonts w:ascii="Times New Roman" w:eastAsia="Times New Roman" w:hAnsi="Times New Roman" w:cs="Times New Roman"/>
          <w:sz w:val="24"/>
          <w:szCs w:val="24"/>
          <w:lang w:eastAsia="it-IT"/>
        </w:rPr>
      </w:pPr>
      <w:r w:rsidRPr="00B63B5E">
        <w:rPr>
          <w:rFonts w:ascii="Times New Roman" w:eastAsia="Times New Roman" w:hAnsi="Times New Roman" w:cs="Times New Roman"/>
          <w:sz w:val="24"/>
          <w:szCs w:val="24"/>
          <w:lang w:eastAsia="it-IT"/>
        </w:rPr>
        <w:t xml:space="preserve">PESO PROPRIO </w:t>
      </w:r>
      <w:r w:rsidRPr="00B63B5E">
        <w:rPr>
          <w:rFonts w:ascii="Times New Roman" w:eastAsia="Times New Roman" w:hAnsi="Times New Roman" w:cs="Times New Roman"/>
          <w:sz w:val="24"/>
          <w:szCs w:val="24"/>
          <w:lang w:eastAsia="it-IT"/>
        </w:rPr>
        <w:tab/>
      </w:r>
      <w:r w:rsidRPr="00B63B5E">
        <w:rPr>
          <w:rFonts w:ascii="Times New Roman" w:eastAsia="Times New Roman" w:hAnsi="Times New Roman" w:cs="Times New Roman"/>
          <w:sz w:val="24"/>
          <w:szCs w:val="24"/>
          <w:lang w:eastAsia="it-IT"/>
        </w:rPr>
        <w:tab/>
        <w:t xml:space="preserve">     </w:t>
      </w:r>
      <w:r w:rsidRPr="00B63B5E">
        <w:rPr>
          <w:rFonts w:ascii="Times New Roman" w:eastAsia="Times New Roman" w:hAnsi="Times New Roman" w:cs="Times New Roman"/>
          <w:sz w:val="24"/>
          <w:szCs w:val="24"/>
          <w:lang w:eastAsia="it-IT"/>
        </w:rPr>
        <w:tab/>
      </w:r>
      <w:r w:rsidRPr="00B63B5E">
        <w:rPr>
          <w:rFonts w:ascii="Times New Roman" w:eastAsia="Times New Roman" w:hAnsi="Times New Roman" w:cs="Times New Roman"/>
          <w:sz w:val="24"/>
          <w:szCs w:val="24"/>
          <w:lang w:eastAsia="it-IT"/>
        </w:rPr>
        <w:tab/>
      </w:r>
      <w:r w:rsidRPr="00B63B5E">
        <w:rPr>
          <w:rFonts w:ascii="Times New Roman" w:eastAsia="Times New Roman" w:hAnsi="Times New Roman" w:cs="Times New Roman"/>
          <w:sz w:val="24"/>
          <w:szCs w:val="24"/>
          <w:lang w:eastAsia="it-IT"/>
        </w:rPr>
        <w:tab/>
      </w:r>
      <w:r w:rsidRPr="00B63B5E">
        <w:rPr>
          <w:rFonts w:ascii="Times New Roman" w:eastAsia="Times New Roman" w:hAnsi="Times New Roman" w:cs="Times New Roman"/>
          <w:sz w:val="24"/>
          <w:szCs w:val="24"/>
          <w:lang w:eastAsia="it-IT"/>
        </w:rPr>
        <w:tab/>
      </w:r>
      <w:r w:rsidRPr="00B63B5E">
        <w:rPr>
          <w:rFonts w:ascii="Times New Roman" w:eastAsia="Times New Roman" w:hAnsi="Times New Roman" w:cs="Times New Roman"/>
          <w:sz w:val="24"/>
          <w:szCs w:val="24"/>
          <w:lang w:eastAsia="it-IT"/>
        </w:rPr>
        <w:tab/>
      </w:r>
      <w:r w:rsidRPr="00B63B5E">
        <w:rPr>
          <w:rFonts w:ascii="Times New Roman" w:eastAsia="Times New Roman" w:hAnsi="Times New Roman" w:cs="Times New Roman"/>
          <w:sz w:val="24"/>
          <w:szCs w:val="24"/>
          <w:lang w:eastAsia="it-IT"/>
        </w:rPr>
        <w:tab/>
        <w:t xml:space="preserve">       </w:t>
      </w:r>
      <w:r w:rsidRPr="00B63B5E">
        <w:rPr>
          <w:rFonts w:ascii="Times New Roman" w:eastAsia="Times New Roman" w:hAnsi="Times New Roman" w:cs="Times New Roman"/>
          <w:sz w:val="24"/>
          <w:szCs w:val="24"/>
          <w:lang w:eastAsia="it-IT"/>
        </w:rPr>
        <w:tab/>
      </w:r>
      <w:r w:rsidR="00844058">
        <w:rPr>
          <w:rFonts w:ascii="Times New Roman" w:eastAsia="Times New Roman" w:hAnsi="Times New Roman" w:cs="Times New Roman"/>
          <w:sz w:val="24"/>
          <w:szCs w:val="24"/>
          <w:lang w:eastAsia="it-IT"/>
        </w:rPr>
        <w:t xml:space="preserve">65 </w:t>
      </w:r>
      <w:proofErr w:type="spellStart"/>
      <w:r w:rsidRPr="00B63B5E">
        <w:rPr>
          <w:rFonts w:ascii="Times New Roman" w:eastAsia="Times New Roman" w:hAnsi="Times New Roman" w:cs="Times New Roman"/>
          <w:sz w:val="24"/>
          <w:szCs w:val="24"/>
          <w:lang w:eastAsia="it-IT"/>
        </w:rPr>
        <w:t>daN</w:t>
      </w:r>
      <w:proofErr w:type="spellEnd"/>
      <w:r w:rsidRPr="00B63B5E">
        <w:rPr>
          <w:rFonts w:ascii="Times New Roman" w:eastAsia="Times New Roman" w:hAnsi="Times New Roman" w:cs="Times New Roman"/>
          <w:sz w:val="24"/>
          <w:szCs w:val="24"/>
          <w:lang w:eastAsia="it-IT"/>
        </w:rPr>
        <w:t>/mq</w:t>
      </w:r>
    </w:p>
    <w:p w:rsidR="00C0128F" w:rsidRPr="00B63B5E" w:rsidRDefault="00C0128F" w:rsidP="00C0128F">
      <w:pPr>
        <w:spacing w:after="0" w:line="240" w:lineRule="auto"/>
        <w:rPr>
          <w:rFonts w:ascii="Times New Roman" w:eastAsia="Times New Roman" w:hAnsi="Times New Roman" w:cs="Times New Roman"/>
          <w:sz w:val="24"/>
          <w:szCs w:val="24"/>
          <w:lang w:eastAsia="it-IT"/>
        </w:rPr>
      </w:pPr>
      <w:r w:rsidRPr="00B63B5E">
        <w:rPr>
          <w:rFonts w:ascii="Times New Roman" w:eastAsia="Times New Roman" w:hAnsi="Times New Roman" w:cs="Times New Roman"/>
          <w:sz w:val="24"/>
          <w:szCs w:val="24"/>
          <w:lang w:eastAsia="it-IT"/>
        </w:rPr>
        <w:t>Travi in legno: 0,</w:t>
      </w:r>
      <w:r>
        <w:rPr>
          <w:rFonts w:ascii="Times New Roman" w:eastAsia="Times New Roman" w:hAnsi="Times New Roman" w:cs="Times New Roman"/>
          <w:sz w:val="24"/>
          <w:szCs w:val="24"/>
          <w:lang w:eastAsia="it-IT"/>
        </w:rPr>
        <w:t>20</w:t>
      </w:r>
      <w:r w:rsidRPr="00B63B5E">
        <w:rPr>
          <w:rFonts w:ascii="Times New Roman" w:eastAsia="Times New Roman" w:hAnsi="Times New Roman" w:cs="Times New Roman"/>
          <w:sz w:val="24"/>
          <w:szCs w:val="24"/>
          <w:lang w:eastAsia="it-IT"/>
        </w:rPr>
        <w:t>*0,</w:t>
      </w:r>
      <w:r>
        <w:rPr>
          <w:rFonts w:ascii="Times New Roman" w:eastAsia="Times New Roman" w:hAnsi="Times New Roman" w:cs="Times New Roman"/>
          <w:sz w:val="24"/>
          <w:szCs w:val="24"/>
          <w:lang w:eastAsia="it-IT"/>
        </w:rPr>
        <w:t>25</w:t>
      </w:r>
      <w:r w:rsidRPr="00B63B5E">
        <w:rPr>
          <w:rFonts w:ascii="Times New Roman" w:eastAsia="Times New Roman" w:hAnsi="Times New Roman" w:cs="Times New Roman"/>
          <w:sz w:val="24"/>
          <w:szCs w:val="24"/>
          <w:lang w:eastAsia="it-IT"/>
        </w:rPr>
        <w:t>*500 =</w:t>
      </w:r>
      <w:r>
        <w:rPr>
          <w:rFonts w:ascii="Times New Roman" w:eastAsia="Times New Roman" w:hAnsi="Times New Roman" w:cs="Times New Roman"/>
          <w:sz w:val="24"/>
          <w:szCs w:val="24"/>
          <w:lang w:eastAsia="it-IT"/>
        </w:rPr>
        <w:t>25</w:t>
      </w:r>
      <w:r w:rsidRPr="00B63B5E">
        <w:rPr>
          <w:rFonts w:ascii="Times New Roman" w:eastAsia="Times New Roman" w:hAnsi="Times New Roman" w:cs="Times New Roman"/>
          <w:sz w:val="24"/>
          <w:szCs w:val="24"/>
          <w:lang w:eastAsia="it-IT"/>
        </w:rPr>
        <w:t xml:space="preserve"> </w:t>
      </w:r>
      <w:proofErr w:type="spellStart"/>
      <w:r w:rsidRPr="00B63B5E">
        <w:rPr>
          <w:rFonts w:ascii="Times New Roman" w:eastAsia="Times New Roman" w:hAnsi="Times New Roman" w:cs="Times New Roman"/>
          <w:sz w:val="24"/>
          <w:szCs w:val="24"/>
          <w:lang w:eastAsia="it-IT"/>
        </w:rPr>
        <w:t>daN</w:t>
      </w:r>
      <w:proofErr w:type="spellEnd"/>
      <w:r w:rsidRPr="00B63B5E">
        <w:rPr>
          <w:rFonts w:ascii="Times New Roman" w:eastAsia="Times New Roman" w:hAnsi="Times New Roman" w:cs="Times New Roman"/>
          <w:sz w:val="24"/>
          <w:szCs w:val="24"/>
          <w:lang w:eastAsia="it-IT"/>
        </w:rPr>
        <w:t>/mq</w:t>
      </w:r>
    </w:p>
    <w:p w:rsidR="00C0128F" w:rsidRPr="00B63B5E" w:rsidRDefault="00C0128F" w:rsidP="00C0128F">
      <w:pPr>
        <w:spacing w:after="0" w:line="240" w:lineRule="auto"/>
        <w:rPr>
          <w:rFonts w:ascii="Times New Roman" w:eastAsia="Times New Roman" w:hAnsi="Times New Roman" w:cs="Times New Roman"/>
          <w:sz w:val="24"/>
          <w:szCs w:val="24"/>
          <w:lang w:eastAsia="it-IT"/>
        </w:rPr>
      </w:pPr>
      <w:r w:rsidRPr="00B63B5E">
        <w:rPr>
          <w:rFonts w:ascii="Times New Roman" w:eastAsia="Times New Roman" w:hAnsi="Times New Roman" w:cs="Times New Roman"/>
          <w:sz w:val="24"/>
          <w:szCs w:val="24"/>
          <w:lang w:eastAsia="it-IT"/>
        </w:rPr>
        <w:t>Tr</w:t>
      </w:r>
      <w:r>
        <w:rPr>
          <w:rFonts w:ascii="Times New Roman" w:eastAsia="Times New Roman" w:hAnsi="Times New Roman" w:cs="Times New Roman"/>
          <w:sz w:val="24"/>
          <w:szCs w:val="24"/>
          <w:lang w:eastAsia="it-IT"/>
        </w:rPr>
        <w:t>avicelli in legno 0,08*0,04*500/0,4</w:t>
      </w:r>
      <w:r w:rsidRPr="00B63B5E">
        <w:rPr>
          <w:rFonts w:ascii="Times New Roman" w:eastAsia="Times New Roman" w:hAnsi="Times New Roman" w:cs="Times New Roman"/>
          <w:sz w:val="24"/>
          <w:szCs w:val="24"/>
          <w:lang w:eastAsia="it-IT"/>
        </w:rPr>
        <w:t xml:space="preserve"> = </w:t>
      </w:r>
      <w:r>
        <w:rPr>
          <w:rFonts w:ascii="Times New Roman" w:eastAsia="Times New Roman" w:hAnsi="Times New Roman" w:cs="Times New Roman"/>
          <w:sz w:val="24"/>
          <w:szCs w:val="24"/>
          <w:lang w:eastAsia="it-IT"/>
        </w:rPr>
        <w:t xml:space="preserve">4 </w:t>
      </w:r>
      <w:r w:rsidRPr="00B63B5E">
        <w:rPr>
          <w:rFonts w:ascii="Times New Roman" w:eastAsia="Times New Roman" w:hAnsi="Times New Roman" w:cs="Times New Roman"/>
          <w:sz w:val="24"/>
          <w:szCs w:val="24"/>
          <w:lang w:eastAsia="it-IT"/>
        </w:rPr>
        <w:t xml:space="preserve"> </w:t>
      </w:r>
      <w:proofErr w:type="spellStart"/>
      <w:r w:rsidRPr="00B63B5E">
        <w:rPr>
          <w:rFonts w:ascii="Times New Roman" w:eastAsia="Times New Roman" w:hAnsi="Times New Roman" w:cs="Times New Roman"/>
          <w:sz w:val="24"/>
          <w:szCs w:val="24"/>
          <w:lang w:eastAsia="it-IT"/>
        </w:rPr>
        <w:t>daN</w:t>
      </w:r>
      <w:proofErr w:type="spellEnd"/>
      <w:r w:rsidRPr="00B63B5E">
        <w:rPr>
          <w:rFonts w:ascii="Times New Roman" w:eastAsia="Times New Roman" w:hAnsi="Times New Roman" w:cs="Times New Roman"/>
          <w:sz w:val="24"/>
          <w:szCs w:val="24"/>
          <w:lang w:eastAsia="it-IT"/>
        </w:rPr>
        <w:t>/mq</w:t>
      </w:r>
    </w:p>
    <w:p w:rsidR="00C0128F" w:rsidRPr="00C0128F" w:rsidRDefault="00C0128F" w:rsidP="00C0128F">
      <w:pPr>
        <w:suppressAutoHyphens/>
        <w:spacing w:after="0" w:line="240" w:lineRule="auto"/>
        <w:rPr>
          <w:rFonts w:ascii="Times New Roman" w:eastAsia="Times New Roman" w:hAnsi="Times New Roman" w:cs="Times New Roman"/>
          <w:sz w:val="24"/>
          <w:szCs w:val="24"/>
          <w:lang w:eastAsia="ar-SA"/>
        </w:rPr>
      </w:pPr>
      <w:r w:rsidRPr="00C0128F">
        <w:rPr>
          <w:rFonts w:ascii="Times New Roman" w:eastAsia="Times New Roman" w:hAnsi="Times New Roman" w:cs="Times New Roman"/>
          <w:sz w:val="24"/>
          <w:szCs w:val="24"/>
          <w:lang w:eastAsia="ar-SA"/>
        </w:rPr>
        <w:t xml:space="preserve">Tavelle forate (0,4*0,25*0,03): </w:t>
      </w:r>
    </w:p>
    <w:p w:rsidR="00C0128F" w:rsidRPr="00C0128F" w:rsidRDefault="00C0128F" w:rsidP="00C0128F">
      <w:pPr>
        <w:suppressAutoHyphens/>
        <w:spacing w:after="0" w:line="240" w:lineRule="auto"/>
        <w:rPr>
          <w:rFonts w:ascii="Times New Roman" w:eastAsia="Times New Roman" w:hAnsi="Times New Roman" w:cs="Times New Roman"/>
          <w:sz w:val="24"/>
          <w:szCs w:val="24"/>
          <w:lang w:eastAsia="ar-SA"/>
        </w:rPr>
      </w:pPr>
      <w:r w:rsidRPr="00C0128F">
        <w:rPr>
          <w:rFonts w:ascii="Times New Roman" w:eastAsia="Times New Roman" w:hAnsi="Times New Roman" w:cs="Times New Roman"/>
          <w:sz w:val="24"/>
          <w:szCs w:val="24"/>
          <w:lang w:eastAsia="ar-SA"/>
        </w:rPr>
        <w:t xml:space="preserve">(0,03x1200) = </w:t>
      </w:r>
      <w:r w:rsidR="00844058">
        <w:rPr>
          <w:rFonts w:ascii="Times New Roman" w:eastAsia="Times New Roman" w:hAnsi="Times New Roman" w:cs="Times New Roman"/>
          <w:sz w:val="24"/>
          <w:szCs w:val="24"/>
          <w:lang w:eastAsia="ar-SA"/>
        </w:rPr>
        <w:t>36</w:t>
      </w:r>
      <w:r w:rsidRPr="00C0128F">
        <w:rPr>
          <w:rFonts w:ascii="Times New Roman" w:eastAsia="Times New Roman" w:hAnsi="Times New Roman" w:cs="Times New Roman"/>
          <w:sz w:val="24"/>
          <w:szCs w:val="24"/>
          <w:lang w:eastAsia="ar-SA"/>
        </w:rPr>
        <w:t xml:space="preserve"> </w:t>
      </w:r>
      <w:proofErr w:type="spellStart"/>
      <w:r w:rsidRPr="00C0128F">
        <w:rPr>
          <w:rFonts w:ascii="Times New Roman" w:eastAsia="Times New Roman" w:hAnsi="Times New Roman" w:cs="Times New Roman"/>
          <w:sz w:val="24"/>
          <w:szCs w:val="24"/>
          <w:lang w:eastAsia="ar-SA"/>
        </w:rPr>
        <w:t>daN</w:t>
      </w:r>
      <w:proofErr w:type="spellEnd"/>
      <w:r w:rsidRPr="00C0128F">
        <w:rPr>
          <w:rFonts w:ascii="Times New Roman" w:eastAsia="Times New Roman" w:hAnsi="Times New Roman" w:cs="Times New Roman"/>
          <w:sz w:val="24"/>
          <w:szCs w:val="24"/>
          <w:lang w:eastAsia="ar-SA"/>
        </w:rPr>
        <w:t>/mq</w:t>
      </w:r>
    </w:p>
    <w:p w:rsidR="00C0128F" w:rsidRPr="00B63B5E" w:rsidRDefault="00C0128F" w:rsidP="00C0128F">
      <w:pPr>
        <w:spacing w:after="0" w:line="240" w:lineRule="auto"/>
        <w:rPr>
          <w:rFonts w:ascii="Times New Roman" w:eastAsia="Times New Roman" w:hAnsi="Times New Roman" w:cs="Times New Roman"/>
          <w:sz w:val="24"/>
          <w:szCs w:val="24"/>
          <w:lang w:eastAsia="it-IT"/>
        </w:rPr>
      </w:pPr>
    </w:p>
    <w:p w:rsidR="00C0128F" w:rsidRPr="00B63B5E" w:rsidRDefault="00C0128F" w:rsidP="00C0128F">
      <w:pPr>
        <w:spacing w:after="0" w:line="240" w:lineRule="auto"/>
        <w:rPr>
          <w:rFonts w:ascii="Times New Roman" w:eastAsia="Times New Roman" w:hAnsi="Times New Roman" w:cs="Times New Roman"/>
          <w:sz w:val="24"/>
          <w:szCs w:val="24"/>
          <w:lang w:eastAsia="it-IT"/>
        </w:rPr>
      </w:pPr>
      <w:r w:rsidRPr="00B63B5E">
        <w:rPr>
          <w:rFonts w:ascii="Times New Roman" w:eastAsia="Times New Roman" w:hAnsi="Times New Roman" w:cs="Times New Roman"/>
          <w:sz w:val="24"/>
          <w:szCs w:val="24"/>
          <w:lang w:eastAsia="it-IT"/>
        </w:rPr>
        <w:t xml:space="preserve">SOVRACCARICO PERMANENTE                            </w:t>
      </w:r>
      <w:r w:rsidRPr="00B63B5E">
        <w:rPr>
          <w:rFonts w:ascii="Times New Roman" w:eastAsia="Times New Roman" w:hAnsi="Times New Roman" w:cs="Times New Roman"/>
          <w:sz w:val="24"/>
          <w:szCs w:val="24"/>
          <w:lang w:eastAsia="it-IT"/>
        </w:rPr>
        <w:tab/>
      </w:r>
      <w:r w:rsidRPr="00B63B5E">
        <w:rPr>
          <w:rFonts w:ascii="Times New Roman" w:eastAsia="Times New Roman" w:hAnsi="Times New Roman" w:cs="Times New Roman"/>
          <w:sz w:val="24"/>
          <w:szCs w:val="24"/>
          <w:lang w:eastAsia="it-IT"/>
        </w:rPr>
        <w:tab/>
      </w:r>
      <w:r w:rsidRPr="00B63B5E">
        <w:rPr>
          <w:rFonts w:ascii="Times New Roman" w:eastAsia="Times New Roman" w:hAnsi="Times New Roman" w:cs="Times New Roman"/>
          <w:sz w:val="24"/>
          <w:szCs w:val="24"/>
          <w:lang w:eastAsia="it-IT"/>
        </w:rPr>
        <w:tab/>
      </w:r>
      <w:r w:rsidRPr="00B63B5E">
        <w:rPr>
          <w:rFonts w:ascii="Times New Roman" w:eastAsia="Times New Roman" w:hAnsi="Times New Roman" w:cs="Times New Roman"/>
          <w:sz w:val="24"/>
          <w:szCs w:val="24"/>
          <w:lang w:eastAsia="it-IT"/>
        </w:rPr>
        <w:tab/>
        <w:t xml:space="preserve">70 </w:t>
      </w:r>
      <w:proofErr w:type="spellStart"/>
      <w:r w:rsidRPr="00B63B5E">
        <w:rPr>
          <w:rFonts w:ascii="Times New Roman" w:eastAsia="Times New Roman" w:hAnsi="Times New Roman" w:cs="Times New Roman"/>
          <w:sz w:val="24"/>
          <w:szCs w:val="24"/>
          <w:lang w:eastAsia="it-IT"/>
        </w:rPr>
        <w:t>daN</w:t>
      </w:r>
      <w:proofErr w:type="spellEnd"/>
      <w:r w:rsidRPr="00B63B5E">
        <w:rPr>
          <w:rFonts w:ascii="Times New Roman" w:eastAsia="Times New Roman" w:hAnsi="Times New Roman" w:cs="Times New Roman"/>
          <w:sz w:val="24"/>
          <w:szCs w:val="24"/>
          <w:lang w:eastAsia="it-IT"/>
        </w:rPr>
        <w:t>/mq</w:t>
      </w:r>
    </w:p>
    <w:p w:rsidR="00C0128F" w:rsidRPr="00B63B5E" w:rsidRDefault="00C0128F" w:rsidP="00C0128F">
      <w:pPr>
        <w:spacing w:after="0" w:line="240" w:lineRule="auto"/>
        <w:rPr>
          <w:rFonts w:ascii="Times New Roman" w:eastAsia="Times New Roman" w:hAnsi="Times New Roman" w:cs="Times New Roman"/>
          <w:sz w:val="24"/>
          <w:szCs w:val="24"/>
          <w:lang w:eastAsia="it-IT"/>
        </w:rPr>
      </w:pPr>
      <w:r w:rsidRPr="00B63B5E">
        <w:rPr>
          <w:rFonts w:ascii="Times New Roman" w:eastAsia="Times New Roman" w:hAnsi="Times New Roman" w:cs="Times New Roman"/>
          <w:sz w:val="24"/>
          <w:szCs w:val="24"/>
          <w:lang w:eastAsia="it-IT"/>
        </w:rPr>
        <w:t xml:space="preserve">Guaina: 10 </w:t>
      </w:r>
      <w:proofErr w:type="spellStart"/>
      <w:r w:rsidRPr="00B63B5E">
        <w:rPr>
          <w:rFonts w:ascii="Times New Roman" w:eastAsia="Times New Roman" w:hAnsi="Times New Roman" w:cs="Times New Roman"/>
          <w:sz w:val="24"/>
          <w:szCs w:val="24"/>
          <w:lang w:eastAsia="it-IT"/>
        </w:rPr>
        <w:t>daN</w:t>
      </w:r>
      <w:proofErr w:type="spellEnd"/>
      <w:r w:rsidRPr="00B63B5E">
        <w:rPr>
          <w:rFonts w:ascii="Times New Roman" w:eastAsia="Times New Roman" w:hAnsi="Times New Roman" w:cs="Times New Roman"/>
          <w:sz w:val="24"/>
          <w:szCs w:val="24"/>
          <w:lang w:eastAsia="it-IT"/>
        </w:rPr>
        <w:t>/mq</w:t>
      </w:r>
    </w:p>
    <w:p w:rsidR="00C0128F" w:rsidRPr="00B63B5E" w:rsidRDefault="00C0128F" w:rsidP="00C0128F">
      <w:pPr>
        <w:spacing w:after="0" w:line="240" w:lineRule="auto"/>
        <w:rPr>
          <w:rFonts w:ascii="Times New Roman" w:eastAsia="Times New Roman" w:hAnsi="Times New Roman" w:cs="Times New Roman"/>
          <w:sz w:val="24"/>
          <w:szCs w:val="24"/>
          <w:lang w:eastAsia="it-IT"/>
        </w:rPr>
      </w:pPr>
      <w:r w:rsidRPr="00B63B5E">
        <w:rPr>
          <w:rFonts w:ascii="Times New Roman" w:eastAsia="Times New Roman" w:hAnsi="Times New Roman" w:cs="Times New Roman"/>
          <w:sz w:val="24"/>
          <w:szCs w:val="24"/>
          <w:lang w:eastAsia="it-IT"/>
        </w:rPr>
        <w:t xml:space="preserve">Coppi: 60 </w:t>
      </w:r>
      <w:proofErr w:type="spellStart"/>
      <w:r w:rsidRPr="00B63B5E">
        <w:rPr>
          <w:rFonts w:ascii="Times New Roman" w:eastAsia="Times New Roman" w:hAnsi="Times New Roman" w:cs="Times New Roman"/>
          <w:sz w:val="24"/>
          <w:szCs w:val="24"/>
          <w:lang w:eastAsia="it-IT"/>
        </w:rPr>
        <w:t>daN</w:t>
      </w:r>
      <w:proofErr w:type="spellEnd"/>
      <w:r w:rsidRPr="00B63B5E">
        <w:rPr>
          <w:rFonts w:ascii="Times New Roman" w:eastAsia="Times New Roman" w:hAnsi="Times New Roman" w:cs="Times New Roman"/>
          <w:sz w:val="24"/>
          <w:szCs w:val="24"/>
          <w:lang w:eastAsia="it-IT"/>
        </w:rPr>
        <w:t>/mq</w:t>
      </w:r>
    </w:p>
    <w:p w:rsidR="00C0128F" w:rsidRPr="00B63B5E" w:rsidRDefault="00C0128F" w:rsidP="00C0128F">
      <w:pPr>
        <w:spacing w:after="0" w:line="240" w:lineRule="auto"/>
        <w:rPr>
          <w:rFonts w:ascii="Times New Roman" w:eastAsia="Times New Roman" w:hAnsi="Times New Roman" w:cs="Times New Roman"/>
          <w:sz w:val="24"/>
          <w:szCs w:val="24"/>
          <w:lang w:eastAsia="it-IT"/>
        </w:rPr>
      </w:pPr>
    </w:p>
    <w:p w:rsidR="00C0128F" w:rsidRPr="00B63B5E" w:rsidRDefault="00C0128F" w:rsidP="00C0128F">
      <w:pPr>
        <w:spacing w:after="0" w:line="240" w:lineRule="auto"/>
        <w:rPr>
          <w:rFonts w:ascii="Times New Roman" w:eastAsia="Times New Roman" w:hAnsi="Times New Roman" w:cs="Times New Roman"/>
          <w:sz w:val="24"/>
          <w:szCs w:val="24"/>
          <w:lang w:eastAsia="it-IT"/>
        </w:rPr>
      </w:pPr>
      <w:r w:rsidRPr="00B63B5E">
        <w:rPr>
          <w:rFonts w:ascii="Times New Roman" w:eastAsia="Times New Roman" w:hAnsi="Times New Roman" w:cs="Times New Roman"/>
          <w:sz w:val="24"/>
          <w:szCs w:val="24"/>
          <w:lang w:eastAsia="it-IT"/>
        </w:rPr>
        <w:t>SOVRACCARICO VARIABILE</w:t>
      </w:r>
    </w:p>
    <w:p w:rsidR="00C0128F" w:rsidRPr="00B63B5E" w:rsidRDefault="00C0128F" w:rsidP="00C0128F">
      <w:pPr>
        <w:spacing w:after="0" w:line="240" w:lineRule="auto"/>
        <w:rPr>
          <w:rFonts w:ascii="Times New Roman" w:eastAsia="Times New Roman" w:hAnsi="Times New Roman" w:cs="Times New Roman"/>
          <w:sz w:val="24"/>
          <w:szCs w:val="24"/>
          <w:lang w:eastAsia="it-IT"/>
        </w:rPr>
      </w:pPr>
      <w:r w:rsidRPr="00B63B5E">
        <w:rPr>
          <w:rFonts w:ascii="Times New Roman" w:eastAsia="Times New Roman" w:hAnsi="Times New Roman" w:cs="Times New Roman"/>
          <w:sz w:val="24"/>
          <w:szCs w:val="24"/>
          <w:lang w:eastAsia="it-IT"/>
        </w:rPr>
        <w:t>Categoria H1</w:t>
      </w:r>
      <w:r w:rsidRPr="00B63B5E">
        <w:rPr>
          <w:rFonts w:ascii="Times New Roman" w:eastAsia="Times New Roman" w:hAnsi="Times New Roman" w:cs="Times New Roman"/>
          <w:sz w:val="24"/>
          <w:szCs w:val="24"/>
          <w:lang w:eastAsia="it-IT"/>
        </w:rPr>
        <w:tab/>
      </w:r>
      <w:r w:rsidRPr="00B63B5E">
        <w:rPr>
          <w:rFonts w:ascii="Times New Roman" w:eastAsia="Times New Roman" w:hAnsi="Times New Roman" w:cs="Times New Roman"/>
          <w:sz w:val="24"/>
          <w:szCs w:val="24"/>
          <w:lang w:eastAsia="it-IT"/>
        </w:rPr>
        <w:tab/>
      </w:r>
      <w:r w:rsidRPr="00B63B5E">
        <w:rPr>
          <w:rFonts w:ascii="Times New Roman" w:eastAsia="Times New Roman" w:hAnsi="Times New Roman" w:cs="Times New Roman"/>
          <w:sz w:val="24"/>
          <w:szCs w:val="24"/>
          <w:lang w:eastAsia="it-IT"/>
        </w:rPr>
        <w:tab/>
      </w:r>
      <w:r w:rsidRPr="00B63B5E">
        <w:rPr>
          <w:rFonts w:ascii="Times New Roman" w:eastAsia="Times New Roman" w:hAnsi="Times New Roman" w:cs="Times New Roman"/>
          <w:sz w:val="24"/>
          <w:szCs w:val="24"/>
          <w:lang w:eastAsia="it-IT"/>
        </w:rPr>
        <w:tab/>
      </w:r>
      <w:r w:rsidRPr="00B63B5E">
        <w:rPr>
          <w:rFonts w:ascii="Times New Roman" w:eastAsia="Times New Roman" w:hAnsi="Times New Roman" w:cs="Times New Roman"/>
          <w:sz w:val="24"/>
          <w:szCs w:val="24"/>
          <w:lang w:eastAsia="it-IT"/>
        </w:rPr>
        <w:tab/>
      </w:r>
      <w:r w:rsidRPr="00B63B5E">
        <w:rPr>
          <w:rFonts w:ascii="Times New Roman" w:eastAsia="Times New Roman" w:hAnsi="Times New Roman" w:cs="Times New Roman"/>
          <w:sz w:val="24"/>
          <w:szCs w:val="24"/>
          <w:lang w:eastAsia="it-IT"/>
        </w:rPr>
        <w:tab/>
      </w:r>
      <w:r w:rsidRPr="00B63B5E">
        <w:rPr>
          <w:rFonts w:ascii="Times New Roman" w:eastAsia="Times New Roman" w:hAnsi="Times New Roman" w:cs="Times New Roman"/>
          <w:sz w:val="24"/>
          <w:szCs w:val="24"/>
          <w:lang w:eastAsia="it-IT"/>
        </w:rPr>
        <w:tab/>
      </w:r>
      <w:r w:rsidRPr="00B63B5E">
        <w:rPr>
          <w:rFonts w:ascii="Times New Roman" w:eastAsia="Times New Roman" w:hAnsi="Times New Roman" w:cs="Times New Roman"/>
          <w:sz w:val="24"/>
          <w:szCs w:val="24"/>
          <w:lang w:eastAsia="it-IT"/>
        </w:rPr>
        <w:tab/>
      </w:r>
      <w:r w:rsidRPr="00B63B5E">
        <w:rPr>
          <w:rFonts w:ascii="Times New Roman" w:eastAsia="Times New Roman" w:hAnsi="Times New Roman" w:cs="Times New Roman"/>
          <w:sz w:val="24"/>
          <w:szCs w:val="24"/>
          <w:lang w:eastAsia="it-IT"/>
        </w:rPr>
        <w:tab/>
      </w:r>
      <w:r w:rsidRPr="00B63B5E">
        <w:rPr>
          <w:rFonts w:ascii="Times New Roman" w:eastAsia="Times New Roman" w:hAnsi="Times New Roman" w:cs="Times New Roman"/>
          <w:sz w:val="24"/>
          <w:szCs w:val="24"/>
          <w:lang w:eastAsia="it-IT"/>
        </w:rPr>
        <w:tab/>
        <w:t xml:space="preserve">  50 </w:t>
      </w:r>
      <w:proofErr w:type="spellStart"/>
      <w:r w:rsidRPr="00B63B5E">
        <w:rPr>
          <w:rFonts w:ascii="Times New Roman" w:eastAsia="Times New Roman" w:hAnsi="Times New Roman" w:cs="Times New Roman"/>
          <w:sz w:val="24"/>
          <w:szCs w:val="24"/>
          <w:lang w:eastAsia="it-IT"/>
        </w:rPr>
        <w:t>daN</w:t>
      </w:r>
      <w:proofErr w:type="spellEnd"/>
      <w:r w:rsidRPr="00B63B5E">
        <w:rPr>
          <w:rFonts w:ascii="Times New Roman" w:eastAsia="Times New Roman" w:hAnsi="Times New Roman" w:cs="Times New Roman"/>
          <w:sz w:val="24"/>
          <w:szCs w:val="24"/>
          <w:lang w:eastAsia="it-IT"/>
        </w:rPr>
        <w:t>/mq</w:t>
      </w:r>
    </w:p>
    <w:p w:rsidR="00C0128F" w:rsidRPr="00181FF8" w:rsidRDefault="00C0128F" w:rsidP="00C0128F">
      <w:pPr>
        <w:spacing w:after="0" w:line="240" w:lineRule="auto"/>
        <w:rPr>
          <w:rFonts w:ascii="Times New Roman" w:eastAsia="Times New Roman" w:hAnsi="Times New Roman" w:cs="Times New Roman"/>
          <w:sz w:val="24"/>
          <w:szCs w:val="24"/>
          <w:lang w:eastAsia="it-IT"/>
        </w:rPr>
      </w:pPr>
      <w:r w:rsidRPr="00B63B5E">
        <w:rPr>
          <w:rFonts w:ascii="Times New Roman" w:eastAsia="Times New Roman" w:hAnsi="Times New Roman" w:cs="Times New Roman"/>
          <w:sz w:val="24"/>
          <w:szCs w:val="24"/>
          <w:lang w:eastAsia="it-IT"/>
        </w:rPr>
        <w:t xml:space="preserve">Neve  </w:t>
      </w:r>
      <w:r w:rsidRPr="00B63B5E">
        <w:rPr>
          <w:rFonts w:ascii="Times New Roman" w:eastAsia="Times New Roman" w:hAnsi="Times New Roman" w:cs="Times New Roman"/>
          <w:sz w:val="24"/>
          <w:szCs w:val="24"/>
          <w:lang w:eastAsia="it-IT"/>
        </w:rPr>
        <w:tab/>
      </w:r>
      <w:r w:rsidRPr="00B63B5E">
        <w:rPr>
          <w:rFonts w:ascii="Times New Roman" w:eastAsia="Times New Roman" w:hAnsi="Times New Roman" w:cs="Times New Roman"/>
          <w:sz w:val="24"/>
          <w:szCs w:val="24"/>
          <w:lang w:eastAsia="it-IT"/>
        </w:rPr>
        <w:tab/>
      </w:r>
      <w:r w:rsidRPr="00B63B5E">
        <w:rPr>
          <w:rFonts w:ascii="Times New Roman" w:eastAsia="Times New Roman" w:hAnsi="Times New Roman" w:cs="Times New Roman"/>
          <w:sz w:val="24"/>
          <w:szCs w:val="24"/>
          <w:lang w:eastAsia="it-IT"/>
        </w:rPr>
        <w:tab/>
      </w:r>
      <w:r w:rsidRPr="00B63B5E">
        <w:rPr>
          <w:rFonts w:ascii="Times New Roman" w:eastAsia="Times New Roman" w:hAnsi="Times New Roman" w:cs="Times New Roman"/>
          <w:sz w:val="24"/>
          <w:szCs w:val="24"/>
          <w:lang w:eastAsia="it-IT"/>
        </w:rPr>
        <w:tab/>
      </w:r>
      <w:r w:rsidRPr="00B63B5E">
        <w:rPr>
          <w:rFonts w:ascii="Times New Roman" w:eastAsia="Times New Roman" w:hAnsi="Times New Roman" w:cs="Times New Roman"/>
          <w:sz w:val="24"/>
          <w:szCs w:val="24"/>
          <w:lang w:eastAsia="it-IT"/>
        </w:rPr>
        <w:tab/>
      </w:r>
      <w:r w:rsidRPr="00B63B5E">
        <w:rPr>
          <w:rFonts w:ascii="Times New Roman" w:eastAsia="Times New Roman" w:hAnsi="Times New Roman" w:cs="Times New Roman"/>
          <w:sz w:val="24"/>
          <w:szCs w:val="24"/>
          <w:lang w:eastAsia="it-IT"/>
        </w:rPr>
        <w:tab/>
      </w:r>
      <w:r w:rsidRPr="00B63B5E">
        <w:rPr>
          <w:rFonts w:ascii="Times New Roman" w:eastAsia="Times New Roman" w:hAnsi="Times New Roman" w:cs="Times New Roman"/>
          <w:sz w:val="24"/>
          <w:szCs w:val="24"/>
          <w:lang w:eastAsia="it-IT"/>
        </w:rPr>
        <w:tab/>
        <w:t xml:space="preserve">                                     </w:t>
      </w:r>
      <w:r w:rsidRPr="00B63B5E">
        <w:rPr>
          <w:rFonts w:ascii="Times New Roman" w:eastAsia="Times New Roman" w:hAnsi="Times New Roman" w:cs="Times New Roman"/>
          <w:sz w:val="24"/>
          <w:szCs w:val="24"/>
          <w:lang w:eastAsia="it-IT"/>
        </w:rPr>
        <w:tab/>
        <w:t xml:space="preserve">120 </w:t>
      </w:r>
      <w:proofErr w:type="spellStart"/>
      <w:r w:rsidRPr="00B63B5E">
        <w:rPr>
          <w:rFonts w:ascii="Times New Roman" w:eastAsia="Times New Roman" w:hAnsi="Times New Roman" w:cs="Times New Roman"/>
          <w:sz w:val="24"/>
          <w:szCs w:val="24"/>
          <w:lang w:eastAsia="it-IT"/>
        </w:rPr>
        <w:t>daN</w:t>
      </w:r>
      <w:proofErr w:type="spellEnd"/>
      <w:r w:rsidRPr="00B63B5E">
        <w:rPr>
          <w:rFonts w:ascii="Times New Roman" w:eastAsia="Times New Roman" w:hAnsi="Times New Roman" w:cs="Times New Roman"/>
          <w:sz w:val="24"/>
          <w:szCs w:val="24"/>
          <w:lang w:eastAsia="it-IT"/>
        </w:rPr>
        <w:t>/mq</w:t>
      </w:r>
    </w:p>
    <w:p w:rsidR="00001591" w:rsidRDefault="00001591" w:rsidP="00443843">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0"/>
          <w:lang w:eastAsia="it-IT"/>
        </w:rPr>
      </w:pPr>
    </w:p>
    <w:p w:rsidR="00B9333D" w:rsidRDefault="00B9333D" w:rsidP="00B9333D">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0"/>
          <w:lang w:eastAsia="it-IT"/>
        </w:rPr>
      </w:pPr>
      <w:r w:rsidRPr="00EE4424">
        <w:rPr>
          <w:rFonts w:ascii="Times New Roman" w:eastAsia="Times New Roman" w:hAnsi="Times New Roman" w:cs="Times New Roman"/>
          <w:b/>
          <w:sz w:val="24"/>
          <w:szCs w:val="20"/>
          <w:lang w:eastAsia="it-IT"/>
        </w:rPr>
        <w:t>ANALISI DEI CARICHI AGENTI SUL</w:t>
      </w:r>
      <w:r>
        <w:rPr>
          <w:rFonts w:ascii="Times New Roman" w:eastAsia="Times New Roman" w:hAnsi="Times New Roman" w:cs="Times New Roman"/>
          <w:b/>
          <w:sz w:val="24"/>
          <w:szCs w:val="20"/>
          <w:lang w:eastAsia="it-IT"/>
        </w:rPr>
        <w:t xml:space="preserve"> SOLAIO DI COPERTURA IN C.A.</w:t>
      </w:r>
    </w:p>
    <w:p w:rsidR="00B9333D" w:rsidRDefault="00B9333D" w:rsidP="00B9333D">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0"/>
          <w:lang w:eastAsia="it-IT"/>
        </w:rPr>
      </w:pPr>
      <w:r>
        <w:rPr>
          <w:rFonts w:ascii="Times New Roman" w:eastAsia="Times New Roman" w:hAnsi="Times New Roman" w:cs="Times New Roman"/>
          <w:b/>
          <w:sz w:val="24"/>
          <w:szCs w:val="20"/>
          <w:lang w:eastAsia="it-IT"/>
        </w:rPr>
        <w:t>(TIPOLOGIA 7)</w:t>
      </w:r>
    </w:p>
    <w:p w:rsidR="00B9333D" w:rsidRPr="00EE4424" w:rsidRDefault="00B9333D" w:rsidP="00B9333D">
      <w:pPr>
        <w:spacing w:after="0" w:line="240" w:lineRule="auto"/>
        <w:rPr>
          <w:rFonts w:ascii="Times New Roman" w:eastAsia="Times New Roman" w:hAnsi="Times New Roman" w:cs="Times New Roman"/>
          <w:sz w:val="24"/>
          <w:szCs w:val="24"/>
          <w:lang w:eastAsia="it-IT"/>
        </w:rPr>
      </w:pPr>
    </w:p>
    <w:p w:rsidR="00B9333D" w:rsidRPr="00EE4424" w:rsidRDefault="00B9333D" w:rsidP="00B9333D">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PESO PROPRIO</w:t>
      </w:r>
      <w:r>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 xml:space="preserve">     </w:t>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 xml:space="preserve">       </w:t>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244</w:t>
      </w:r>
      <w:r w:rsidRPr="00EE4424">
        <w:rPr>
          <w:rFonts w:ascii="Times New Roman" w:eastAsia="Times New Roman" w:hAnsi="Times New Roman" w:cs="Times New Roman"/>
          <w:sz w:val="24"/>
          <w:szCs w:val="24"/>
          <w:lang w:eastAsia="it-IT"/>
        </w:rPr>
        <w:t xml:space="preserve">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Pr>
          <w:rFonts w:ascii="Times New Roman" w:eastAsia="Times New Roman" w:hAnsi="Times New Roman" w:cs="Times New Roman"/>
          <w:sz w:val="24"/>
          <w:szCs w:val="24"/>
          <w:lang w:eastAsia="it-IT"/>
        </w:rPr>
        <w:t>q</w:t>
      </w:r>
    </w:p>
    <w:p w:rsidR="00B9333D" w:rsidRDefault="00B9333D" w:rsidP="00B9333D">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Pignatte con travetti gettati in opera i =20-25 cm </w:t>
      </w:r>
    </w:p>
    <w:p w:rsidR="00B9333D" w:rsidRDefault="00B9333D" w:rsidP="00B9333D">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9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per ogni cm. di altezza: 16*9 = 144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B9333D" w:rsidRDefault="00B9333D" w:rsidP="00B9333D">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Soletta collaborante: 2500*0,04= 100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B9333D" w:rsidRPr="00EE4424" w:rsidRDefault="00B9333D" w:rsidP="00B9333D">
      <w:pPr>
        <w:spacing w:after="0" w:line="240" w:lineRule="auto"/>
        <w:rPr>
          <w:rFonts w:ascii="Times New Roman" w:eastAsia="Times New Roman" w:hAnsi="Times New Roman" w:cs="Times New Roman"/>
          <w:sz w:val="24"/>
          <w:szCs w:val="24"/>
          <w:lang w:eastAsia="it-IT"/>
        </w:rPr>
      </w:pPr>
    </w:p>
    <w:p w:rsidR="00B9333D" w:rsidRPr="00EE4424" w:rsidRDefault="00B9333D" w:rsidP="00B9333D">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 xml:space="preserve">SOVRACCARICO PERMANENTE                            </w:t>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t xml:space="preserve"> 70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Pr>
          <w:rFonts w:ascii="Times New Roman" w:eastAsia="Times New Roman" w:hAnsi="Times New Roman" w:cs="Times New Roman"/>
          <w:sz w:val="24"/>
          <w:szCs w:val="24"/>
          <w:lang w:eastAsia="it-IT"/>
        </w:rPr>
        <w:t>q</w:t>
      </w:r>
    </w:p>
    <w:p w:rsidR="00B9333D" w:rsidRDefault="00B9333D" w:rsidP="00B9333D">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Guaina: 10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B9333D" w:rsidRDefault="00B9333D" w:rsidP="00B9333D">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Coppi/rasatura: 60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B9333D" w:rsidRPr="00EE4424" w:rsidRDefault="00B9333D" w:rsidP="00B9333D">
      <w:pPr>
        <w:spacing w:after="0" w:line="240" w:lineRule="auto"/>
        <w:rPr>
          <w:rFonts w:ascii="Times New Roman" w:eastAsia="Times New Roman" w:hAnsi="Times New Roman" w:cs="Times New Roman"/>
          <w:sz w:val="24"/>
          <w:szCs w:val="24"/>
          <w:lang w:eastAsia="it-IT"/>
        </w:rPr>
      </w:pPr>
    </w:p>
    <w:p w:rsidR="00B9333D" w:rsidRPr="00EE4424" w:rsidRDefault="00B9333D" w:rsidP="00B9333D">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SOVRACCARICO VARIABILE</w:t>
      </w:r>
    </w:p>
    <w:p w:rsidR="00B9333D" w:rsidRPr="00EE4424" w:rsidRDefault="00B9333D" w:rsidP="00B9333D">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 xml:space="preserve">Categoria </w:t>
      </w:r>
      <w:r>
        <w:rPr>
          <w:rFonts w:ascii="Times New Roman" w:eastAsia="Times New Roman" w:hAnsi="Times New Roman" w:cs="Times New Roman"/>
          <w:sz w:val="24"/>
          <w:szCs w:val="24"/>
          <w:lang w:eastAsia="it-IT"/>
        </w:rPr>
        <w:t>H1</w:t>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t xml:space="preserve">  50</w:t>
      </w:r>
      <w:r w:rsidRPr="00EE4424">
        <w:rPr>
          <w:rFonts w:ascii="Times New Roman" w:eastAsia="Times New Roman" w:hAnsi="Times New Roman" w:cs="Times New Roman"/>
          <w:sz w:val="24"/>
          <w:szCs w:val="24"/>
          <w:lang w:eastAsia="it-IT"/>
        </w:rPr>
        <w:t xml:space="preserve">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Pr>
          <w:rFonts w:ascii="Times New Roman" w:eastAsia="Times New Roman" w:hAnsi="Times New Roman" w:cs="Times New Roman"/>
          <w:sz w:val="24"/>
          <w:szCs w:val="24"/>
          <w:lang w:eastAsia="it-IT"/>
        </w:rPr>
        <w:t>q</w:t>
      </w:r>
    </w:p>
    <w:p w:rsidR="00B9333D" w:rsidRPr="00181FF8" w:rsidRDefault="00B9333D" w:rsidP="00B9333D">
      <w:pPr>
        <w:spacing w:after="0" w:line="240" w:lineRule="auto"/>
        <w:rPr>
          <w:rFonts w:ascii="Times New Roman" w:eastAsia="Times New Roman" w:hAnsi="Times New Roman" w:cs="Times New Roman"/>
          <w:sz w:val="24"/>
          <w:szCs w:val="24"/>
          <w:lang w:eastAsia="it-IT"/>
        </w:rPr>
      </w:pPr>
      <w:r w:rsidRPr="00181FF8">
        <w:rPr>
          <w:rFonts w:ascii="Times New Roman" w:eastAsia="Times New Roman" w:hAnsi="Times New Roman" w:cs="Times New Roman"/>
          <w:sz w:val="24"/>
          <w:szCs w:val="24"/>
          <w:lang w:eastAsia="it-IT"/>
        </w:rPr>
        <w:t xml:space="preserve">Neve  </w:t>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t xml:space="preserve">                                     </w:t>
      </w:r>
      <w:r>
        <w:rPr>
          <w:rFonts w:ascii="Times New Roman" w:eastAsia="Times New Roman" w:hAnsi="Times New Roman" w:cs="Times New Roman"/>
          <w:sz w:val="24"/>
          <w:szCs w:val="24"/>
          <w:lang w:eastAsia="it-IT"/>
        </w:rPr>
        <w:tab/>
        <w:t xml:space="preserve">120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B9333D" w:rsidRDefault="00B9333D" w:rsidP="00B9333D">
      <w:pPr>
        <w:spacing w:after="0" w:line="240" w:lineRule="auto"/>
        <w:rPr>
          <w:rFonts w:ascii="Times New Roman" w:eastAsia="Times New Roman" w:hAnsi="Times New Roman" w:cs="Times New Roman"/>
          <w:sz w:val="24"/>
          <w:szCs w:val="24"/>
          <w:lang w:eastAsia="it-IT"/>
        </w:rPr>
      </w:pPr>
    </w:p>
    <w:p w:rsidR="00F64603" w:rsidRDefault="00F64603" w:rsidP="00B9333D">
      <w:pPr>
        <w:overflowPunct w:val="0"/>
        <w:autoSpaceDE w:val="0"/>
        <w:autoSpaceDN w:val="0"/>
        <w:adjustRightInd w:val="0"/>
        <w:spacing w:after="0" w:line="240" w:lineRule="auto"/>
        <w:textAlignment w:val="baseline"/>
        <w:rPr>
          <w:rFonts w:ascii="Times New Roman" w:eastAsia="Times New Roman" w:hAnsi="Times New Roman" w:cs="Times New Roman"/>
          <w:b/>
          <w:sz w:val="24"/>
          <w:szCs w:val="20"/>
          <w:lang w:eastAsia="it-IT"/>
        </w:rPr>
      </w:pPr>
    </w:p>
    <w:p w:rsidR="00F64603" w:rsidRDefault="00F64603" w:rsidP="00B9333D">
      <w:pPr>
        <w:overflowPunct w:val="0"/>
        <w:autoSpaceDE w:val="0"/>
        <w:autoSpaceDN w:val="0"/>
        <w:adjustRightInd w:val="0"/>
        <w:spacing w:after="0" w:line="240" w:lineRule="auto"/>
        <w:textAlignment w:val="baseline"/>
        <w:rPr>
          <w:rFonts w:ascii="Times New Roman" w:eastAsia="Times New Roman" w:hAnsi="Times New Roman" w:cs="Times New Roman"/>
          <w:b/>
          <w:sz w:val="24"/>
          <w:szCs w:val="20"/>
          <w:lang w:eastAsia="it-IT"/>
        </w:rPr>
      </w:pPr>
    </w:p>
    <w:p w:rsidR="00B9333D" w:rsidRPr="0079489F" w:rsidRDefault="00B9333D" w:rsidP="00B9333D">
      <w:pPr>
        <w:overflowPunct w:val="0"/>
        <w:autoSpaceDE w:val="0"/>
        <w:autoSpaceDN w:val="0"/>
        <w:adjustRightInd w:val="0"/>
        <w:spacing w:after="0" w:line="240" w:lineRule="auto"/>
        <w:textAlignment w:val="baseline"/>
        <w:rPr>
          <w:rFonts w:ascii="Times New Roman" w:eastAsia="Times New Roman" w:hAnsi="Times New Roman" w:cs="Times New Roman"/>
          <w:b/>
          <w:sz w:val="24"/>
          <w:szCs w:val="24"/>
          <w:lang w:eastAsia="it-IT"/>
        </w:rPr>
      </w:pPr>
      <w:r w:rsidRPr="00EE4424">
        <w:rPr>
          <w:rFonts w:ascii="Times New Roman" w:eastAsia="Times New Roman" w:hAnsi="Times New Roman" w:cs="Times New Roman"/>
          <w:b/>
          <w:sz w:val="24"/>
          <w:szCs w:val="20"/>
          <w:lang w:eastAsia="it-IT"/>
        </w:rPr>
        <w:lastRenderedPageBreak/>
        <w:t>ANALISI DEI CARICHI AGENTI SUL</w:t>
      </w:r>
      <w:r>
        <w:rPr>
          <w:rFonts w:ascii="Times New Roman" w:eastAsia="Times New Roman" w:hAnsi="Times New Roman" w:cs="Times New Roman"/>
          <w:b/>
          <w:sz w:val="24"/>
          <w:szCs w:val="20"/>
          <w:lang w:eastAsia="it-IT"/>
        </w:rPr>
        <w:t xml:space="preserve">  CORNICIONE </w:t>
      </w:r>
      <w:r w:rsidRPr="0079489F">
        <w:rPr>
          <w:rFonts w:ascii="Times New Roman" w:eastAsia="Times New Roman" w:hAnsi="Times New Roman" w:cs="Times New Roman"/>
          <w:b/>
          <w:sz w:val="24"/>
          <w:szCs w:val="24"/>
          <w:lang w:eastAsia="it-IT"/>
        </w:rPr>
        <w:t xml:space="preserve">(TIPOLOGIA </w:t>
      </w:r>
      <w:r>
        <w:rPr>
          <w:rFonts w:ascii="Times New Roman" w:eastAsia="Times New Roman" w:hAnsi="Times New Roman" w:cs="Times New Roman"/>
          <w:b/>
          <w:sz w:val="24"/>
          <w:szCs w:val="24"/>
          <w:lang w:eastAsia="it-IT"/>
        </w:rPr>
        <w:t>8</w:t>
      </w:r>
      <w:r w:rsidRPr="0079489F">
        <w:rPr>
          <w:rFonts w:ascii="Times New Roman" w:eastAsia="Times New Roman" w:hAnsi="Times New Roman" w:cs="Times New Roman"/>
          <w:b/>
          <w:sz w:val="24"/>
          <w:szCs w:val="24"/>
          <w:lang w:eastAsia="it-IT"/>
        </w:rPr>
        <w:t>)</w:t>
      </w:r>
    </w:p>
    <w:p w:rsidR="00B9333D" w:rsidRPr="00EE4424" w:rsidRDefault="00B9333D" w:rsidP="00B9333D">
      <w:pPr>
        <w:spacing w:after="0" w:line="240" w:lineRule="auto"/>
        <w:rPr>
          <w:rFonts w:ascii="Times New Roman" w:eastAsia="Times New Roman" w:hAnsi="Times New Roman" w:cs="Times New Roman"/>
          <w:sz w:val="24"/>
          <w:szCs w:val="24"/>
          <w:lang w:eastAsia="it-IT"/>
        </w:rPr>
      </w:pPr>
    </w:p>
    <w:p w:rsidR="00B9333D" w:rsidRPr="00EE4424" w:rsidRDefault="00B9333D" w:rsidP="00B9333D">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PESO PROPRIO</w:t>
      </w:r>
      <w:r>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 xml:space="preserve">     </w:t>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 xml:space="preserve">       </w:t>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300</w:t>
      </w:r>
      <w:r w:rsidRPr="00EE4424">
        <w:rPr>
          <w:rFonts w:ascii="Times New Roman" w:eastAsia="Times New Roman" w:hAnsi="Times New Roman" w:cs="Times New Roman"/>
          <w:sz w:val="24"/>
          <w:szCs w:val="24"/>
          <w:lang w:eastAsia="it-IT"/>
        </w:rPr>
        <w:t xml:space="preserve">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Pr>
          <w:rFonts w:ascii="Times New Roman" w:eastAsia="Times New Roman" w:hAnsi="Times New Roman" w:cs="Times New Roman"/>
          <w:sz w:val="24"/>
          <w:szCs w:val="24"/>
          <w:lang w:eastAsia="it-IT"/>
        </w:rPr>
        <w:t>q</w:t>
      </w:r>
    </w:p>
    <w:p w:rsidR="00B9333D" w:rsidRDefault="00B9333D" w:rsidP="00B9333D">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Peso cornice in mattoni = 300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B9333D" w:rsidRPr="00EE4424" w:rsidRDefault="00B9333D" w:rsidP="00B9333D">
      <w:pPr>
        <w:spacing w:after="0" w:line="240" w:lineRule="auto"/>
        <w:rPr>
          <w:rFonts w:ascii="Times New Roman" w:eastAsia="Times New Roman" w:hAnsi="Times New Roman" w:cs="Times New Roman"/>
          <w:sz w:val="24"/>
          <w:szCs w:val="24"/>
          <w:lang w:eastAsia="it-IT"/>
        </w:rPr>
      </w:pPr>
    </w:p>
    <w:p w:rsidR="00B9333D" w:rsidRPr="00EE4424" w:rsidRDefault="00B9333D" w:rsidP="00B9333D">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 xml:space="preserve">SOVRACCARICO PERMANENTE                            </w:t>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t xml:space="preserve">  70</w:t>
      </w:r>
      <w:r w:rsidRPr="00EE4424">
        <w:rPr>
          <w:rFonts w:ascii="Times New Roman" w:eastAsia="Times New Roman" w:hAnsi="Times New Roman" w:cs="Times New Roman"/>
          <w:sz w:val="24"/>
          <w:szCs w:val="24"/>
          <w:lang w:eastAsia="it-IT"/>
        </w:rPr>
        <w:t xml:space="preserve">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Pr>
          <w:rFonts w:ascii="Times New Roman" w:eastAsia="Times New Roman" w:hAnsi="Times New Roman" w:cs="Times New Roman"/>
          <w:sz w:val="24"/>
          <w:szCs w:val="24"/>
          <w:lang w:eastAsia="it-IT"/>
        </w:rPr>
        <w:t>q</w:t>
      </w:r>
    </w:p>
    <w:p w:rsidR="00B9333D" w:rsidRDefault="00B9333D" w:rsidP="00B9333D">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Manto impermeabilizzante = 10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B9333D" w:rsidRPr="00B63B5E" w:rsidRDefault="00B9333D" w:rsidP="00B9333D">
      <w:pPr>
        <w:spacing w:after="0" w:line="240" w:lineRule="auto"/>
        <w:rPr>
          <w:rFonts w:ascii="Times New Roman" w:eastAsia="Times New Roman" w:hAnsi="Times New Roman" w:cs="Times New Roman"/>
          <w:sz w:val="24"/>
          <w:szCs w:val="24"/>
          <w:lang w:eastAsia="it-IT"/>
        </w:rPr>
      </w:pPr>
      <w:r w:rsidRPr="00B63B5E">
        <w:rPr>
          <w:rFonts w:ascii="Times New Roman" w:eastAsia="Times New Roman" w:hAnsi="Times New Roman" w:cs="Times New Roman"/>
          <w:sz w:val="24"/>
          <w:szCs w:val="24"/>
          <w:lang w:eastAsia="it-IT"/>
        </w:rPr>
        <w:t xml:space="preserve">Coppi: 60 </w:t>
      </w:r>
      <w:proofErr w:type="spellStart"/>
      <w:r w:rsidRPr="00B63B5E">
        <w:rPr>
          <w:rFonts w:ascii="Times New Roman" w:eastAsia="Times New Roman" w:hAnsi="Times New Roman" w:cs="Times New Roman"/>
          <w:sz w:val="24"/>
          <w:szCs w:val="24"/>
          <w:lang w:eastAsia="it-IT"/>
        </w:rPr>
        <w:t>daN</w:t>
      </w:r>
      <w:proofErr w:type="spellEnd"/>
      <w:r w:rsidRPr="00B63B5E">
        <w:rPr>
          <w:rFonts w:ascii="Times New Roman" w:eastAsia="Times New Roman" w:hAnsi="Times New Roman" w:cs="Times New Roman"/>
          <w:sz w:val="24"/>
          <w:szCs w:val="24"/>
          <w:lang w:eastAsia="it-IT"/>
        </w:rPr>
        <w:t>/mq</w:t>
      </w:r>
    </w:p>
    <w:p w:rsidR="00B9333D" w:rsidRDefault="00B9333D" w:rsidP="00B9333D">
      <w:pPr>
        <w:spacing w:after="0" w:line="240" w:lineRule="auto"/>
        <w:rPr>
          <w:rFonts w:ascii="Times New Roman" w:eastAsia="Times New Roman" w:hAnsi="Times New Roman" w:cs="Times New Roman"/>
          <w:sz w:val="24"/>
          <w:szCs w:val="24"/>
          <w:lang w:eastAsia="it-IT"/>
        </w:rPr>
      </w:pPr>
    </w:p>
    <w:p w:rsidR="00B9333D" w:rsidRPr="00EE4424" w:rsidRDefault="00B9333D" w:rsidP="00B9333D">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SOVRACCARICO VARIABILE</w:t>
      </w:r>
    </w:p>
    <w:p w:rsidR="00B9333D" w:rsidRPr="00EE4424" w:rsidRDefault="00B9333D" w:rsidP="00B9333D">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 xml:space="preserve">Categoria </w:t>
      </w:r>
      <w:r>
        <w:rPr>
          <w:rFonts w:ascii="Times New Roman" w:eastAsia="Times New Roman" w:hAnsi="Times New Roman" w:cs="Times New Roman"/>
          <w:sz w:val="24"/>
          <w:szCs w:val="24"/>
          <w:lang w:eastAsia="it-IT"/>
        </w:rPr>
        <w:t>H1</w:t>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t xml:space="preserve">  50</w:t>
      </w:r>
      <w:r w:rsidRPr="00EE4424">
        <w:rPr>
          <w:rFonts w:ascii="Times New Roman" w:eastAsia="Times New Roman" w:hAnsi="Times New Roman" w:cs="Times New Roman"/>
          <w:sz w:val="24"/>
          <w:szCs w:val="24"/>
          <w:lang w:eastAsia="it-IT"/>
        </w:rPr>
        <w:t xml:space="preserve">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B9333D" w:rsidRPr="00181FF8" w:rsidRDefault="00B9333D" w:rsidP="00B9333D">
      <w:pPr>
        <w:spacing w:after="0" w:line="240" w:lineRule="auto"/>
        <w:rPr>
          <w:rFonts w:ascii="Times New Roman" w:eastAsia="Times New Roman" w:hAnsi="Times New Roman" w:cs="Times New Roman"/>
          <w:sz w:val="24"/>
          <w:szCs w:val="24"/>
          <w:lang w:eastAsia="it-IT"/>
        </w:rPr>
      </w:pPr>
      <w:r w:rsidRPr="00181FF8">
        <w:rPr>
          <w:rFonts w:ascii="Times New Roman" w:eastAsia="Times New Roman" w:hAnsi="Times New Roman" w:cs="Times New Roman"/>
          <w:sz w:val="24"/>
          <w:szCs w:val="24"/>
          <w:lang w:eastAsia="it-IT"/>
        </w:rPr>
        <w:t xml:space="preserve">Neve  </w:t>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t xml:space="preserve">                                     </w:t>
      </w:r>
      <w:r>
        <w:rPr>
          <w:rFonts w:ascii="Times New Roman" w:eastAsia="Times New Roman" w:hAnsi="Times New Roman" w:cs="Times New Roman"/>
          <w:sz w:val="24"/>
          <w:szCs w:val="24"/>
          <w:lang w:eastAsia="it-IT"/>
        </w:rPr>
        <w:tab/>
        <w:t xml:space="preserve">120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B9333D" w:rsidRDefault="00B9333D" w:rsidP="00B9333D">
      <w:pPr>
        <w:overflowPunct w:val="0"/>
        <w:autoSpaceDE w:val="0"/>
        <w:autoSpaceDN w:val="0"/>
        <w:adjustRightInd w:val="0"/>
        <w:spacing w:after="0" w:line="240" w:lineRule="auto"/>
        <w:textAlignment w:val="baseline"/>
        <w:rPr>
          <w:rFonts w:ascii="Times New Roman" w:eastAsia="Times New Roman" w:hAnsi="Times New Roman" w:cs="Times New Roman"/>
          <w:b/>
          <w:sz w:val="24"/>
          <w:szCs w:val="20"/>
          <w:lang w:eastAsia="it-IT"/>
        </w:rPr>
      </w:pPr>
    </w:p>
    <w:p w:rsidR="00833A01" w:rsidRDefault="00833A01" w:rsidP="00833A01">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CARICO ESPLICITO SU TRAVI DI COPERTURA TETTO A PADIGLIONE</w:t>
      </w:r>
    </w:p>
    <w:p w:rsidR="00833A01" w:rsidRDefault="00833A01" w:rsidP="00833A01">
      <w:pPr>
        <w:keepNext/>
        <w:spacing w:after="0" w:line="240" w:lineRule="auto"/>
        <w:outlineLvl w:val="0"/>
        <w:rPr>
          <w:rFonts w:ascii="Times New Roman" w:eastAsia="Times New Roman" w:hAnsi="Times New Roman" w:cs="Times New Roman"/>
          <w:sz w:val="24"/>
          <w:szCs w:val="24"/>
          <w:lang w:eastAsia="it-IT"/>
        </w:rPr>
      </w:pPr>
    </w:p>
    <w:p w:rsidR="00833A01" w:rsidRPr="00E26784" w:rsidRDefault="00833A01" w:rsidP="00833A01">
      <w:pPr>
        <w:keepNext/>
        <w:spacing w:after="0" w:line="240" w:lineRule="auto"/>
        <w:outlineLvl w:val="0"/>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Per la combinazione sismica il </w:t>
      </w:r>
      <w:r w:rsidRPr="00E26784">
        <w:rPr>
          <w:rFonts w:ascii="Times New Roman" w:eastAsia="Times New Roman" w:hAnsi="Times New Roman" w:cs="Times New Roman"/>
          <w:sz w:val="24"/>
          <w:szCs w:val="24"/>
          <w:lang w:eastAsia="it-IT"/>
        </w:rPr>
        <w:t xml:space="preserve">carico esplicito  </w:t>
      </w:r>
      <w:r>
        <w:rPr>
          <w:rFonts w:ascii="Times New Roman" w:eastAsia="Times New Roman" w:hAnsi="Times New Roman" w:cs="Times New Roman"/>
          <w:sz w:val="24"/>
          <w:szCs w:val="24"/>
          <w:lang w:eastAsia="it-IT"/>
        </w:rPr>
        <w:t>considerato</w:t>
      </w:r>
      <w:r w:rsidRPr="00E26784">
        <w:rPr>
          <w:rFonts w:ascii="Times New Roman" w:eastAsia="Times New Roman" w:hAnsi="Times New Roman" w:cs="Times New Roman"/>
          <w:sz w:val="24"/>
          <w:szCs w:val="24"/>
          <w:lang w:eastAsia="it-IT"/>
        </w:rPr>
        <w:t xml:space="preserve"> è:</w:t>
      </w:r>
    </w:p>
    <w:p w:rsidR="00833A01" w:rsidRPr="004E09BB" w:rsidRDefault="00833A01" w:rsidP="00833A0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244+70 </w:t>
      </w:r>
      <w:r w:rsidRPr="004E09BB">
        <w:rPr>
          <w:rFonts w:ascii="Times New Roman" w:eastAsia="Times New Roman" w:hAnsi="Times New Roman" w:cs="Times New Roman"/>
          <w:sz w:val="24"/>
          <w:szCs w:val="24"/>
          <w:lang w:eastAsia="it-IT"/>
        </w:rPr>
        <w:t>(</w:t>
      </w:r>
      <w:r>
        <w:rPr>
          <w:rFonts w:ascii="Times New Roman" w:eastAsia="Times New Roman" w:hAnsi="Times New Roman" w:cs="Times New Roman"/>
          <w:sz w:val="24"/>
          <w:szCs w:val="24"/>
          <w:lang w:eastAsia="it-IT"/>
        </w:rPr>
        <w:t>carico permanente</w:t>
      </w:r>
      <w:r w:rsidRPr="004E09BB">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 xml:space="preserve">= 314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r w:rsidRPr="004E09BB">
        <w:rPr>
          <w:rFonts w:ascii="Times New Roman" w:eastAsia="Times New Roman" w:hAnsi="Times New Roman" w:cs="Times New Roman"/>
          <w:sz w:val="24"/>
          <w:szCs w:val="24"/>
          <w:lang w:eastAsia="it-IT"/>
        </w:rPr>
        <w:t xml:space="preserve">  </w:t>
      </w:r>
    </w:p>
    <w:p w:rsidR="00833A01" w:rsidRDefault="00833A01" w:rsidP="00833A01">
      <w:pPr>
        <w:keepNext/>
        <w:spacing w:after="0" w:line="240" w:lineRule="auto"/>
        <w:outlineLvl w:val="0"/>
        <w:rPr>
          <w:rFonts w:ascii="Times New Roman" w:eastAsia="Times New Roman" w:hAnsi="Times New Roman" w:cs="Times New Roman"/>
          <w:sz w:val="24"/>
          <w:szCs w:val="24"/>
          <w:lang w:eastAsia="it-IT"/>
        </w:rPr>
      </w:pPr>
    </w:p>
    <w:p w:rsidR="00833A01" w:rsidRDefault="00833A01" w:rsidP="00833A01">
      <w:pPr>
        <w:keepNext/>
        <w:spacing w:after="0" w:line="240" w:lineRule="auto"/>
        <w:outlineLvl w:val="0"/>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Per la combinazione fondamentale il carico esplicito considerato è:</w:t>
      </w:r>
    </w:p>
    <w:p w:rsidR="00833A01" w:rsidRDefault="00833A01" w:rsidP="00833A0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314  </w:t>
      </w:r>
      <w:r w:rsidRPr="004E09BB">
        <w:rPr>
          <w:rFonts w:ascii="Times New Roman" w:eastAsia="Times New Roman" w:hAnsi="Times New Roman" w:cs="Times New Roman"/>
          <w:sz w:val="24"/>
          <w:szCs w:val="24"/>
          <w:lang w:eastAsia="it-IT"/>
        </w:rPr>
        <w:t>(</w:t>
      </w:r>
      <w:r>
        <w:rPr>
          <w:rFonts w:ascii="Times New Roman" w:eastAsia="Times New Roman" w:hAnsi="Times New Roman" w:cs="Times New Roman"/>
          <w:sz w:val="24"/>
          <w:szCs w:val="24"/>
          <w:lang w:eastAsia="it-IT"/>
        </w:rPr>
        <w:t>carico permanente</w:t>
      </w:r>
      <w:r w:rsidRPr="004E09BB">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 xml:space="preserve">+ 120 </w:t>
      </w:r>
      <w:r w:rsidRPr="004E09BB">
        <w:rPr>
          <w:rFonts w:ascii="Times New Roman" w:eastAsia="Times New Roman" w:hAnsi="Times New Roman" w:cs="Times New Roman"/>
          <w:sz w:val="24"/>
          <w:szCs w:val="24"/>
          <w:lang w:eastAsia="it-IT"/>
        </w:rPr>
        <w:t>(</w:t>
      </w:r>
      <w:r>
        <w:rPr>
          <w:rFonts w:ascii="Times New Roman" w:eastAsia="Times New Roman" w:hAnsi="Times New Roman" w:cs="Times New Roman"/>
          <w:sz w:val="24"/>
          <w:szCs w:val="24"/>
          <w:lang w:eastAsia="it-IT"/>
        </w:rPr>
        <w:t>neve)</w:t>
      </w:r>
      <w:r w:rsidRPr="00A805F5">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 494</w:t>
      </w:r>
      <w:r w:rsidRPr="00A805F5">
        <w:rPr>
          <w:rFonts w:ascii="Times New Roman" w:eastAsia="Times New Roman" w:hAnsi="Times New Roman" w:cs="Times New Roman"/>
          <w:sz w:val="24"/>
          <w:szCs w:val="24"/>
          <w:lang w:eastAsia="it-IT"/>
        </w:rPr>
        <w:t xml:space="preserve">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B9333D" w:rsidRDefault="00B9333D" w:rsidP="00443843">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0"/>
          <w:lang w:eastAsia="it-IT"/>
        </w:rPr>
      </w:pPr>
    </w:p>
    <w:p w:rsidR="006E13AF" w:rsidRDefault="00001591" w:rsidP="00443843">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0"/>
          <w:lang w:eastAsia="it-IT"/>
        </w:rPr>
      </w:pPr>
      <w:r>
        <w:rPr>
          <w:rFonts w:ascii="Times New Roman" w:eastAsia="Times New Roman" w:hAnsi="Times New Roman" w:cs="Times New Roman"/>
          <w:b/>
          <w:sz w:val="24"/>
          <w:szCs w:val="20"/>
          <w:lang w:eastAsia="it-IT"/>
        </w:rPr>
        <w:t>6.2.2</w:t>
      </w:r>
      <w:r w:rsidR="006E13AF">
        <w:rPr>
          <w:rFonts w:ascii="Times New Roman" w:eastAsia="Times New Roman" w:hAnsi="Times New Roman" w:cs="Times New Roman"/>
          <w:b/>
          <w:sz w:val="24"/>
          <w:szCs w:val="20"/>
          <w:lang w:eastAsia="it-IT"/>
        </w:rPr>
        <w:t xml:space="preserve"> </w:t>
      </w:r>
      <w:r>
        <w:rPr>
          <w:rFonts w:ascii="Times New Roman" w:eastAsia="Times New Roman" w:hAnsi="Times New Roman" w:cs="Times New Roman"/>
          <w:b/>
          <w:sz w:val="24"/>
          <w:szCs w:val="20"/>
          <w:lang w:eastAsia="it-IT"/>
        </w:rPr>
        <w:t>ANALISI DEI CARICHI CORPO E2</w:t>
      </w:r>
    </w:p>
    <w:p w:rsidR="006E13AF" w:rsidRDefault="006E13AF" w:rsidP="00443843">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0"/>
          <w:lang w:eastAsia="it-IT"/>
        </w:rPr>
      </w:pPr>
    </w:p>
    <w:p w:rsidR="00B43389" w:rsidRDefault="00EE4424" w:rsidP="00443843">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0"/>
          <w:lang w:eastAsia="it-IT"/>
        </w:rPr>
      </w:pPr>
      <w:r w:rsidRPr="00EE4424">
        <w:rPr>
          <w:rFonts w:ascii="Times New Roman" w:eastAsia="Times New Roman" w:hAnsi="Times New Roman" w:cs="Times New Roman"/>
          <w:b/>
          <w:sz w:val="24"/>
          <w:szCs w:val="20"/>
          <w:lang w:eastAsia="it-IT"/>
        </w:rPr>
        <w:t>ANALISI DEI CARICHI AGENTI SUL</w:t>
      </w:r>
      <w:r w:rsidR="003F3ACB">
        <w:rPr>
          <w:rFonts w:ascii="Times New Roman" w:eastAsia="Times New Roman" w:hAnsi="Times New Roman" w:cs="Times New Roman"/>
          <w:b/>
          <w:sz w:val="24"/>
          <w:szCs w:val="20"/>
          <w:lang w:eastAsia="it-IT"/>
        </w:rPr>
        <w:t xml:space="preserve"> SOLAIO</w:t>
      </w:r>
      <w:r w:rsidR="004E2A17">
        <w:rPr>
          <w:rFonts w:ascii="Times New Roman" w:eastAsia="Times New Roman" w:hAnsi="Times New Roman" w:cs="Times New Roman"/>
          <w:b/>
          <w:sz w:val="24"/>
          <w:szCs w:val="20"/>
          <w:lang w:eastAsia="it-IT"/>
        </w:rPr>
        <w:t xml:space="preserve"> DE</w:t>
      </w:r>
      <w:r w:rsidR="00F117B4">
        <w:rPr>
          <w:rFonts w:ascii="Times New Roman" w:eastAsia="Times New Roman" w:hAnsi="Times New Roman" w:cs="Times New Roman"/>
          <w:b/>
          <w:sz w:val="24"/>
          <w:szCs w:val="20"/>
          <w:lang w:eastAsia="it-IT"/>
        </w:rPr>
        <w:t>L PIA</w:t>
      </w:r>
      <w:r w:rsidR="006E13AF">
        <w:rPr>
          <w:rFonts w:ascii="Times New Roman" w:eastAsia="Times New Roman" w:hAnsi="Times New Roman" w:cs="Times New Roman"/>
          <w:b/>
          <w:sz w:val="24"/>
          <w:szCs w:val="20"/>
          <w:lang w:eastAsia="it-IT"/>
        </w:rPr>
        <w:t>N</w:t>
      </w:r>
      <w:r w:rsidR="00F117B4">
        <w:rPr>
          <w:rFonts w:ascii="Times New Roman" w:eastAsia="Times New Roman" w:hAnsi="Times New Roman" w:cs="Times New Roman"/>
          <w:b/>
          <w:sz w:val="24"/>
          <w:szCs w:val="20"/>
          <w:lang w:eastAsia="it-IT"/>
        </w:rPr>
        <w:t xml:space="preserve">O PRIMO </w:t>
      </w:r>
      <w:r w:rsidR="0079489F">
        <w:rPr>
          <w:rFonts w:ascii="Times New Roman" w:eastAsia="Times New Roman" w:hAnsi="Times New Roman" w:cs="Times New Roman"/>
          <w:b/>
          <w:sz w:val="24"/>
          <w:szCs w:val="20"/>
          <w:lang w:eastAsia="it-IT"/>
        </w:rPr>
        <w:t xml:space="preserve">(TIPOLOGIA </w:t>
      </w:r>
      <w:r w:rsidR="001B713C">
        <w:rPr>
          <w:rFonts w:ascii="Times New Roman" w:eastAsia="Times New Roman" w:hAnsi="Times New Roman" w:cs="Times New Roman"/>
          <w:b/>
          <w:sz w:val="24"/>
          <w:szCs w:val="20"/>
          <w:lang w:eastAsia="it-IT"/>
        </w:rPr>
        <w:t>1</w:t>
      </w:r>
      <w:r w:rsidR="0079489F">
        <w:rPr>
          <w:rFonts w:ascii="Times New Roman" w:eastAsia="Times New Roman" w:hAnsi="Times New Roman" w:cs="Times New Roman"/>
          <w:b/>
          <w:sz w:val="24"/>
          <w:szCs w:val="20"/>
          <w:lang w:eastAsia="it-IT"/>
        </w:rPr>
        <w:t>)</w:t>
      </w:r>
    </w:p>
    <w:p w:rsidR="00EE4424" w:rsidRPr="00EE4424" w:rsidRDefault="00EE4424" w:rsidP="00EE4424">
      <w:pPr>
        <w:spacing w:after="0" w:line="240" w:lineRule="auto"/>
        <w:rPr>
          <w:rFonts w:ascii="Times New Roman" w:eastAsia="Times New Roman" w:hAnsi="Times New Roman" w:cs="Times New Roman"/>
          <w:sz w:val="24"/>
          <w:szCs w:val="24"/>
          <w:lang w:eastAsia="it-IT"/>
        </w:rPr>
      </w:pPr>
    </w:p>
    <w:p w:rsidR="009F6E30" w:rsidRPr="00EE4424" w:rsidRDefault="009F6E30" w:rsidP="009F6E30">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PESO PROPRIO</w:t>
      </w:r>
      <w:r>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 xml:space="preserve">     </w:t>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 xml:space="preserve">       </w:t>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280</w:t>
      </w:r>
      <w:r w:rsidRPr="00EE4424">
        <w:rPr>
          <w:rFonts w:ascii="Times New Roman" w:eastAsia="Times New Roman" w:hAnsi="Times New Roman" w:cs="Times New Roman"/>
          <w:sz w:val="24"/>
          <w:szCs w:val="24"/>
          <w:lang w:eastAsia="it-IT"/>
        </w:rPr>
        <w:t xml:space="preserve">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Pr>
          <w:rFonts w:ascii="Times New Roman" w:eastAsia="Times New Roman" w:hAnsi="Times New Roman" w:cs="Times New Roman"/>
          <w:sz w:val="24"/>
          <w:szCs w:val="24"/>
          <w:lang w:eastAsia="it-IT"/>
        </w:rPr>
        <w:t>q</w:t>
      </w:r>
    </w:p>
    <w:p w:rsidR="009F6E30" w:rsidRDefault="009F6E30" w:rsidP="009F6E30">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Pignatte con travetti gettati in opera i =40</w:t>
      </w:r>
      <w:r w:rsidR="006E13AF">
        <w:rPr>
          <w:rFonts w:ascii="Times New Roman" w:eastAsia="Times New Roman" w:hAnsi="Times New Roman" w:cs="Times New Roman"/>
          <w:sz w:val="24"/>
          <w:szCs w:val="24"/>
          <w:lang w:eastAsia="it-IT"/>
        </w:rPr>
        <w:t>/42</w:t>
      </w:r>
      <w:r>
        <w:rPr>
          <w:rFonts w:ascii="Times New Roman" w:eastAsia="Times New Roman" w:hAnsi="Times New Roman" w:cs="Times New Roman"/>
          <w:sz w:val="24"/>
          <w:szCs w:val="24"/>
          <w:lang w:eastAsia="it-IT"/>
        </w:rPr>
        <w:t xml:space="preserve"> cm </w:t>
      </w:r>
    </w:p>
    <w:p w:rsidR="009F6E30" w:rsidRDefault="009F6E30" w:rsidP="009F6E30">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9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 per ogni cm. di altezza: 20*</w:t>
      </w:r>
      <w:r w:rsidR="007D4443">
        <w:rPr>
          <w:rFonts w:ascii="Times New Roman" w:eastAsia="Times New Roman" w:hAnsi="Times New Roman" w:cs="Times New Roman"/>
          <w:sz w:val="24"/>
          <w:szCs w:val="24"/>
          <w:lang w:eastAsia="it-IT"/>
        </w:rPr>
        <w:t>9</w:t>
      </w:r>
      <w:r>
        <w:rPr>
          <w:rFonts w:ascii="Times New Roman" w:eastAsia="Times New Roman" w:hAnsi="Times New Roman" w:cs="Times New Roman"/>
          <w:sz w:val="24"/>
          <w:szCs w:val="24"/>
          <w:lang w:eastAsia="it-IT"/>
        </w:rPr>
        <w:t xml:space="preserve"> = 1</w:t>
      </w:r>
      <w:r w:rsidR="007D4443">
        <w:rPr>
          <w:rFonts w:ascii="Times New Roman" w:eastAsia="Times New Roman" w:hAnsi="Times New Roman" w:cs="Times New Roman"/>
          <w:sz w:val="24"/>
          <w:szCs w:val="24"/>
          <w:lang w:eastAsia="it-IT"/>
        </w:rPr>
        <w:t>80</w:t>
      </w:r>
      <w:r>
        <w:rPr>
          <w:rFonts w:ascii="Times New Roman" w:eastAsia="Times New Roman" w:hAnsi="Times New Roman" w:cs="Times New Roman"/>
          <w:sz w:val="24"/>
          <w:szCs w:val="24"/>
          <w:lang w:eastAsia="it-IT"/>
        </w:rPr>
        <w:t xml:space="preserve">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9F6E30" w:rsidRDefault="009F6E30" w:rsidP="009F6E30">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Soletta collaborante: 2500*0,04= 100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9F6E30" w:rsidRPr="00EE4424" w:rsidRDefault="009F6E30" w:rsidP="009F6E30">
      <w:pPr>
        <w:spacing w:after="0" w:line="240" w:lineRule="auto"/>
        <w:rPr>
          <w:rFonts w:ascii="Times New Roman" w:eastAsia="Times New Roman" w:hAnsi="Times New Roman" w:cs="Times New Roman"/>
          <w:sz w:val="24"/>
          <w:szCs w:val="24"/>
          <w:lang w:eastAsia="it-IT"/>
        </w:rPr>
      </w:pPr>
    </w:p>
    <w:p w:rsidR="009F6E30" w:rsidRPr="00EE4424" w:rsidRDefault="009F6E30" w:rsidP="009F6E30">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 xml:space="preserve">SOVRACCARICO PERMANENTE                            </w:t>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t xml:space="preserve"> 2</w:t>
      </w:r>
      <w:r w:rsidR="00D4545E">
        <w:rPr>
          <w:rFonts w:ascii="Times New Roman" w:eastAsia="Times New Roman" w:hAnsi="Times New Roman" w:cs="Times New Roman"/>
          <w:sz w:val="24"/>
          <w:szCs w:val="24"/>
          <w:lang w:eastAsia="it-IT"/>
        </w:rPr>
        <w:t>74</w:t>
      </w:r>
      <w:r w:rsidRPr="00EE4424">
        <w:rPr>
          <w:rFonts w:ascii="Times New Roman" w:eastAsia="Times New Roman" w:hAnsi="Times New Roman" w:cs="Times New Roman"/>
          <w:sz w:val="24"/>
          <w:szCs w:val="24"/>
          <w:lang w:eastAsia="it-IT"/>
        </w:rPr>
        <w:t xml:space="preserve">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Pr>
          <w:rFonts w:ascii="Times New Roman" w:eastAsia="Times New Roman" w:hAnsi="Times New Roman" w:cs="Times New Roman"/>
          <w:sz w:val="24"/>
          <w:szCs w:val="24"/>
          <w:lang w:eastAsia="it-IT"/>
        </w:rPr>
        <w:t>q</w:t>
      </w:r>
    </w:p>
    <w:p w:rsidR="00D4545E" w:rsidRDefault="00D4545E" w:rsidP="009F6E30">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Controsoffitto: 12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w:t>
      </w:r>
    </w:p>
    <w:p w:rsidR="009F6E30" w:rsidRDefault="009F6E30" w:rsidP="009F6E30">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Intonaco: 1200*0,01 = 12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w:t>
      </w:r>
    </w:p>
    <w:p w:rsidR="009F6E30" w:rsidRDefault="009F6E30" w:rsidP="009F6E30">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Sottofondo e pavimento: 1800*0,0</w:t>
      </w:r>
      <w:r w:rsidR="007D4443">
        <w:rPr>
          <w:rFonts w:ascii="Times New Roman" w:eastAsia="Times New Roman" w:hAnsi="Times New Roman" w:cs="Times New Roman"/>
          <w:sz w:val="24"/>
          <w:szCs w:val="24"/>
          <w:lang w:eastAsia="it-IT"/>
        </w:rPr>
        <w:t>5</w:t>
      </w:r>
      <w:r>
        <w:rPr>
          <w:rFonts w:ascii="Times New Roman" w:eastAsia="Times New Roman" w:hAnsi="Times New Roman" w:cs="Times New Roman"/>
          <w:sz w:val="24"/>
          <w:szCs w:val="24"/>
          <w:lang w:eastAsia="it-IT"/>
        </w:rPr>
        <w:t xml:space="preserve"> = </w:t>
      </w:r>
      <w:r w:rsidR="007D4443">
        <w:rPr>
          <w:rFonts w:ascii="Times New Roman" w:eastAsia="Times New Roman" w:hAnsi="Times New Roman" w:cs="Times New Roman"/>
          <w:sz w:val="24"/>
          <w:szCs w:val="24"/>
          <w:lang w:eastAsia="it-IT"/>
        </w:rPr>
        <w:t>90</w:t>
      </w:r>
      <w:r>
        <w:rPr>
          <w:rFonts w:ascii="Times New Roman" w:eastAsia="Times New Roman" w:hAnsi="Times New Roman" w:cs="Times New Roman"/>
          <w:sz w:val="24"/>
          <w:szCs w:val="24"/>
          <w:lang w:eastAsia="it-IT"/>
        </w:rPr>
        <w:t xml:space="preserve">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w:t>
      </w:r>
    </w:p>
    <w:p w:rsidR="009F6E30" w:rsidRDefault="009F6E30" w:rsidP="009F6E30">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Tramezzi (52+24)*</w:t>
      </w:r>
      <w:r w:rsidR="007D4443">
        <w:rPr>
          <w:rFonts w:ascii="Times New Roman" w:eastAsia="Times New Roman" w:hAnsi="Times New Roman" w:cs="Times New Roman"/>
          <w:sz w:val="24"/>
          <w:szCs w:val="24"/>
          <w:lang w:eastAsia="it-IT"/>
        </w:rPr>
        <w:t>4,09</w:t>
      </w:r>
      <w:r>
        <w:rPr>
          <w:rFonts w:ascii="Times New Roman" w:eastAsia="Times New Roman" w:hAnsi="Times New Roman" w:cs="Times New Roman"/>
          <w:sz w:val="24"/>
          <w:szCs w:val="24"/>
          <w:lang w:eastAsia="it-IT"/>
        </w:rPr>
        <w:t xml:space="preserve"> = </w:t>
      </w:r>
      <w:r w:rsidR="007D4443">
        <w:rPr>
          <w:rFonts w:ascii="Times New Roman" w:eastAsia="Times New Roman" w:hAnsi="Times New Roman" w:cs="Times New Roman"/>
          <w:sz w:val="24"/>
          <w:szCs w:val="24"/>
          <w:lang w:eastAsia="it-IT"/>
        </w:rPr>
        <w:t>311</w:t>
      </w:r>
      <w:r>
        <w:rPr>
          <w:rFonts w:ascii="Times New Roman" w:eastAsia="Times New Roman" w:hAnsi="Times New Roman" w:cs="Times New Roman"/>
          <w:sz w:val="24"/>
          <w:szCs w:val="24"/>
          <w:lang w:eastAsia="it-IT"/>
        </w:rPr>
        <w:t xml:space="preserve">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 per cui g2  = 1</w:t>
      </w:r>
      <w:r w:rsidR="007D4443">
        <w:rPr>
          <w:rFonts w:ascii="Times New Roman" w:eastAsia="Times New Roman" w:hAnsi="Times New Roman" w:cs="Times New Roman"/>
          <w:sz w:val="24"/>
          <w:szCs w:val="24"/>
          <w:lang w:eastAsia="it-IT"/>
        </w:rPr>
        <w:t>6</w:t>
      </w:r>
      <w:r>
        <w:rPr>
          <w:rFonts w:ascii="Times New Roman" w:eastAsia="Times New Roman" w:hAnsi="Times New Roman" w:cs="Times New Roman"/>
          <w:sz w:val="24"/>
          <w:szCs w:val="24"/>
          <w:lang w:eastAsia="it-IT"/>
        </w:rPr>
        <w:t xml:space="preserve">0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9F6E30" w:rsidRPr="00EE4424" w:rsidRDefault="009F6E30" w:rsidP="009F6E30">
      <w:pPr>
        <w:spacing w:after="0" w:line="240" w:lineRule="auto"/>
        <w:rPr>
          <w:rFonts w:ascii="Times New Roman" w:eastAsia="Times New Roman" w:hAnsi="Times New Roman" w:cs="Times New Roman"/>
          <w:sz w:val="24"/>
          <w:szCs w:val="24"/>
          <w:lang w:eastAsia="it-IT"/>
        </w:rPr>
      </w:pPr>
    </w:p>
    <w:p w:rsidR="009F6E30" w:rsidRPr="00EE4424" w:rsidRDefault="009F6E30" w:rsidP="009F6E30">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SOVRACCARICO VARIABILE</w:t>
      </w:r>
    </w:p>
    <w:p w:rsidR="009F6E30" w:rsidRPr="00EE4424" w:rsidRDefault="009F6E30" w:rsidP="009F6E30">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 xml:space="preserve">Categoria </w:t>
      </w:r>
      <w:r>
        <w:rPr>
          <w:rFonts w:ascii="Times New Roman" w:eastAsia="Times New Roman" w:hAnsi="Times New Roman" w:cs="Times New Roman"/>
          <w:sz w:val="24"/>
          <w:szCs w:val="24"/>
          <w:lang w:eastAsia="it-IT"/>
        </w:rPr>
        <w:t>C1</w:t>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t xml:space="preserve"> 300</w:t>
      </w:r>
      <w:r w:rsidRPr="00EE4424">
        <w:rPr>
          <w:rFonts w:ascii="Times New Roman" w:eastAsia="Times New Roman" w:hAnsi="Times New Roman" w:cs="Times New Roman"/>
          <w:sz w:val="24"/>
          <w:szCs w:val="24"/>
          <w:lang w:eastAsia="it-IT"/>
        </w:rPr>
        <w:t xml:space="preserve">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Pr>
          <w:rFonts w:ascii="Times New Roman" w:eastAsia="Times New Roman" w:hAnsi="Times New Roman" w:cs="Times New Roman"/>
          <w:sz w:val="24"/>
          <w:szCs w:val="24"/>
          <w:lang w:eastAsia="it-IT"/>
        </w:rPr>
        <w:t>q</w:t>
      </w:r>
    </w:p>
    <w:p w:rsidR="007D4443" w:rsidRDefault="007D4443" w:rsidP="00FB644B">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0"/>
          <w:lang w:eastAsia="it-IT"/>
        </w:rPr>
      </w:pPr>
    </w:p>
    <w:p w:rsidR="005E2DF9" w:rsidRDefault="005E2DF9" w:rsidP="005E2DF9">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0"/>
          <w:lang w:eastAsia="it-IT"/>
        </w:rPr>
      </w:pPr>
      <w:r w:rsidRPr="00EE4424">
        <w:rPr>
          <w:rFonts w:ascii="Times New Roman" w:eastAsia="Times New Roman" w:hAnsi="Times New Roman" w:cs="Times New Roman"/>
          <w:b/>
          <w:sz w:val="24"/>
          <w:szCs w:val="20"/>
          <w:lang w:eastAsia="it-IT"/>
        </w:rPr>
        <w:t>ANALISI DEI CARICHI AGENTI SUL</w:t>
      </w:r>
      <w:r>
        <w:rPr>
          <w:rFonts w:ascii="Times New Roman" w:eastAsia="Times New Roman" w:hAnsi="Times New Roman" w:cs="Times New Roman"/>
          <w:b/>
          <w:sz w:val="24"/>
          <w:szCs w:val="20"/>
          <w:lang w:eastAsia="it-IT"/>
        </w:rPr>
        <w:t xml:space="preserve"> SOLAIO DEL PIANO SECONDO (TIPOLOGIA </w:t>
      </w:r>
      <w:r w:rsidR="005D1342">
        <w:rPr>
          <w:rFonts w:ascii="Times New Roman" w:eastAsia="Times New Roman" w:hAnsi="Times New Roman" w:cs="Times New Roman"/>
          <w:b/>
          <w:sz w:val="24"/>
          <w:szCs w:val="20"/>
          <w:lang w:eastAsia="it-IT"/>
        </w:rPr>
        <w:t>2</w:t>
      </w:r>
      <w:r>
        <w:rPr>
          <w:rFonts w:ascii="Times New Roman" w:eastAsia="Times New Roman" w:hAnsi="Times New Roman" w:cs="Times New Roman"/>
          <w:b/>
          <w:sz w:val="24"/>
          <w:szCs w:val="20"/>
          <w:lang w:eastAsia="it-IT"/>
        </w:rPr>
        <w:t>)</w:t>
      </w:r>
    </w:p>
    <w:p w:rsidR="005E2DF9" w:rsidRPr="00EE4424" w:rsidRDefault="005E2DF9" w:rsidP="005E2DF9">
      <w:pPr>
        <w:spacing w:after="0" w:line="240" w:lineRule="auto"/>
        <w:rPr>
          <w:rFonts w:ascii="Times New Roman" w:eastAsia="Times New Roman" w:hAnsi="Times New Roman" w:cs="Times New Roman"/>
          <w:sz w:val="24"/>
          <w:szCs w:val="24"/>
          <w:lang w:eastAsia="it-IT"/>
        </w:rPr>
      </w:pPr>
    </w:p>
    <w:p w:rsidR="005E2DF9" w:rsidRPr="00EE4424" w:rsidRDefault="005E2DF9" w:rsidP="005E2DF9">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PESO PROPRIO</w:t>
      </w:r>
      <w:r>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 xml:space="preserve">     </w:t>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 xml:space="preserve">       </w:t>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280</w:t>
      </w:r>
      <w:r w:rsidRPr="00EE4424">
        <w:rPr>
          <w:rFonts w:ascii="Times New Roman" w:eastAsia="Times New Roman" w:hAnsi="Times New Roman" w:cs="Times New Roman"/>
          <w:sz w:val="24"/>
          <w:szCs w:val="24"/>
          <w:lang w:eastAsia="it-IT"/>
        </w:rPr>
        <w:t xml:space="preserve">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Pr>
          <w:rFonts w:ascii="Times New Roman" w:eastAsia="Times New Roman" w:hAnsi="Times New Roman" w:cs="Times New Roman"/>
          <w:sz w:val="24"/>
          <w:szCs w:val="24"/>
          <w:lang w:eastAsia="it-IT"/>
        </w:rPr>
        <w:t>q</w:t>
      </w:r>
    </w:p>
    <w:p w:rsidR="005E2DF9" w:rsidRDefault="005E2DF9" w:rsidP="005E2DF9">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Pignatte con travetti gettati in opera i =40/42 cm </w:t>
      </w:r>
    </w:p>
    <w:p w:rsidR="005E2DF9" w:rsidRDefault="005E2DF9" w:rsidP="005E2DF9">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9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per ogni cm. di altezza: 20*9 = 180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5E2DF9" w:rsidRDefault="005E2DF9" w:rsidP="005E2DF9">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Soletta collaborante: 2500*0,04= 100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5E2DF9" w:rsidRPr="00EE4424" w:rsidRDefault="005E2DF9" w:rsidP="005E2DF9">
      <w:pPr>
        <w:spacing w:after="0" w:line="240" w:lineRule="auto"/>
        <w:rPr>
          <w:rFonts w:ascii="Times New Roman" w:eastAsia="Times New Roman" w:hAnsi="Times New Roman" w:cs="Times New Roman"/>
          <w:sz w:val="24"/>
          <w:szCs w:val="24"/>
          <w:lang w:eastAsia="it-IT"/>
        </w:rPr>
      </w:pPr>
    </w:p>
    <w:p w:rsidR="005E2DF9" w:rsidRPr="00EE4424" w:rsidRDefault="005E2DF9" w:rsidP="005E2DF9">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 xml:space="preserve">SOVRACCARICO PERMANENTE                            </w:t>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t xml:space="preserve"> </w:t>
      </w:r>
      <w:r w:rsidR="00D4545E">
        <w:rPr>
          <w:rFonts w:ascii="Times New Roman" w:eastAsia="Times New Roman" w:hAnsi="Times New Roman" w:cs="Times New Roman"/>
          <w:sz w:val="24"/>
          <w:szCs w:val="24"/>
          <w:lang w:eastAsia="it-IT"/>
        </w:rPr>
        <w:t>310</w:t>
      </w:r>
      <w:r w:rsidRPr="00EE4424">
        <w:rPr>
          <w:rFonts w:ascii="Times New Roman" w:eastAsia="Times New Roman" w:hAnsi="Times New Roman" w:cs="Times New Roman"/>
          <w:sz w:val="24"/>
          <w:szCs w:val="24"/>
          <w:lang w:eastAsia="it-IT"/>
        </w:rPr>
        <w:t xml:space="preserve">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Pr>
          <w:rFonts w:ascii="Times New Roman" w:eastAsia="Times New Roman" w:hAnsi="Times New Roman" w:cs="Times New Roman"/>
          <w:sz w:val="24"/>
          <w:szCs w:val="24"/>
          <w:lang w:eastAsia="it-IT"/>
        </w:rPr>
        <w:t>q</w:t>
      </w:r>
    </w:p>
    <w:p w:rsidR="00D4545E" w:rsidRDefault="00D4545E" w:rsidP="00D4545E">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Controsoffitto: 12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w:t>
      </w:r>
    </w:p>
    <w:p w:rsidR="005E2DF9" w:rsidRDefault="005E2DF9" w:rsidP="005E2DF9">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Intonaco: 1200*0,01 = 12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w:t>
      </w:r>
    </w:p>
    <w:p w:rsidR="005E2DF9" w:rsidRDefault="005E2DF9" w:rsidP="005E2DF9">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Sottofondo e pavimento: 1800*0,07 = 126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w:t>
      </w:r>
    </w:p>
    <w:p w:rsidR="005E2DF9" w:rsidRDefault="005E2DF9" w:rsidP="005E2DF9">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Tramezzi (52+24)*4,05 = 307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 per cui g2  = 160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5E2DF9" w:rsidRPr="00EE4424" w:rsidRDefault="005E2DF9" w:rsidP="005E2DF9">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lastRenderedPageBreak/>
        <w:t>SOVRACCARICO VARIABILE</w:t>
      </w:r>
    </w:p>
    <w:p w:rsidR="005E2DF9" w:rsidRPr="00EE4424" w:rsidRDefault="005E2DF9" w:rsidP="005E2DF9">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 xml:space="preserve">Categoria </w:t>
      </w:r>
      <w:r>
        <w:rPr>
          <w:rFonts w:ascii="Times New Roman" w:eastAsia="Times New Roman" w:hAnsi="Times New Roman" w:cs="Times New Roman"/>
          <w:sz w:val="24"/>
          <w:szCs w:val="24"/>
          <w:lang w:eastAsia="it-IT"/>
        </w:rPr>
        <w:t>C1</w:t>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t xml:space="preserve"> 300</w:t>
      </w:r>
      <w:r w:rsidRPr="00EE4424">
        <w:rPr>
          <w:rFonts w:ascii="Times New Roman" w:eastAsia="Times New Roman" w:hAnsi="Times New Roman" w:cs="Times New Roman"/>
          <w:sz w:val="24"/>
          <w:szCs w:val="24"/>
          <w:lang w:eastAsia="it-IT"/>
        </w:rPr>
        <w:t xml:space="preserve">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Pr>
          <w:rFonts w:ascii="Times New Roman" w:eastAsia="Times New Roman" w:hAnsi="Times New Roman" w:cs="Times New Roman"/>
          <w:sz w:val="24"/>
          <w:szCs w:val="24"/>
          <w:lang w:eastAsia="it-IT"/>
        </w:rPr>
        <w:t>q</w:t>
      </w:r>
    </w:p>
    <w:p w:rsidR="005D1342" w:rsidRDefault="005D1342" w:rsidP="005D1342">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0"/>
          <w:lang w:eastAsia="it-IT"/>
        </w:rPr>
      </w:pPr>
    </w:p>
    <w:p w:rsidR="005D1342" w:rsidRDefault="005D1342" w:rsidP="005D1342">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0"/>
          <w:lang w:eastAsia="it-IT"/>
        </w:rPr>
      </w:pPr>
      <w:r w:rsidRPr="00EE4424">
        <w:rPr>
          <w:rFonts w:ascii="Times New Roman" w:eastAsia="Times New Roman" w:hAnsi="Times New Roman" w:cs="Times New Roman"/>
          <w:b/>
          <w:sz w:val="24"/>
          <w:szCs w:val="20"/>
          <w:lang w:eastAsia="it-IT"/>
        </w:rPr>
        <w:t>ANALISI DEI CARICHI AGENTI SUL</w:t>
      </w:r>
      <w:r>
        <w:rPr>
          <w:rFonts w:ascii="Times New Roman" w:eastAsia="Times New Roman" w:hAnsi="Times New Roman" w:cs="Times New Roman"/>
          <w:b/>
          <w:sz w:val="24"/>
          <w:szCs w:val="20"/>
          <w:lang w:eastAsia="it-IT"/>
        </w:rPr>
        <w:t xml:space="preserve"> SOLAIO DEL PIANO TERZO (TIPOLOGIA 3)</w:t>
      </w:r>
    </w:p>
    <w:p w:rsidR="005D1342" w:rsidRPr="00EE4424" w:rsidRDefault="005D1342" w:rsidP="005D1342">
      <w:pPr>
        <w:spacing w:after="0" w:line="240" w:lineRule="auto"/>
        <w:rPr>
          <w:rFonts w:ascii="Times New Roman" w:eastAsia="Times New Roman" w:hAnsi="Times New Roman" w:cs="Times New Roman"/>
          <w:sz w:val="24"/>
          <w:szCs w:val="24"/>
          <w:lang w:eastAsia="it-IT"/>
        </w:rPr>
      </w:pPr>
    </w:p>
    <w:p w:rsidR="005D1342" w:rsidRPr="00EE4424" w:rsidRDefault="005D1342" w:rsidP="005D1342">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PESO PROPRIO</w:t>
      </w:r>
      <w:r>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 xml:space="preserve">     </w:t>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 xml:space="preserve">       </w:t>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280</w:t>
      </w:r>
      <w:r w:rsidRPr="00EE4424">
        <w:rPr>
          <w:rFonts w:ascii="Times New Roman" w:eastAsia="Times New Roman" w:hAnsi="Times New Roman" w:cs="Times New Roman"/>
          <w:sz w:val="24"/>
          <w:szCs w:val="24"/>
          <w:lang w:eastAsia="it-IT"/>
        </w:rPr>
        <w:t xml:space="preserve">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Pr>
          <w:rFonts w:ascii="Times New Roman" w:eastAsia="Times New Roman" w:hAnsi="Times New Roman" w:cs="Times New Roman"/>
          <w:sz w:val="24"/>
          <w:szCs w:val="24"/>
          <w:lang w:eastAsia="it-IT"/>
        </w:rPr>
        <w:t>q</w:t>
      </w:r>
    </w:p>
    <w:p w:rsidR="005D1342" w:rsidRDefault="005D1342" w:rsidP="005D1342">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Pignatte con travetti gettati in opera i =40/42 cm </w:t>
      </w:r>
    </w:p>
    <w:p w:rsidR="005D1342" w:rsidRDefault="005D1342" w:rsidP="005D1342">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9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per ogni cm. di altezza: 20*9 = 180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5D1342" w:rsidRDefault="005D1342" w:rsidP="005D1342">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Soletta collaborante: 2500*0,04= 100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5D1342" w:rsidRPr="00EE4424" w:rsidRDefault="005D1342" w:rsidP="005D1342">
      <w:pPr>
        <w:spacing w:after="0" w:line="240" w:lineRule="auto"/>
        <w:rPr>
          <w:rFonts w:ascii="Times New Roman" w:eastAsia="Times New Roman" w:hAnsi="Times New Roman" w:cs="Times New Roman"/>
          <w:sz w:val="24"/>
          <w:szCs w:val="24"/>
          <w:lang w:eastAsia="it-IT"/>
        </w:rPr>
      </w:pPr>
    </w:p>
    <w:p w:rsidR="005D1342" w:rsidRPr="00EE4424" w:rsidRDefault="005D1342" w:rsidP="005D1342">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 xml:space="preserve">SOVRACCARICO PERMANENTE                            </w:t>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t xml:space="preserve"> </w:t>
      </w:r>
      <w:r w:rsidR="00D4545E">
        <w:rPr>
          <w:rFonts w:ascii="Times New Roman" w:eastAsia="Times New Roman" w:hAnsi="Times New Roman" w:cs="Times New Roman"/>
          <w:sz w:val="24"/>
          <w:szCs w:val="24"/>
          <w:lang w:eastAsia="it-IT"/>
        </w:rPr>
        <w:t>306</w:t>
      </w:r>
      <w:r w:rsidRPr="00EE4424">
        <w:rPr>
          <w:rFonts w:ascii="Times New Roman" w:eastAsia="Times New Roman" w:hAnsi="Times New Roman" w:cs="Times New Roman"/>
          <w:sz w:val="24"/>
          <w:szCs w:val="24"/>
          <w:lang w:eastAsia="it-IT"/>
        </w:rPr>
        <w:t xml:space="preserve">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Pr>
          <w:rFonts w:ascii="Times New Roman" w:eastAsia="Times New Roman" w:hAnsi="Times New Roman" w:cs="Times New Roman"/>
          <w:sz w:val="24"/>
          <w:szCs w:val="24"/>
          <w:lang w:eastAsia="it-IT"/>
        </w:rPr>
        <w:t>q</w:t>
      </w:r>
    </w:p>
    <w:p w:rsidR="00D4545E" w:rsidRDefault="00D4545E" w:rsidP="00D4545E">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Controsoffitto: 12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w:t>
      </w:r>
    </w:p>
    <w:p w:rsidR="005D1342" w:rsidRDefault="005D1342" w:rsidP="005D1342">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Intonaco: 1200*0,01 = 12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w:t>
      </w:r>
    </w:p>
    <w:p w:rsidR="005D1342" w:rsidRDefault="005D1342" w:rsidP="005D1342">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Sottofondo e pavimento: 1800*0,09 = 162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w:t>
      </w:r>
    </w:p>
    <w:p w:rsidR="005D1342" w:rsidRDefault="005D1342" w:rsidP="005D1342">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Tramezzi (52+24)*3,65 = 277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 per cui g2  = 120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5D1342" w:rsidRPr="00EE4424" w:rsidRDefault="005D1342" w:rsidP="005D1342">
      <w:pPr>
        <w:spacing w:after="0" w:line="240" w:lineRule="auto"/>
        <w:rPr>
          <w:rFonts w:ascii="Times New Roman" w:eastAsia="Times New Roman" w:hAnsi="Times New Roman" w:cs="Times New Roman"/>
          <w:sz w:val="24"/>
          <w:szCs w:val="24"/>
          <w:lang w:eastAsia="it-IT"/>
        </w:rPr>
      </w:pPr>
    </w:p>
    <w:p w:rsidR="005D1342" w:rsidRPr="00EE4424" w:rsidRDefault="005D1342" w:rsidP="005D1342">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SOVRACCARICO VARIABILE</w:t>
      </w:r>
    </w:p>
    <w:p w:rsidR="005D1342" w:rsidRPr="00EE4424" w:rsidRDefault="005D1342" w:rsidP="005D1342">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 xml:space="preserve">Categoria </w:t>
      </w:r>
      <w:r>
        <w:rPr>
          <w:rFonts w:ascii="Times New Roman" w:eastAsia="Times New Roman" w:hAnsi="Times New Roman" w:cs="Times New Roman"/>
          <w:sz w:val="24"/>
          <w:szCs w:val="24"/>
          <w:lang w:eastAsia="it-IT"/>
        </w:rPr>
        <w:t>C1</w:t>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t xml:space="preserve"> 300</w:t>
      </w:r>
      <w:r w:rsidRPr="00EE4424">
        <w:rPr>
          <w:rFonts w:ascii="Times New Roman" w:eastAsia="Times New Roman" w:hAnsi="Times New Roman" w:cs="Times New Roman"/>
          <w:sz w:val="24"/>
          <w:szCs w:val="24"/>
          <w:lang w:eastAsia="it-IT"/>
        </w:rPr>
        <w:t xml:space="preserve">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Pr>
          <w:rFonts w:ascii="Times New Roman" w:eastAsia="Times New Roman" w:hAnsi="Times New Roman" w:cs="Times New Roman"/>
          <w:sz w:val="24"/>
          <w:szCs w:val="24"/>
          <w:lang w:eastAsia="it-IT"/>
        </w:rPr>
        <w:t>q</w:t>
      </w:r>
    </w:p>
    <w:p w:rsidR="005D1342" w:rsidRDefault="005D1342" w:rsidP="00FB644B">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0"/>
          <w:lang w:eastAsia="it-IT"/>
        </w:rPr>
      </w:pPr>
    </w:p>
    <w:p w:rsidR="005D1342" w:rsidRDefault="005D1342" w:rsidP="005D1342">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0"/>
          <w:lang w:eastAsia="it-IT"/>
        </w:rPr>
      </w:pPr>
      <w:r w:rsidRPr="00EE4424">
        <w:rPr>
          <w:rFonts w:ascii="Times New Roman" w:eastAsia="Times New Roman" w:hAnsi="Times New Roman" w:cs="Times New Roman"/>
          <w:b/>
          <w:sz w:val="24"/>
          <w:szCs w:val="20"/>
          <w:lang w:eastAsia="it-IT"/>
        </w:rPr>
        <w:t>ANALISI DEI CARICHI AGENTI SUL</w:t>
      </w:r>
      <w:r>
        <w:rPr>
          <w:rFonts w:ascii="Times New Roman" w:eastAsia="Times New Roman" w:hAnsi="Times New Roman" w:cs="Times New Roman"/>
          <w:b/>
          <w:sz w:val="24"/>
          <w:szCs w:val="20"/>
          <w:lang w:eastAsia="it-IT"/>
        </w:rPr>
        <w:t xml:space="preserve"> SOLAIO DEL PIANO QUARTO SOTTOTETTO (TIPOLOGIA 4)</w:t>
      </w:r>
    </w:p>
    <w:p w:rsidR="005D1342" w:rsidRPr="00EE4424" w:rsidRDefault="005D1342" w:rsidP="005D1342">
      <w:pPr>
        <w:spacing w:after="0" w:line="240" w:lineRule="auto"/>
        <w:rPr>
          <w:rFonts w:ascii="Times New Roman" w:eastAsia="Times New Roman" w:hAnsi="Times New Roman" w:cs="Times New Roman"/>
          <w:sz w:val="24"/>
          <w:szCs w:val="24"/>
          <w:lang w:eastAsia="it-IT"/>
        </w:rPr>
      </w:pPr>
    </w:p>
    <w:p w:rsidR="005D1342" w:rsidRPr="00EE4424" w:rsidRDefault="005D1342" w:rsidP="005D1342">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PESO PROPRIO</w:t>
      </w:r>
      <w:r>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 xml:space="preserve">     </w:t>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 xml:space="preserve">       </w:t>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280</w:t>
      </w:r>
      <w:r w:rsidRPr="00EE4424">
        <w:rPr>
          <w:rFonts w:ascii="Times New Roman" w:eastAsia="Times New Roman" w:hAnsi="Times New Roman" w:cs="Times New Roman"/>
          <w:sz w:val="24"/>
          <w:szCs w:val="24"/>
          <w:lang w:eastAsia="it-IT"/>
        </w:rPr>
        <w:t xml:space="preserve">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Pr>
          <w:rFonts w:ascii="Times New Roman" w:eastAsia="Times New Roman" w:hAnsi="Times New Roman" w:cs="Times New Roman"/>
          <w:sz w:val="24"/>
          <w:szCs w:val="24"/>
          <w:lang w:eastAsia="it-IT"/>
        </w:rPr>
        <w:t>q</w:t>
      </w:r>
    </w:p>
    <w:p w:rsidR="005D1342" w:rsidRDefault="005D1342" w:rsidP="005D1342">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Pignatte con travetti gettati in opera i =40/42 cm </w:t>
      </w:r>
    </w:p>
    <w:p w:rsidR="005D1342" w:rsidRDefault="005D1342" w:rsidP="005D1342">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9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per ogni cm. di altezza: 20*9 = 180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5D1342" w:rsidRDefault="005D1342" w:rsidP="005D1342">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Soletta collaborante: 2500*0,04= 100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5D1342" w:rsidRPr="00EE4424" w:rsidRDefault="005D1342" w:rsidP="005D1342">
      <w:pPr>
        <w:spacing w:after="0" w:line="240" w:lineRule="auto"/>
        <w:rPr>
          <w:rFonts w:ascii="Times New Roman" w:eastAsia="Times New Roman" w:hAnsi="Times New Roman" w:cs="Times New Roman"/>
          <w:sz w:val="24"/>
          <w:szCs w:val="24"/>
          <w:lang w:eastAsia="it-IT"/>
        </w:rPr>
      </w:pPr>
    </w:p>
    <w:p w:rsidR="005D1342" w:rsidRPr="00EE4424" w:rsidRDefault="005D1342" w:rsidP="005D1342">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 xml:space="preserve">SOVRACCARICO PERMANENTE                            </w:t>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t xml:space="preserve"> 2</w:t>
      </w:r>
      <w:r w:rsidR="00D4545E">
        <w:rPr>
          <w:rFonts w:ascii="Times New Roman" w:eastAsia="Times New Roman" w:hAnsi="Times New Roman" w:cs="Times New Roman"/>
          <w:sz w:val="24"/>
          <w:szCs w:val="24"/>
          <w:lang w:eastAsia="it-IT"/>
        </w:rPr>
        <w:t xml:space="preserve">34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Pr>
          <w:rFonts w:ascii="Times New Roman" w:eastAsia="Times New Roman" w:hAnsi="Times New Roman" w:cs="Times New Roman"/>
          <w:sz w:val="24"/>
          <w:szCs w:val="24"/>
          <w:lang w:eastAsia="it-IT"/>
        </w:rPr>
        <w:t>q</w:t>
      </w:r>
    </w:p>
    <w:p w:rsidR="00D4545E" w:rsidRDefault="00D4545E" w:rsidP="00D4545E">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Controsoffitto: 12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w:t>
      </w:r>
    </w:p>
    <w:p w:rsidR="005D1342" w:rsidRDefault="005D1342" w:rsidP="005D1342">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Intonaco: 1200*0,01 = 12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w:t>
      </w:r>
    </w:p>
    <w:p w:rsidR="005D1342" w:rsidRDefault="005D1342" w:rsidP="005D1342">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Sottofondo e pavimento: 1800*0,05 = 90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w:t>
      </w:r>
    </w:p>
    <w:p w:rsidR="005D1342" w:rsidRDefault="005D1342" w:rsidP="005D1342">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Tramezzi (52+24)*2,90 = 220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 per cui g2  = 120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5D1342" w:rsidRPr="00EE4424" w:rsidRDefault="005D1342" w:rsidP="005D1342">
      <w:pPr>
        <w:spacing w:after="0" w:line="240" w:lineRule="auto"/>
        <w:rPr>
          <w:rFonts w:ascii="Times New Roman" w:eastAsia="Times New Roman" w:hAnsi="Times New Roman" w:cs="Times New Roman"/>
          <w:sz w:val="24"/>
          <w:szCs w:val="24"/>
          <w:lang w:eastAsia="it-IT"/>
        </w:rPr>
      </w:pPr>
    </w:p>
    <w:p w:rsidR="005D1342" w:rsidRPr="00EE4424" w:rsidRDefault="005D1342" w:rsidP="005D1342">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SOVRACCARICO VARIABILE</w:t>
      </w:r>
    </w:p>
    <w:p w:rsidR="005D1342" w:rsidRPr="00EE4424" w:rsidRDefault="005D1342" w:rsidP="005D1342">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 xml:space="preserve">Categoria </w:t>
      </w:r>
      <w:r>
        <w:rPr>
          <w:rFonts w:ascii="Times New Roman" w:eastAsia="Times New Roman" w:hAnsi="Times New Roman" w:cs="Times New Roman"/>
          <w:sz w:val="24"/>
          <w:szCs w:val="24"/>
          <w:lang w:eastAsia="it-IT"/>
        </w:rPr>
        <w:t>H1</w:t>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t xml:space="preserve">  50</w:t>
      </w:r>
      <w:r w:rsidRPr="00EE4424">
        <w:rPr>
          <w:rFonts w:ascii="Times New Roman" w:eastAsia="Times New Roman" w:hAnsi="Times New Roman" w:cs="Times New Roman"/>
          <w:sz w:val="24"/>
          <w:szCs w:val="24"/>
          <w:lang w:eastAsia="it-IT"/>
        </w:rPr>
        <w:t xml:space="preserve">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Pr>
          <w:rFonts w:ascii="Times New Roman" w:eastAsia="Times New Roman" w:hAnsi="Times New Roman" w:cs="Times New Roman"/>
          <w:sz w:val="24"/>
          <w:szCs w:val="24"/>
          <w:lang w:eastAsia="it-IT"/>
        </w:rPr>
        <w:t>q</w:t>
      </w:r>
    </w:p>
    <w:p w:rsidR="005D1342" w:rsidRDefault="005D1342" w:rsidP="005D1342">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0"/>
          <w:lang w:eastAsia="it-IT"/>
        </w:rPr>
      </w:pPr>
    </w:p>
    <w:p w:rsidR="005D1342" w:rsidRDefault="005D1342" w:rsidP="005D1342">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0"/>
          <w:lang w:eastAsia="it-IT"/>
        </w:rPr>
      </w:pPr>
      <w:r w:rsidRPr="00EE4424">
        <w:rPr>
          <w:rFonts w:ascii="Times New Roman" w:eastAsia="Times New Roman" w:hAnsi="Times New Roman" w:cs="Times New Roman"/>
          <w:b/>
          <w:sz w:val="24"/>
          <w:szCs w:val="20"/>
          <w:lang w:eastAsia="it-IT"/>
        </w:rPr>
        <w:t>ANALISI DEI CARICHI AGENTI SUL</w:t>
      </w:r>
      <w:r>
        <w:rPr>
          <w:rFonts w:ascii="Times New Roman" w:eastAsia="Times New Roman" w:hAnsi="Times New Roman" w:cs="Times New Roman"/>
          <w:b/>
          <w:sz w:val="24"/>
          <w:szCs w:val="20"/>
          <w:lang w:eastAsia="it-IT"/>
        </w:rPr>
        <w:t xml:space="preserve"> SOLAIO DEL PIANO QUARTO COPERTURA PIANA  (TIPOLOGIA 5)</w:t>
      </w:r>
    </w:p>
    <w:p w:rsidR="005D1342" w:rsidRPr="00EE4424" w:rsidRDefault="005D1342" w:rsidP="005D1342">
      <w:pPr>
        <w:spacing w:after="0" w:line="240" w:lineRule="auto"/>
        <w:rPr>
          <w:rFonts w:ascii="Times New Roman" w:eastAsia="Times New Roman" w:hAnsi="Times New Roman" w:cs="Times New Roman"/>
          <w:sz w:val="24"/>
          <w:szCs w:val="24"/>
          <w:lang w:eastAsia="it-IT"/>
        </w:rPr>
      </w:pPr>
    </w:p>
    <w:p w:rsidR="005D1342" w:rsidRPr="00EE4424" w:rsidRDefault="005D1342" w:rsidP="005D1342">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PESO PROPRIO</w:t>
      </w:r>
      <w:r>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 xml:space="preserve">     </w:t>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 xml:space="preserve">       </w:t>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280</w:t>
      </w:r>
      <w:r w:rsidRPr="00EE4424">
        <w:rPr>
          <w:rFonts w:ascii="Times New Roman" w:eastAsia="Times New Roman" w:hAnsi="Times New Roman" w:cs="Times New Roman"/>
          <w:sz w:val="24"/>
          <w:szCs w:val="24"/>
          <w:lang w:eastAsia="it-IT"/>
        </w:rPr>
        <w:t xml:space="preserve">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Pr>
          <w:rFonts w:ascii="Times New Roman" w:eastAsia="Times New Roman" w:hAnsi="Times New Roman" w:cs="Times New Roman"/>
          <w:sz w:val="24"/>
          <w:szCs w:val="24"/>
          <w:lang w:eastAsia="it-IT"/>
        </w:rPr>
        <w:t>q</w:t>
      </w:r>
    </w:p>
    <w:p w:rsidR="005D1342" w:rsidRDefault="005D1342" w:rsidP="005D1342">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Pignatte con travetti gettati in opera i =40/42 cm </w:t>
      </w:r>
    </w:p>
    <w:p w:rsidR="005D1342" w:rsidRDefault="005D1342" w:rsidP="005D1342">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9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per ogni cm. di altezza: 20*9 = 180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5D1342" w:rsidRDefault="005D1342" w:rsidP="005D1342">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Soletta collaborante: 2500*0,04= 100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5D1342" w:rsidRPr="00EE4424" w:rsidRDefault="005D1342" w:rsidP="005D1342">
      <w:pPr>
        <w:spacing w:after="0" w:line="240" w:lineRule="auto"/>
        <w:rPr>
          <w:rFonts w:ascii="Times New Roman" w:eastAsia="Times New Roman" w:hAnsi="Times New Roman" w:cs="Times New Roman"/>
          <w:sz w:val="24"/>
          <w:szCs w:val="24"/>
          <w:lang w:eastAsia="it-IT"/>
        </w:rPr>
      </w:pPr>
    </w:p>
    <w:p w:rsidR="005D1342" w:rsidRPr="00EE4424" w:rsidRDefault="005D1342" w:rsidP="005D1342">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 xml:space="preserve">SOVRACCARICO PERMANENTE                            </w:t>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t xml:space="preserve"> 2</w:t>
      </w:r>
      <w:r w:rsidR="00D4545E">
        <w:rPr>
          <w:rFonts w:ascii="Times New Roman" w:eastAsia="Times New Roman" w:hAnsi="Times New Roman" w:cs="Times New Roman"/>
          <w:sz w:val="24"/>
          <w:szCs w:val="24"/>
          <w:lang w:eastAsia="it-IT"/>
        </w:rPr>
        <w:t>34</w:t>
      </w:r>
      <w:r w:rsidRPr="00EE4424">
        <w:rPr>
          <w:rFonts w:ascii="Times New Roman" w:eastAsia="Times New Roman" w:hAnsi="Times New Roman" w:cs="Times New Roman"/>
          <w:sz w:val="24"/>
          <w:szCs w:val="24"/>
          <w:lang w:eastAsia="it-IT"/>
        </w:rPr>
        <w:t xml:space="preserve">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Pr>
          <w:rFonts w:ascii="Times New Roman" w:eastAsia="Times New Roman" w:hAnsi="Times New Roman" w:cs="Times New Roman"/>
          <w:sz w:val="24"/>
          <w:szCs w:val="24"/>
          <w:lang w:eastAsia="it-IT"/>
        </w:rPr>
        <w:t>q</w:t>
      </w:r>
    </w:p>
    <w:p w:rsidR="00D4545E" w:rsidRDefault="00D4545E" w:rsidP="00D4545E">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Controsoffitto: 12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w:t>
      </w:r>
    </w:p>
    <w:p w:rsidR="00D4545E" w:rsidRDefault="00D4545E" w:rsidP="005D1342">
      <w:pPr>
        <w:spacing w:after="0" w:line="240" w:lineRule="auto"/>
        <w:rPr>
          <w:rFonts w:ascii="Times New Roman" w:eastAsia="Times New Roman" w:hAnsi="Times New Roman" w:cs="Times New Roman"/>
          <w:sz w:val="24"/>
          <w:szCs w:val="24"/>
          <w:lang w:eastAsia="it-IT"/>
        </w:rPr>
      </w:pPr>
    </w:p>
    <w:p w:rsidR="005D1342" w:rsidRDefault="005D1342" w:rsidP="005D1342">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Intonaco: 1200*0,01 = 12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w:t>
      </w:r>
    </w:p>
    <w:p w:rsidR="005D1342" w:rsidRDefault="005D1342" w:rsidP="005D1342">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Sottofondo e </w:t>
      </w:r>
      <w:proofErr w:type="spellStart"/>
      <w:r w:rsidR="00EA368F">
        <w:rPr>
          <w:rFonts w:ascii="Times New Roman" w:eastAsia="Times New Roman" w:hAnsi="Times New Roman" w:cs="Times New Roman"/>
          <w:sz w:val="24"/>
          <w:szCs w:val="24"/>
          <w:lang w:eastAsia="it-IT"/>
        </w:rPr>
        <w:t>guiana</w:t>
      </w:r>
      <w:proofErr w:type="spellEnd"/>
      <w:r>
        <w:rPr>
          <w:rFonts w:ascii="Times New Roman" w:eastAsia="Times New Roman" w:hAnsi="Times New Roman" w:cs="Times New Roman"/>
          <w:sz w:val="24"/>
          <w:szCs w:val="24"/>
          <w:lang w:eastAsia="it-IT"/>
        </w:rPr>
        <w:t xml:space="preserve">: 1800*0,05 = 90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w:t>
      </w:r>
    </w:p>
    <w:p w:rsidR="005D1342" w:rsidRDefault="00EA368F" w:rsidP="005D1342">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Macchinari </w:t>
      </w:r>
      <w:r w:rsidR="005D1342">
        <w:rPr>
          <w:rFonts w:ascii="Times New Roman" w:eastAsia="Times New Roman" w:hAnsi="Times New Roman" w:cs="Times New Roman"/>
          <w:sz w:val="24"/>
          <w:szCs w:val="24"/>
          <w:lang w:eastAsia="it-IT"/>
        </w:rPr>
        <w:t xml:space="preserve">= 120 </w:t>
      </w:r>
      <w:proofErr w:type="spellStart"/>
      <w:r w:rsidR="005D1342">
        <w:rPr>
          <w:rFonts w:ascii="Times New Roman" w:eastAsia="Times New Roman" w:hAnsi="Times New Roman" w:cs="Times New Roman"/>
          <w:sz w:val="24"/>
          <w:szCs w:val="24"/>
          <w:lang w:eastAsia="it-IT"/>
        </w:rPr>
        <w:t>daN</w:t>
      </w:r>
      <w:proofErr w:type="spellEnd"/>
      <w:r w:rsidR="005D1342">
        <w:rPr>
          <w:rFonts w:ascii="Times New Roman" w:eastAsia="Times New Roman" w:hAnsi="Times New Roman" w:cs="Times New Roman"/>
          <w:sz w:val="24"/>
          <w:szCs w:val="24"/>
          <w:lang w:eastAsia="it-IT"/>
        </w:rPr>
        <w:t>/mq</w:t>
      </w:r>
    </w:p>
    <w:p w:rsidR="005D1342" w:rsidRPr="00EE4424" w:rsidRDefault="005D1342" w:rsidP="005D1342">
      <w:pPr>
        <w:spacing w:after="0" w:line="240" w:lineRule="auto"/>
        <w:rPr>
          <w:rFonts w:ascii="Times New Roman" w:eastAsia="Times New Roman" w:hAnsi="Times New Roman" w:cs="Times New Roman"/>
          <w:sz w:val="24"/>
          <w:szCs w:val="24"/>
          <w:lang w:eastAsia="it-IT"/>
        </w:rPr>
      </w:pPr>
    </w:p>
    <w:p w:rsidR="005D1342" w:rsidRPr="00EE4424" w:rsidRDefault="005D1342" w:rsidP="005D1342">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lastRenderedPageBreak/>
        <w:t>SOVRACCARICO VARIABILE</w:t>
      </w:r>
    </w:p>
    <w:p w:rsidR="005D1342" w:rsidRPr="00EE4424" w:rsidRDefault="005D1342" w:rsidP="005D1342">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 xml:space="preserve">Categoria </w:t>
      </w:r>
      <w:r>
        <w:rPr>
          <w:rFonts w:ascii="Times New Roman" w:eastAsia="Times New Roman" w:hAnsi="Times New Roman" w:cs="Times New Roman"/>
          <w:sz w:val="24"/>
          <w:szCs w:val="24"/>
          <w:lang w:eastAsia="it-IT"/>
        </w:rPr>
        <w:t>H1</w:t>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t xml:space="preserve">  50</w:t>
      </w:r>
      <w:r w:rsidRPr="00EE4424">
        <w:rPr>
          <w:rFonts w:ascii="Times New Roman" w:eastAsia="Times New Roman" w:hAnsi="Times New Roman" w:cs="Times New Roman"/>
          <w:sz w:val="24"/>
          <w:szCs w:val="24"/>
          <w:lang w:eastAsia="it-IT"/>
        </w:rPr>
        <w:t xml:space="preserve">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Pr>
          <w:rFonts w:ascii="Times New Roman" w:eastAsia="Times New Roman" w:hAnsi="Times New Roman" w:cs="Times New Roman"/>
          <w:sz w:val="24"/>
          <w:szCs w:val="24"/>
          <w:lang w:eastAsia="it-IT"/>
        </w:rPr>
        <w:t>q</w:t>
      </w:r>
    </w:p>
    <w:p w:rsidR="005D1342" w:rsidRPr="00181FF8" w:rsidRDefault="005D1342" w:rsidP="005D1342">
      <w:pPr>
        <w:spacing w:after="0" w:line="240" w:lineRule="auto"/>
        <w:rPr>
          <w:rFonts w:ascii="Times New Roman" w:eastAsia="Times New Roman" w:hAnsi="Times New Roman" w:cs="Times New Roman"/>
          <w:sz w:val="24"/>
          <w:szCs w:val="24"/>
          <w:lang w:eastAsia="it-IT"/>
        </w:rPr>
      </w:pPr>
      <w:r w:rsidRPr="00181FF8">
        <w:rPr>
          <w:rFonts w:ascii="Times New Roman" w:eastAsia="Times New Roman" w:hAnsi="Times New Roman" w:cs="Times New Roman"/>
          <w:sz w:val="24"/>
          <w:szCs w:val="24"/>
          <w:lang w:eastAsia="it-IT"/>
        </w:rPr>
        <w:t xml:space="preserve">Neve  </w:t>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t xml:space="preserve">                                     </w:t>
      </w:r>
      <w:r>
        <w:rPr>
          <w:rFonts w:ascii="Times New Roman" w:eastAsia="Times New Roman" w:hAnsi="Times New Roman" w:cs="Times New Roman"/>
          <w:sz w:val="24"/>
          <w:szCs w:val="24"/>
          <w:lang w:eastAsia="it-IT"/>
        </w:rPr>
        <w:tab/>
        <w:t xml:space="preserve">120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D4545E" w:rsidRDefault="00D4545E" w:rsidP="005D1342">
      <w:pPr>
        <w:spacing w:after="0" w:line="240" w:lineRule="auto"/>
        <w:rPr>
          <w:rFonts w:ascii="Times New Roman" w:eastAsia="Times New Roman" w:hAnsi="Times New Roman" w:cs="Times New Roman"/>
          <w:sz w:val="24"/>
          <w:szCs w:val="24"/>
          <w:lang w:eastAsia="it-IT"/>
        </w:rPr>
      </w:pPr>
    </w:p>
    <w:p w:rsidR="005D1342" w:rsidRPr="00190DDD" w:rsidRDefault="005D1342" w:rsidP="005D1342">
      <w:pPr>
        <w:spacing w:after="0" w:line="240" w:lineRule="auto"/>
        <w:rPr>
          <w:rFonts w:ascii="Times New Roman" w:eastAsia="Times New Roman" w:hAnsi="Times New Roman" w:cs="Times New Roman"/>
          <w:sz w:val="24"/>
          <w:szCs w:val="24"/>
          <w:lang w:eastAsia="it-IT"/>
        </w:rPr>
      </w:pPr>
      <w:r w:rsidRPr="00190DDD">
        <w:rPr>
          <w:rFonts w:ascii="Times New Roman" w:eastAsia="Times New Roman" w:hAnsi="Times New Roman" w:cs="Times New Roman"/>
          <w:sz w:val="24"/>
          <w:szCs w:val="24"/>
          <w:lang w:eastAsia="it-IT"/>
        </w:rPr>
        <w:t xml:space="preserve">Il carico della neve sulla copertura </w:t>
      </w:r>
      <w:r>
        <w:rPr>
          <w:rFonts w:ascii="Times New Roman" w:eastAsia="Times New Roman" w:hAnsi="Times New Roman" w:cs="Times New Roman"/>
          <w:sz w:val="24"/>
          <w:szCs w:val="24"/>
          <w:lang w:eastAsia="it-IT"/>
        </w:rPr>
        <w:t>è</w:t>
      </w:r>
      <w:r w:rsidRPr="00190DDD">
        <w:rPr>
          <w:rFonts w:ascii="Times New Roman" w:eastAsia="Times New Roman" w:hAnsi="Times New Roman" w:cs="Times New Roman"/>
          <w:sz w:val="24"/>
          <w:szCs w:val="24"/>
          <w:lang w:eastAsia="it-IT"/>
        </w:rPr>
        <w:t xml:space="preserve"> stato valutato  con la seguente espressione:</w:t>
      </w:r>
    </w:p>
    <w:p w:rsidR="005D1342" w:rsidRPr="00190DDD" w:rsidRDefault="005D1342" w:rsidP="005D1342">
      <w:pPr>
        <w:spacing w:after="0" w:line="240" w:lineRule="auto"/>
        <w:rPr>
          <w:rFonts w:ascii="Times New Roman" w:eastAsia="Times New Roman" w:hAnsi="Times New Roman" w:cs="Times New Roman"/>
          <w:sz w:val="24"/>
          <w:szCs w:val="24"/>
          <w:lang w:eastAsia="it-IT"/>
        </w:rPr>
      </w:pPr>
      <w:proofErr w:type="spellStart"/>
      <w:r w:rsidRPr="00190DDD">
        <w:rPr>
          <w:rFonts w:ascii="Times New Roman" w:eastAsia="Times New Roman" w:hAnsi="Times New Roman" w:cs="Times New Roman"/>
          <w:sz w:val="24"/>
          <w:szCs w:val="24"/>
          <w:lang w:eastAsia="it-IT"/>
        </w:rPr>
        <w:t>qs</w:t>
      </w:r>
      <w:proofErr w:type="spellEnd"/>
      <w:r w:rsidRPr="00190DDD">
        <w:rPr>
          <w:rFonts w:ascii="Times New Roman" w:eastAsia="Times New Roman" w:hAnsi="Times New Roman" w:cs="Times New Roman"/>
          <w:sz w:val="24"/>
          <w:szCs w:val="24"/>
          <w:lang w:eastAsia="it-IT"/>
        </w:rPr>
        <w:t xml:space="preserve"> = </w:t>
      </w:r>
      <w:proofErr w:type="spellStart"/>
      <w:r>
        <w:rPr>
          <w:rFonts w:ascii="Times New Roman" w:eastAsia="Times New Roman" w:hAnsi="Times New Roman" w:cs="Times New Roman"/>
          <w:sz w:val="24"/>
          <w:szCs w:val="24"/>
          <w:lang w:eastAsia="it-IT"/>
        </w:rPr>
        <w:t>μ</w:t>
      </w:r>
      <w:r w:rsidRPr="00190DDD">
        <w:rPr>
          <w:rFonts w:ascii="Times New Roman" w:eastAsia="Times New Roman" w:hAnsi="Times New Roman" w:cs="Times New Roman"/>
          <w:sz w:val="24"/>
          <w:szCs w:val="24"/>
          <w:lang w:eastAsia="it-IT"/>
        </w:rPr>
        <w:t>i</w:t>
      </w:r>
      <w:proofErr w:type="spellEnd"/>
      <w:r w:rsidRPr="00190DDD">
        <w:rPr>
          <w:rFonts w:ascii="Times New Roman" w:eastAsia="Times New Roman" w:hAnsi="Times New Roman" w:cs="Times New Roman"/>
          <w:sz w:val="24"/>
          <w:szCs w:val="24"/>
          <w:lang w:eastAsia="it-IT"/>
        </w:rPr>
        <w:t xml:space="preserve">* </w:t>
      </w:r>
      <w:proofErr w:type="spellStart"/>
      <w:r w:rsidRPr="00190DDD">
        <w:rPr>
          <w:rFonts w:ascii="Times New Roman" w:eastAsia="Times New Roman" w:hAnsi="Times New Roman" w:cs="Times New Roman"/>
          <w:sz w:val="24"/>
          <w:szCs w:val="24"/>
          <w:lang w:eastAsia="it-IT"/>
        </w:rPr>
        <w:t>qsk</w:t>
      </w:r>
      <w:proofErr w:type="spellEnd"/>
      <w:r w:rsidRPr="00190DDD">
        <w:rPr>
          <w:rFonts w:ascii="Times New Roman" w:eastAsia="Times New Roman" w:hAnsi="Times New Roman" w:cs="Times New Roman"/>
          <w:sz w:val="24"/>
          <w:szCs w:val="24"/>
          <w:lang w:eastAsia="it-IT"/>
        </w:rPr>
        <w:t>*Ce*</w:t>
      </w:r>
      <w:proofErr w:type="spellStart"/>
      <w:r w:rsidRPr="00190DDD">
        <w:rPr>
          <w:rFonts w:ascii="Times New Roman" w:eastAsia="Times New Roman" w:hAnsi="Times New Roman" w:cs="Times New Roman"/>
          <w:sz w:val="24"/>
          <w:szCs w:val="24"/>
          <w:lang w:eastAsia="it-IT"/>
        </w:rPr>
        <w:t>Ct</w:t>
      </w:r>
      <w:proofErr w:type="spellEnd"/>
    </w:p>
    <w:p w:rsidR="005D1342" w:rsidRPr="00190DDD" w:rsidRDefault="005D1342" w:rsidP="005D1342">
      <w:pPr>
        <w:spacing w:after="0" w:line="240" w:lineRule="auto"/>
        <w:rPr>
          <w:rFonts w:ascii="Times New Roman" w:eastAsia="Times New Roman" w:hAnsi="Times New Roman" w:cs="Times New Roman"/>
          <w:sz w:val="24"/>
          <w:szCs w:val="24"/>
          <w:lang w:eastAsia="it-IT"/>
        </w:rPr>
      </w:pPr>
      <w:r w:rsidRPr="00190DDD">
        <w:rPr>
          <w:rFonts w:ascii="Times New Roman" w:eastAsia="Times New Roman" w:hAnsi="Times New Roman" w:cs="Times New Roman"/>
          <w:sz w:val="24"/>
          <w:szCs w:val="24"/>
          <w:lang w:eastAsia="it-IT"/>
        </w:rPr>
        <w:t>dove:</w:t>
      </w:r>
    </w:p>
    <w:p w:rsidR="005D1342" w:rsidRPr="00190DDD" w:rsidRDefault="005D1342" w:rsidP="005D1342">
      <w:pPr>
        <w:spacing w:after="0" w:line="240" w:lineRule="auto"/>
        <w:rPr>
          <w:rFonts w:ascii="Times New Roman" w:eastAsia="Times New Roman" w:hAnsi="Times New Roman" w:cs="Times New Roman"/>
          <w:sz w:val="24"/>
          <w:szCs w:val="24"/>
          <w:lang w:eastAsia="it-IT"/>
        </w:rPr>
      </w:pPr>
      <w:proofErr w:type="spellStart"/>
      <w:r w:rsidRPr="00190DDD">
        <w:rPr>
          <w:rFonts w:ascii="Times New Roman" w:eastAsia="Times New Roman" w:hAnsi="Times New Roman" w:cs="Times New Roman"/>
          <w:sz w:val="24"/>
          <w:szCs w:val="24"/>
          <w:lang w:eastAsia="it-IT"/>
        </w:rPr>
        <w:t>qs</w:t>
      </w:r>
      <w:proofErr w:type="spellEnd"/>
      <w:r w:rsidRPr="00190DDD">
        <w:rPr>
          <w:rFonts w:ascii="Times New Roman" w:eastAsia="Times New Roman" w:hAnsi="Times New Roman" w:cs="Times New Roman"/>
          <w:sz w:val="24"/>
          <w:szCs w:val="24"/>
          <w:lang w:eastAsia="it-IT"/>
        </w:rPr>
        <w:t xml:space="preserve"> è il carico neve sulla copertura;</w:t>
      </w:r>
    </w:p>
    <w:p w:rsidR="005D1342" w:rsidRPr="00190DDD" w:rsidRDefault="005D1342" w:rsidP="005D1342">
      <w:pPr>
        <w:spacing w:after="0" w:line="240" w:lineRule="auto"/>
        <w:rPr>
          <w:rFonts w:ascii="Times New Roman" w:eastAsia="Times New Roman" w:hAnsi="Times New Roman" w:cs="Times New Roman"/>
          <w:sz w:val="24"/>
          <w:szCs w:val="24"/>
          <w:lang w:eastAsia="it-IT"/>
        </w:rPr>
      </w:pPr>
      <w:proofErr w:type="spellStart"/>
      <w:r>
        <w:rPr>
          <w:rFonts w:ascii="Times New Roman" w:eastAsia="Times New Roman" w:hAnsi="Times New Roman" w:cs="Times New Roman"/>
          <w:sz w:val="24"/>
          <w:szCs w:val="24"/>
          <w:lang w:eastAsia="it-IT"/>
        </w:rPr>
        <w:t>μ</w:t>
      </w:r>
      <w:r w:rsidRPr="00190DDD">
        <w:rPr>
          <w:rFonts w:ascii="Times New Roman" w:eastAsia="Times New Roman" w:hAnsi="Times New Roman" w:cs="Times New Roman"/>
          <w:sz w:val="24"/>
          <w:szCs w:val="24"/>
          <w:lang w:eastAsia="it-IT"/>
        </w:rPr>
        <w:t>i</w:t>
      </w:r>
      <w:proofErr w:type="spellEnd"/>
      <w:r w:rsidRPr="00190DDD">
        <w:rPr>
          <w:rFonts w:ascii="Times New Roman" w:eastAsia="Times New Roman" w:hAnsi="Times New Roman" w:cs="Times New Roman"/>
          <w:sz w:val="24"/>
          <w:szCs w:val="24"/>
          <w:lang w:eastAsia="it-IT"/>
        </w:rPr>
        <w:t xml:space="preserve"> è il coefficiente di forma della copertura</w:t>
      </w:r>
      <w:r>
        <w:rPr>
          <w:rFonts w:ascii="Times New Roman" w:eastAsia="Times New Roman" w:hAnsi="Times New Roman" w:cs="Times New Roman"/>
          <w:sz w:val="24"/>
          <w:szCs w:val="24"/>
          <w:lang w:eastAsia="it-IT"/>
        </w:rPr>
        <w:t xml:space="preserve"> che in questo </w:t>
      </w:r>
      <w:proofErr w:type="spellStart"/>
      <w:r>
        <w:rPr>
          <w:rFonts w:ascii="Times New Roman" w:eastAsia="Times New Roman" w:hAnsi="Times New Roman" w:cs="Times New Roman"/>
          <w:sz w:val="24"/>
          <w:szCs w:val="24"/>
          <w:lang w:eastAsia="it-IT"/>
        </w:rPr>
        <w:t>cao</w:t>
      </w:r>
      <w:proofErr w:type="spellEnd"/>
      <w:r>
        <w:rPr>
          <w:rFonts w:ascii="Times New Roman" w:eastAsia="Times New Roman" w:hAnsi="Times New Roman" w:cs="Times New Roman"/>
          <w:sz w:val="24"/>
          <w:szCs w:val="24"/>
          <w:lang w:eastAsia="it-IT"/>
        </w:rPr>
        <w:t xml:space="preserve"> è pari a 0,8</w:t>
      </w:r>
      <w:r w:rsidRPr="00190DDD">
        <w:rPr>
          <w:rFonts w:ascii="Times New Roman" w:eastAsia="Times New Roman" w:hAnsi="Times New Roman" w:cs="Times New Roman"/>
          <w:sz w:val="24"/>
          <w:szCs w:val="24"/>
          <w:lang w:eastAsia="it-IT"/>
        </w:rPr>
        <w:t>;</w:t>
      </w:r>
    </w:p>
    <w:p w:rsidR="005D1342" w:rsidRPr="00190DDD" w:rsidRDefault="005D1342" w:rsidP="005D1342">
      <w:pPr>
        <w:spacing w:after="0" w:line="240" w:lineRule="auto"/>
        <w:rPr>
          <w:rFonts w:ascii="Times New Roman" w:eastAsia="Times New Roman" w:hAnsi="Times New Roman" w:cs="Times New Roman"/>
          <w:sz w:val="24"/>
          <w:szCs w:val="24"/>
          <w:lang w:eastAsia="it-IT"/>
        </w:rPr>
      </w:pPr>
      <w:proofErr w:type="spellStart"/>
      <w:r w:rsidRPr="00190DDD">
        <w:rPr>
          <w:rFonts w:ascii="Times New Roman" w:eastAsia="Times New Roman" w:hAnsi="Times New Roman" w:cs="Times New Roman"/>
          <w:sz w:val="24"/>
          <w:szCs w:val="24"/>
          <w:lang w:eastAsia="it-IT"/>
        </w:rPr>
        <w:t>qsk</w:t>
      </w:r>
      <w:proofErr w:type="spellEnd"/>
      <w:r w:rsidRPr="00190DDD">
        <w:rPr>
          <w:rFonts w:ascii="Times New Roman" w:eastAsia="Times New Roman" w:hAnsi="Times New Roman" w:cs="Times New Roman"/>
          <w:sz w:val="24"/>
          <w:szCs w:val="24"/>
          <w:lang w:eastAsia="it-IT"/>
        </w:rPr>
        <w:t xml:space="preserve"> è il valore di riferimento del carico neve al suolo;</w:t>
      </w:r>
    </w:p>
    <w:p w:rsidR="005D1342" w:rsidRPr="00190DDD" w:rsidRDefault="005D1342" w:rsidP="005D1342">
      <w:pPr>
        <w:spacing w:after="0" w:line="240" w:lineRule="auto"/>
        <w:rPr>
          <w:rFonts w:ascii="Times New Roman" w:eastAsia="Times New Roman" w:hAnsi="Times New Roman" w:cs="Times New Roman"/>
          <w:sz w:val="24"/>
          <w:szCs w:val="24"/>
          <w:lang w:eastAsia="it-IT"/>
        </w:rPr>
      </w:pPr>
      <w:r w:rsidRPr="00190DDD">
        <w:rPr>
          <w:rFonts w:ascii="Times New Roman" w:eastAsia="Times New Roman" w:hAnsi="Times New Roman" w:cs="Times New Roman"/>
          <w:sz w:val="24"/>
          <w:szCs w:val="24"/>
          <w:lang w:eastAsia="it-IT"/>
        </w:rPr>
        <w:t xml:space="preserve">Ce </w:t>
      </w:r>
      <w:r>
        <w:rPr>
          <w:rFonts w:ascii="Times New Roman" w:eastAsia="Times New Roman" w:hAnsi="Times New Roman" w:cs="Times New Roman"/>
          <w:sz w:val="24"/>
          <w:szCs w:val="24"/>
          <w:lang w:eastAsia="it-IT"/>
        </w:rPr>
        <w:t>è</w:t>
      </w:r>
      <w:r w:rsidRPr="00190DDD">
        <w:rPr>
          <w:rFonts w:ascii="Times New Roman" w:eastAsia="Times New Roman" w:hAnsi="Times New Roman" w:cs="Times New Roman"/>
          <w:sz w:val="24"/>
          <w:szCs w:val="24"/>
          <w:lang w:eastAsia="it-IT"/>
        </w:rPr>
        <w:t xml:space="preserve"> il coefficiente di esposizione assunto in questo caso pari a 1;</w:t>
      </w:r>
    </w:p>
    <w:p w:rsidR="005D1342" w:rsidRPr="00190DDD" w:rsidRDefault="005D1342" w:rsidP="005D1342">
      <w:pPr>
        <w:spacing w:after="0" w:line="240" w:lineRule="auto"/>
        <w:rPr>
          <w:rFonts w:ascii="Times New Roman" w:eastAsia="Times New Roman" w:hAnsi="Times New Roman" w:cs="Times New Roman"/>
          <w:sz w:val="24"/>
          <w:szCs w:val="24"/>
          <w:lang w:eastAsia="it-IT"/>
        </w:rPr>
      </w:pPr>
      <w:proofErr w:type="spellStart"/>
      <w:r w:rsidRPr="00190DDD">
        <w:rPr>
          <w:rFonts w:ascii="Times New Roman" w:eastAsia="Times New Roman" w:hAnsi="Times New Roman" w:cs="Times New Roman"/>
          <w:sz w:val="24"/>
          <w:szCs w:val="24"/>
          <w:lang w:eastAsia="it-IT"/>
        </w:rPr>
        <w:t>Ct</w:t>
      </w:r>
      <w:proofErr w:type="spellEnd"/>
      <w:r w:rsidRPr="00190DDD">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è</w:t>
      </w:r>
      <w:r w:rsidRPr="00190DDD">
        <w:rPr>
          <w:rFonts w:ascii="Times New Roman" w:eastAsia="Times New Roman" w:hAnsi="Times New Roman" w:cs="Times New Roman"/>
          <w:sz w:val="24"/>
          <w:szCs w:val="24"/>
          <w:lang w:eastAsia="it-IT"/>
        </w:rPr>
        <w:t xml:space="preserve"> il coefficiente termico assunto in questo caso pari a 1.</w:t>
      </w:r>
    </w:p>
    <w:p w:rsidR="005D1342" w:rsidRPr="00190DDD" w:rsidRDefault="005D1342" w:rsidP="005D1342">
      <w:pPr>
        <w:spacing w:after="0" w:line="240" w:lineRule="auto"/>
        <w:rPr>
          <w:rFonts w:ascii="Times New Roman" w:eastAsia="Times New Roman" w:hAnsi="Times New Roman" w:cs="Times New Roman"/>
          <w:sz w:val="24"/>
          <w:szCs w:val="24"/>
          <w:lang w:eastAsia="it-IT"/>
        </w:rPr>
      </w:pPr>
      <w:r w:rsidRPr="00190DDD">
        <w:rPr>
          <w:rFonts w:ascii="Times New Roman" w:eastAsia="Times New Roman" w:hAnsi="Times New Roman" w:cs="Times New Roman"/>
          <w:sz w:val="24"/>
          <w:szCs w:val="24"/>
          <w:lang w:eastAsia="it-IT"/>
        </w:rPr>
        <w:t xml:space="preserve">L’opera in oggetto è localizzata nella  zona I Mediterranea  (Pesaro-Urbino) a circa </w:t>
      </w:r>
      <w:r>
        <w:rPr>
          <w:rFonts w:ascii="Times New Roman" w:eastAsia="Times New Roman" w:hAnsi="Times New Roman" w:cs="Times New Roman"/>
          <w:sz w:val="24"/>
          <w:szCs w:val="24"/>
          <w:lang w:eastAsia="it-IT"/>
        </w:rPr>
        <w:t>10</w:t>
      </w:r>
      <w:r w:rsidRPr="00190DDD">
        <w:rPr>
          <w:rFonts w:ascii="Times New Roman" w:eastAsia="Times New Roman" w:hAnsi="Times New Roman" w:cs="Times New Roman"/>
          <w:sz w:val="24"/>
          <w:szCs w:val="24"/>
          <w:lang w:eastAsia="it-IT"/>
        </w:rPr>
        <w:t xml:space="preserve"> m. dal livello del mare, alla quale corrisponde un carico </w:t>
      </w:r>
      <w:proofErr w:type="spellStart"/>
      <w:r w:rsidRPr="00190DDD">
        <w:rPr>
          <w:rFonts w:ascii="Times New Roman" w:eastAsia="Times New Roman" w:hAnsi="Times New Roman" w:cs="Times New Roman"/>
          <w:sz w:val="24"/>
          <w:szCs w:val="24"/>
          <w:lang w:eastAsia="it-IT"/>
        </w:rPr>
        <w:t>qsk</w:t>
      </w:r>
      <w:proofErr w:type="spellEnd"/>
      <w:r w:rsidRPr="00190DDD">
        <w:rPr>
          <w:rFonts w:ascii="Times New Roman" w:eastAsia="Times New Roman" w:hAnsi="Times New Roman" w:cs="Times New Roman"/>
          <w:sz w:val="24"/>
          <w:szCs w:val="24"/>
          <w:lang w:eastAsia="it-IT"/>
        </w:rPr>
        <w:t xml:space="preserve"> = 1,</w:t>
      </w:r>
      <w:r>
        <w:rPr>
          <w:rFonts w:ascii="Times New Roman" w:eastAsia="Times New Roman" w:hAnsi="Times New Roman" w:cs="Times New Roman"/>
          <w:sz w:val="24"/>
          <w:szCs w:val="24"/>
          <w:lang w:eastAsia="it-IT"/>
        </w:rPr>
        <w:t>50</w:t>
      </w:r>
      <w:r w:rsidRPr="00190DDD">
        <w:rPr>
          <w:rFonts w:ascii="Times New Roman" w:eastAsia="Times New Roman" w:hAnsi="Times New Roman" w:cs="Times New Roman"/>
          <w:sz w:val="24"/>
          <w:szCs w:val="24"/>
          <w:lang w:eastAsia="it-IT"/>
        </w:rPr>
        <w:t xml:space="preserve"> </w:t>
      </w:r>
      <w:proofErr w:type="spellStart"/>
      <w:r w:rsidRPr="00190DDD">
        <w:rPr>
          <w:rFonts w:ascii="Times New Roman" w:eastAsia="Times New Roman" w:hAnsi="Times New Roman" w:cs="Times New Roman"/>
          <w:sz w:val="24"/>
          <w:szCs w:val="24"/>
          <w:lang w:eastAsia="it-IT"/>
        </w:rPr>
        <w:t>kN</w:t>
      </w:r>
      <w:proofErr w:type="spellEnd"/>
      <w:r w:rsidRPr="00190DDD">
        <w:rPr>
          <w:rFonts w:ascii="Times New Roman" w:eastAsia="Times New Roman" w:hAnsi="Times New Roman" w:cs="Times New Roman"/>
          <w:sz w:val="24"/>
          <w:szCs w:val="24"/>
          <w:lang w:eastAsia="it-IT"/>
        </w:rPr>
        <w:t xml:space="preserve">/m2. </w:t>
      </w:r>
    </w:p>
    <w:p w:rsidR="005D1342" w:rsidRPr="00190DDD" w:rsidRDefault="005D1342" w:rsidP="005D1342">
      <w:pPr>
        <w:spacing w:after="0" w:line="240" w:lineRule="auto"/>
        <w:rPr>
          <w:rFonts w:ascii="Times New Roman" w:eastAsia="Times New Roman" w:hAnsi="Times New Roman" w:cs="Times New Roman"/>
          <w:sz w:val="24"/>
          <w:szCs w:val="24"/>
          <w:lang w:eastAsia="it-IT"/>
        </w:rPr>
      </w:pPr>
    </w:p>
    <w:p w:rsidR="005D1342" w:rsidRPr="001A4B4F" w:rsidRDefault="005D1342" w:rsidP="005D1342">
      <w:pPr>
        <w:spacing w:after="0" w:line="240" w:lineRule="auto"/>
        <w:rPr>
          <w:rFonts w:ascii="Times New Roman" w:eastAsia="Times New Roman" w:hAnsi="Times New Roman" w:cs="Times New Roman"/>
          <w:sz w:val="24"/>
          <w:szCs w:val="24"/>
          <w:lang w:eastAsia="it-IT"/>
        </w:rPr>
      </w:pPr>
      <w:proofErr w:type="spellStart"/>
      <w:r w:rsidRPr="001A4B4F">
        <w:rPr>
          <w:rFonts w:ascii="Times New Roman" w:eastAsia="Times New Roman" w:hAnsi="Times New Roman" w:cs="Times New Roman"/>
          <w:sz w:val="24"/>
          <w:szCs w:val="24"/>
          <w:lang w:eastAsia="it-IT"/>
        </w:rPr>
        <w:t>qs</w:t>
      </w:r>
      <w:proofErr w:type="spellEnd"/>
      <w:r w:rsidRPr="001A4B4F">
        <w:rPr>
          <w:rFonts w:ascii="Times New Roman" w:eastAsia="Times New Roman" w:hAnsi="Times New Roman" w:cs="Times New Roman"/>
          <w:sz w:val="24"/>
          <w:szCs w:val="24"/>
          <w:lang w:eastAsia="it-IT"/>
        </w:rPr>
        <w:t xml:space="preserve"> = 1*1*0,8*1,5 = 1,20 </w:t>
      </w:r>
      <w:proofErr w:type="spellStart"/>
      <w:r>
        <w:rPr>
          <w:rFonts w:ascii="Times New Roman" w:eastAsia="Times New Roman" w:hAnsi="Times New Roman" w:cs="Times New Roman"/>
          <w:sz w:val="24"/>
          <w:szCs w:val="24"/>
          <w:lang w:eastAsia="it-IT"/>
        </w:rPr>
        <w:t>kN</w:t>
      </w:r>
      <w:proofErr w:type="spellEnd"/>
      <w:r w:rsidRPr="001A4B4F">
        <w:rPr>
          <w:rFonts w:ascii="Times New Roman" w:eastAsia="Times New Roman" w:hAnsi="Times New Roman" w:cs="Times New Roman"/>
          <w:sz w:val="24"/>
          <w:szCs w:val="24"/>
          <w:lang w:eastAsia="it-IT"/>
        </w:rPr>
        <w:t>/mq</w:t>
      </w:r>
    </w:p>
    <w:p w:rsidR="005D1342" w:rsidRDefault="005D1342" w:rsidP="005D1342">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0"/>
          <w:lang w:eastAsia="it-IT"/>
        </w:rPr>
      </w:pPr>
    </w:p>
    <w:p w:rsidR="005D1342" w:rsidRDefault="005D1342" w:rsidP="005D1342">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0"/>
          <w:lang w:eastAsia="it-IT"/>
        </w:rPr>
      </w:pPr>
      <w:r w:rsidRPr="00EE4424">
        <w:rPr>
          <w:rFonts w:ascii="Times New Roman" w:eastAsia="Times New Roman" w:hAnsi="Times New Roman" w:cs="Times New Roman"/>
          <w:b/>
          <w:sz w:val="24"/>
          <w:szCs w:val="20"/>
          <w:lang w:eastAsia="it-IT"/>
        </w:rPr>
        <w:t>ANALISI DEI CARICHI AGENTI SUL</w:t>
      </w:r>
      <w:r>
        <w:rPr>
          <w:rFonts w:ascii="Times New Roman" w:eastAsia="Times New Roman" w:hAnsi="Times New Roman" w:cs="Times New Roman"/>
          <w:b/>
          <w:sz w:val="24"/>
          <w:szCs w:val="20"/>
          <w:lang w:eastAsia="it-IT"/>
        </w:rPr>
        <w:t xml:space="preserve"> SOLAIO</w:t>
      </w:r>
      <w:r w:rsidR="005B3A51">
        <w:rPr>
          <w:rFonts w:ascii="Times New Roman" w:eastAsia="Times New Roman" w:hAnsi="Times New Roman" w:cs="Times New Roman"/>
          <w:b/>
          <w:sz w:val="24"/>
          <w:szCs w:val="20"/>
          <w:lang w:eastAsia="it-IT"/>
        </w:rPr>
        <w:t xml:space="preserve"> DI </w:t>
      </w:r>
      <w:r>
        <w:rPr>
          <w:rFonts w:ascii="Times New Roman" w:eastAsia="Times New Roman" w:hAnsi="Times New Roman" w:cs="Times New Roman"/>
          <w:b/>
          <w:sz w:val="24"/>
          <w:szCs w:val="20"/>
          <w:lang w:eastAsia="it-IT"/>
        </w:rPr>
        <w:t xml:space="preserve">COPERTURA </w:t>
      </w:r>
      <w:r w:rsidR="00D4545E">
        <w:rPr>
          <w:rFonts w:ascii="Times New Roman" w:eastAsia="Times New Roman" w:hAnsi="Times New Roman" w:cs="Times New Roman"/>
          <w:b/>
          <w:sz w:val="24"/>
          <w:szCs w:val="20"/>
          <w:lang w:eastAsia="it-IT"/>
        </w:rPr>
        <w:t>INCLINATA</w:t>
      </w:r>
      <w:r w:rsidR="00891F47">
        <w:rPr>
          <w:rFonts w:ascii="Times New Roman" w:eastAsia="Times New Roman" w:hAnsi="Times New Roman" w:cs="Times New Roman"/>
          <w:b/>
          <w:sz w:val="24"/>
          <w:szCs w:val="20"/>
          <w:lang w:eastAsia="it-IT"/>
        </w:rPr>
        <w:t xml:space="preserve"> E TETTO PIANO SENZA MACC</w:t>
      </w:r>
      <w:r w:rsidR="000A5724">
        <w:rPr>
          <w:rFonts w:ascii="Times New Roman" w:eastAsia="Times New Roman" w:hAnsi="Times New Roman" w:cs="Times New Roman"/>
          <w:b/>
          <w:sz w:val="24"/>
          <w:szCs w:val="20"/>
          <w:lang w:eastAsia="it-IT"/>
        </w:rPr>
        <w:t>HI</w:t>
      </w:r>
      <w:r w:rsidR="00891F47">
        <w:rPr>
          <w:rFonts w:ascii="Times New Roman" w:eastAsia="Times New Roman" w:hAnsi="Times New Roman" w:cs="Times New Roman"/>
          <w:b/>
          <w:sz w:val="24"/>
          <w:szCs w:val="20"/>
          <w:lang w:eastAsia="it-IT"/>
        </w:rPr>
        <w:t>NARI</w:t>
      </w:r>
      <w:r w:rsidR="00F64603">
        <w:rPr>
          <w:rFonts w:ascii="Times New Roman" w:eastAsia="Times New Roman" w:hAnsi="Times New Roman" w:cs="Times New Roman"/>
          <w:b/>
          <w:sz w:val="24"/>
          <w:szCs w:val="20"/>
          <w:lang w:eastAsia="it-IT"/>
        </w:rPr>
        <w:t xml:space="preserve"> </w:t>
      </w:r>
      <w:r>
        <w:rPr>
          <w:rFonts w:ascii="Times New Roman" w:eastAsia="Times New Roman" w:hAnsi="Times New Roman" w:cs="Times New Roman"/>
          <w:b/>
          <w:sz w:val="24"/>
          <w:szCs w:val="20"/>
          <w:lang w:eastAsia="it-IT"/>
        </w:rPr>
        <w:t xml:space="preserve">  (TIPOLOGIA </w:t>
      </w:r>
      <w:r w:rsidR="005B3A51">
        <w:rPr>
          <w:rFonts w:ascii="Times New Roman" w:eastAsia="Times New Roman" w:hAnsi="Times New Roman" w:cs="Times New Roman"/>
          <w:b/>
          <w:sz w:val="24"/>
          <w:szCs w:val="20"/>
          <w:lang w:eastAsia="it-IT"/>
        </w:rPr>
        <w:t>6</w:t>
      </w:r>
      <w:r>
        <w:rPr>
          <w:rFonts w:ascii="Times New Roman" w:eastAsia="Times New Roman" w:hAnsi="Times New Roman" w:cs="Times New Roman"/>
          <w:b/>
          <w:sz w:val="24"/>
          <w:szCs w:val="20"/>
          <w:lang w:eastAsia="it-IT"/>
        </w:rPr>
        <w:t>)</w:t>
      </w:r>
    </w:p>
    <w:p w:rsidR="005D1342" w:rsidRPr="00EE4424" w:rsidRDefault="005D1342" w:rsidP="005D1342">
      <w:pPr>
        <w:spacing w:after="0" w:line="240" w:lineRule="auto"/>
        <w:rPr>
          <w:rFonts w:ascii="Times New Roman" w:eastAsia="Times New Roman" w:hAnsi="Times New Roman" w:cs="Times New Roman"/>
          <w:sz w:val="24"/>
          <w:szCs w:val="24"/>
          <w:lang w:eastAsia="it-IT"/>
        </w:rPr>
      </w:pPr>
    </w:p>
    <w:p w:rsidR="005D1342" w:rsidRPr="00EE4424" w:rsidRDefault="005D1342" w:rsidP="005D1342">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PESO PROPRIO</w:t>
      </w:r>
      <w:r>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 xml:space="preserve">     </w:t>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 xml:space="preserve">       </w:t>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280</w:t>
      </w:r>
      <w:r w:rsidRPr="00EE4424">
        <w:rPr>
          <w:rFonts w:ascii="Times New Roman" w:eastAsia="Times New Roman" w:hAnsi="Times New Roman" w:cs="Times New Roman"/>
          <w:sz w:val="24"/>
          <w:szCs w:val="24"/>
          <w:lang w:eastAsia="it-IT"/>
        </w:rPr>
        <w:t xml:space="preserve">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Pr>
          <w:rFonts w:ascii="Times New Roman" w:eastAsia="Times New Roman" w:hAnsi="Times New Roman" w:cs="Times New Roman"/>
          <w:sz w:val="24"/>
          <w:szCs w:val="24"/>
          <w:lang w:eastAsia="it-IT"/>
        </w:rPr>
        <w:t>q</w:t>
      </w:r>
    </w:p>
    <w:p w:rsidR="005D1342" w:rsidRDefault="005D1342" w:rsidP="005D1342">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Pignatte con travetti gettati in opera i =</w:t>
      </w:r>
      <w:r w:rsidR="00471461">
        <w:rPr>
          <w:rFonts w:ascii="Times New Roman" w:eastAsia="Times New Roman" w:hAnsi="Times New Roman" w:cs="Times New Roman"/>
          <w:sz w:val="24"/>
          <w:szCs w:val="24"/>
          <w:lang w:eastAsia="it-IT"/>
        </w:rPr>
        <w:t>35</w:t>
      </w:r>
      <w:r>
        <w:rPr>
          <w:rFonts w:ascii="Times New Roman" w:eastAsia="Times New Roman" w:hAnsi="Times New Roman" w:cs="Times New Roman"/>
          <w:sz w:val="24"/>
          <w:szCs w:val="24"/>
          <w:lang w:eastAsia="it-IT"/>
        </w:rPr>
        <w:t xml:space="preserve"> cm </w:t>
      </w:r>
    </w:p>
    <w:p w:rsidR="005D1342" w:rsidRDefault="005D1342" w:rsidP="005D1342">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9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per ogni cm. di altezza: </w:t>
      </w:r>
      <w:r w:rsidR="005B3A51">
        <w:rPr>
          <w:rFonts w:ascii="Times New Roman" w:eastAsia="Times New Roman" w:hAnsi="Times New Roman" w:cs="Times New Roman"/>
          <w:sz w:val="24"/>
          <w:szCs w:val="24"/>
          <w:lang w:eastAsia="it-IT"/>
        </w:rPr>
        <w:t>12</w:t>
      </w:r>
      <w:r>
        <w:rPr>
          <w:rFonts w:ascii="Times New Roman" w:eastAsia="Times New Roman" w:hAnsi="Times New Roman" w:cs="Times New Roman"/>
          <w:sz w:val="24"/>
          <w:szCs w:val="24"/>
          <w:lang w:eastAsia="it-IT"/>
        </w:rPr>
        <w:t>*9 = 1</w:t>
      </w:r>
      <w:r w:rsidR="005B3A51">
        <w:rPr>
          <w:rFonts w:ascii="Times New Roman" w:eastAsia="Times New Roman" w:hAnsi="Times New Roman" w:cs="Times New Roman"/>
          <w:sz w:val="24"/>
          <w:szCs w:val="24"/>
          <w:lang w:eastAsia="it-IT"/>
        </w:rPr>
        <w:t>08</w:t>
      </w:r>
      <w:r>
        <w:rPr>
          <w:rFonts w:ascii="Times New Roman" w:eastAsia="Times New Roman" w:hAnsi="Times New Roman" w:cs="Times New Roman"/>
          <w:sz w:val="24"/>
          <w:szCs w:val="24"/>
          <w:lang w:eastAsia="it-IT"/>
        </w:rPr>
        <w:t xml:space="preserve">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5D1342" w:rsidRDefault="005D1342" w:rsidP="005D1342">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Soletta collaborante: 2500*0,04= 100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5D1342" w:rsidRPr="00EE4424" w:rsidRDefault="005D1342" w:rsidP="005D1342">
      <w:pPr>
        <w:spacing w:after="0" w:line="240" w:lineRule="auto"/>
        <w:rPr>
          <w:rFonts w:ascii="Times New Roman" w:eastAsia="Times New Roman" w:hAnsi="Times New Roman" w:cs="Times New Roman"/>
          <w:sz w:val="24"/>
          <w:szCs w:val="24"/>
          <w:lang w:eastAsia="it-IT"/>
        </w:rPr>
      </w:pPr>
    </w:p>
    <w:p w:rsidR="005D1342" w:rsidRPr="00EE4424" w:rsidRDefault="005D1342" w:rsidP="005D1342">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 xml:space="preserve">SOVRACCARICO PERMANENTE                            </w:t>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t xml:space="preserve"> </w:t>
      </w:r>
      <w:r w:rsidR="00EA368F">
        <w:rPr>
          <w:rFonts w:ascii="Times New Roman" w:eastAsia="Times New Roman" w:hAnsi="Times New Roman" w:cs="Times New Roman"/>
          <w:sz w:val="24"/>
          <w:szCs w:val="24"/>
          <w:lang w:eastAsia="it-IT"/>
        </w:rPr>
        <w:t>94</w:t>
      </w:r>
      <w:r w:rsidRPr="00EE4424">
        <w:rPr>
          <w:rFonts w:ascii="Times New Roman" w:eastAsia="Times New Roman" w:hAnsi="Times New Roman" w:cs="Times New Roman"/>
          <w:sz w:val="24"/>
          <w:szCs w:val="24"/>
          <w:lang w:eastAsia="it-IT"/>
        </w:rPr>
        <w:t xml:space="preserve">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Pr>
          <w:rFonts w:ascii="Times New Roman" w:eastAsia="Times New Roman" w:hAnsi="Times New Roman" w:cs="Times New Roman"/>
          <w:sz w:val="24"/>
          <w:szCs w:val="24"/>
          <w:lang w:eastAsia="it-IT"/>
        </w:rPr>
        <w:t>q</w:t>
      </w:r>
    </w:p>
    <w:p w:rsidR="005D1342" w:rsidRDefault="005D1342" w:rsidP="005D1342">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Intonaco: 1200*0,0</w:t>
      </w:r>
      <w:r w:rsidR="005B3A51">
        <w:rPr>
          <w:rFonts w:ascii="Times New Roman" w:eastAsia="Times New Roman" w:hAnsi="Times New Roman" w:cs="Times New Roman"/>
          <w:sz w:val="24"/>
          <w:szCs w:val="24"/>
          <w:lang w:eastAsia="it-IT"/>
        </w:rPr>
        <w:t>2</w:t>
      </w:r>
      <w:r>
        <w:rPr>
          <w:rFonts w:ascii="Times New Roman" w:eastAsia="Times New Roman" w:hAnsi="Times New Roman" w:cs="Times New Roman"/>
          <w:sz w:val="24"/>
          <w:szCs w:val="24"/>
          <w:lang w:eastAsia="it-IT"/>
        </w:rPr>
        <w:t xml:space="preserve"> = </w:t>
      </w:r>
      <w:r w:rsidR="005B3A51">
        <w:rPr>
          <w:rFonts w:ascii="Times New Roman" w:eastAsia="Times New Roman" w:hAnsi="Times New Roman" w:cs="Times New Roman"/>
          <w:sz w:val="24"/>
          <w:szCs w:val="24"/>
          <w:lang w:eastAsia="it-IT"/>
        </w:rPr>
        <w:t>24</w:t>
      </w:r>
      <w:r>
        <w:rPr>
          <w:rFonts w:ascii="Times New Roman" w:eastAsia="Times New Roman" w:hAnsi="Times New Roman" w:cs="Times New Roman"/>
          <w:sz w:val="24"/>
          <w:szCs w:val="24"/>
          <w:lang w:eastAsia="it-IT"/>
        </w:rPr>
        <w:t xml:space="preserve">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w:t>
      </w:r>
    </w:p>
    <w:p w:rsidR="005B3A51" w:rsidRDefault="005B3A51" w:rsidP="005D1342">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Guaina: 10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5B3A51" w:rsidRDefault="005B3A51" w:rsidP="005D1342">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Coppi</w:t>
      </w:r>
      <w:r w:rsidR="00891F47">
        <w:rPr>
          <w:rFonts w:ascii="Times New Roman" w:eastAsia="Times New Roman" w:hAnsi="Times New Roman" w:cs="Times New Roman"/>
          <w:sz w:val="24"/>
          <w:szCs w:val="24"/>
          <w:lang w:eastAsia="it-IT"/>
        </w:rPr>
        <w:t>/rasatura</w:t>
      </w:r>
      <w:r>
        <w:rPr>
          <w:rFonts w:ascii="Times New Roman" w:eastAsia="Times New Roman" w:hAnsi="Times New Roman" w:cs="Times New Roman"/>
          <w:sz w:val="24"/>
          <w:szCs w:val="24"/>
          <w:lang w:eastAsia="it-IT"/>
        </w:rPr>
        <w:t xml:space="preserve">: 60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5D1342" w:rsidRPr="00EE4424" w:rsidRDefault="005D1342" w:rsidP="005D1342">
      <w:pPr>
        <w:spacing w:after="0" w:line="240" w:lineRule="auto"/>
        <w:rPr>
          <w:rFonts w:ascii="Times New Roman" w:eastAsia="Times New Roman" w:hAnsi="Times New Roman" w:cs="Times New Roman"/>
          <w:sz w:val="24"/>
          <w:szCs w:val="24"/>
          <w:lang w:eastAsia="it-IT"/>
        </w:rPr>
      </w:pPr>
    </w:p>
    <w:p w:rsidR="005D1342" w:rsidRPr="00EE4424" w:rsidRDefault="005D1342" w:rsidP="005D1342">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SOVRACCARICO VARIABILE</w:t>
      </w:r>
    </w:p>
    <w:p w:rsidR="005D1342" w:rsidRPr="00EE4424" w:rsidRDefault="005D1342" w:rsidP="005D1342">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 xml:space="preserve">Categoria </w:t>
      </w:r>
      <w:r>
        <w:rPr>
          <w:rFonts w:ascii="Times New Roman" w:eastAsia="Times New Roman" w:hAnsi="Times New Roman" w:cs="Times New Roman"/>
          <w:sz w:val="24"/>
          <w:szCs w:val="24"/>
          <w:lang w:eastAsia="it-IT"/>
        </w:rPr>
        <w:t>H1</w:t>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t xml:space="preserve">  50</w:t>
      </w:r>
      <w:r w:rsidRPr="00EE4424">
        <w:rPr>
          <w:rFonts w:ascii="Times New Roman" w:eastAsia="Times New Roman" w:hAnsi="Times New Roman" w:cs="Times New Roman"/>
          <w:sz w:val="24"/>
          <w:szCs w:val="24"/>
          <w:lang w:eastAsia="it-IT"/>
        </w:rPr>
        <w:t xml:space="preserve">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Pr>
          <w:rFonts w:ascii="Times New Roman" w:eastAsia="Times New Roman" w:hAnsi="Times New Roman" w:cs="Times New Roman"/>
          <w:sz w:val="24"/>
          <w:szCs w:val="24"/>
          <w:lang w:eastAsia="it-IT"/>
        </w:rPr>
        <w:t>q</w:t>
      </w:r>
    </w:p>
    <w:p w:rsidR="005D1342" w:rsidRPr="00181FF8" w:rsidRDefault="005D1342" w:rsidP="005D1342">
      <w:pPr>
        <w:spacing w:after="0" w:line="240" w:lineRule="auto"/>
        <w:rPr>
          <w:rFonts w:ascii="Times New Roman" w:eastAsia="Times New Roman" w:hAnsi="Times New Roman" w:cs="Times New Roman"/>
          <w:sz w:val="24"/>
          <w:szCs w:val="24"/>
          <w:lang w:eastAsia="it-IT"/>
        </w:rPr>
      </w:pPr>
      <w:r w:rsidRPr="00181FF8">
        <w:rPr>
          <w:rFonts w:ascii="Times New Roman" w:eastAsia="Times New Roman" w:hAnsi="Times New Roman" w:cs="Times New Roman"/>
          <w:sz w:val="24"/>
          <w:szCs w:val="24"/>
          <w:lang w:eastAsia="it-IT"/>
        </w:rPr>
        <w:t xml:space="preserve">Neve  </w:t>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t xml:space="preserve">                                     </w:t>
      </w:r>
      <w:r>
        <w:rPr>
          <w:rFonts w:ascii="Times New Roman" w:eastAsia="Times New Roman" w:hAnsi="Times New Roman" w:cs="Times New Roman"/>
          <w:sz w:val="24"/>
          <w:szCs w:val="24"/>
          <w:lang w:eastAsia="it-IT"/>
        </w:rPr>
        <w:tab/>
        <w:t xml:space="preserve">120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5D1342" w:rsidRDefault="005D1342" w:rsidP="005D1342">
      <w:pPr>
        <w:spacing w:after="0" w:line="240" w:lineRule="auto"/>
        <w:rPr>
          <w:rFonts w:ascii="Times New Roman" w:eastAsia="Times New Roman" w:hAnsi="Times New Roman" w:cs="Times New Roman"/>
          <w:sz w:val="24"/>
          <w:szCs w:val="24"/>
          <w:lang w:eastAsia="it-IT"/>
        </w:rPr>
      </w:pPr>
    </w:p>
    <w:p w:rsidR="00416D3E" w:rsidRPr="0079489F" w:rsidRDefault="00416D3E" w:rsidP="004B4039">
      <w:pPr>
        <w:overflowPunct w:val="0"/>
        <w:autoSpaceDE w:val="0"/>
        <w:autoSpaceDN w:val="0"/>
        <w:adjustRightInd w:val="0"/>
        <w:spacing w:after="0" w:line="240" w:lineRule="auto"/>
        <w:textAlignment w:val="baseline"/>
        <w:rPr>
          <w:rFonts w:ascii="Times New Roman" w:eastAsia="Times New Roman" w:hAnsi="Times New Roman" w:cs="Times New Roman"/>
          <w:b/>
          <w:sz w:val="24"/>
          <w:szCs w:val="24"/>
          <w:lang w:eastAsia="it-IT"/>
        </w:rPr>
      </w:pPr>
      <w:r w:rsidRPr="00EE4424">
        <w:rPr>
          <w:rFonts w:ascii="Times New Roman" w:eastAsia="Times New Roman" w:hAnsi="Times New Roman" w:cs="Times New Roman"/>
          <w:b/>
          <w:sz w:val="24"/>
          <w:szCs w:val="20"/>
          <w:lang w:eastAsia="it-IT"/>
        </w:rPr>
        <w:t>ANALISI DEI CARICHI AGENTI SUL</w:t>
      </w:r>
      <w:r>
        <w:rPr>
          <w:rFonts w:ascii="Times New Roman" w:eastAsia="Times New Roman" w:hAnsi="Times New Roman" w:cs="Times New Roman"/>
          <w:b/>
          <w:sz w:val="24"/>
          <w:szCs w:val="20"/>
          <w:lang w:eastAsia="it-IT"/>
        </w:rPr>
        <w:t xml:space="preserve">  CORNICIONE </w:t>
      </w:r>
      <w:r w:rsidR="0079489F" w:rsidRPr="0079489F">
        <w:rPr>
          <w:rFonts w:ascii="Times New Roman" w:eastAsia="Times New Roman" w:hAnsi="Times New Roman" w:cs="Times New Roman"/>
          <w:b/>
          <w:sz w:val="24"/>
          <w:szCs w:val="24"/>
          <w:lang w:eastAsia="it-IT"/>
        </w:rPr>
        <w:t xml:space="preserve">(TIPOLOGIA </w:t>
      </w:r>
      <w:r w:rsidR="004B4039">
        <w:rPr>
          <w:rFonts w:ascii="Times New Roman" w:eastAsia="Times New Roman" w:hAnsi="Times New Roman" w:cs="Times New Roman"/>
          <w:b/>
          <w:sz w:val="24"/>
          <w:szCs w:val="24"/>
          <w:lang w:eastAsia="it-IT"/>
        </w:rPr>
        <w:t>7</w:t>
      </w:r>
      <w:r w:rsidR="0079489F" w:rsidRPr="0079489F">
        <w:rPr>
          <w:rFonts w:ascii="Times New Roman" w:eastAsia="Times New Roman" w:hAnsi="Times New Roman" w:cs="Times New Roman"/>
          <w:b/>
          <w:sz w:val="24"/>
          <w:szCs w:val="24"/>
          <w:lang w:eastAsia="it-IT"/>
        </w:rPr>
        <w:t>)</w:t>
      </w:r>
    </w:p>
    <w:p w:rsidR="0079489F" w:rsidRPr="00EE4424" w:rsidRDefault="0079489F" w:rsidP="00416D3E">
      <w:pPr>
        <w:spacing w:after="0" w:line="240" w:lineRule="auto"/>
        <w:rPr>
          <w:rFonts w:ascii="Times New Roman" w:eastAsia="Times New Roman" w:hAnsi="Times New Roman" w:cs="Times New Roman"/>
          <w:sz w:val="24"/>
          <w:szCs w:val="24"/>
          <w:lang w:eastAsia="it-IT"/>
        </w:rPr>
      </w:pPr>
    </w:p>
    <w:p w:rsidR="00416D3E" w:rsidRPr="00EE4424" w:rsidRDefault="00416D3E" w:rsidP="00416D3E">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PESO PROPRIO</w:t>
      </w:r>
      <w:r>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 xml:space="preserve">     </w:t>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 xml:space="preserve">       </w:t>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3</w:t>
      </w:r>
      <w:r w:rsidR="004B4039">
        <w:rPr>
          <w:rFonts w:ascii="Times New Roman" w:eastAsia="Times New Roman" w:hAnsi="Times New Roman" w:cs="Times New Roman"/>
          <w:sz w:val="24"/>
          <w:szCs w:val="24"/>
          <w:lang w:eastAsia="it-IT"/>
        </w:rPr>
        <w:t>00</w:t>
      </w:r>
      <w:r w:rsidRPr="00EE4424">
        <w:rPr>
          <w:rFonts w:ascii="Times New Roman" w:eastAsia="Times New Roman" w:hAnsi="Times New Roman" w:cs="Times New Roman"/>
          <w:sz w:val="24"/>
          <w:szCs w:val="24"/>
          <w:lang w:eastAsia="it-IT"/>
        </w:rPr>
        <w:t xml:space="preserve">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Pr>
          <w:rFonts w:ascii="Times New Roman" w:eastAsia="Times New Roman" w:hAnsi="Times New Roman" w:cs="Times New Roman"/>
          <w:sz w:val="24"/>
          <w:szCs w:val="24"/>
          <w:lang w:eastAsia="it-IT"/>
        </w:rPr>
        <w:t>q</w:t>
      </w:r>
    </w:p>
    <w:p w:rsidR="00416D3E" w:rsidRDefault="00416D3E" w:rsidP="00416D3E">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Soletta s= 1</w:t>
      </w:r>
      <w:r w:rsidR="004B4039">
        <w:rPr>
          <w:rFonts w:ascii="Times New Roman" w:eastAsia="Times New Roman" w:hAnsi="Times New Roman" w:cs="Times New Roman"/>
          <w:sz w:val="24"/>
          <w:szCs w:val="24"/>
          <w:lang w:eastAsia="it-IT"/>
        </w:rPr>
        <w:t>2</w:t>
      </w:r>
      <w:r>
        <w:rPr>
          <w:rFonts w:ascii="Times New Roman" w:eastAsia="Times New Roman" w:hAnsi="Times New Roman" w:cs="Times New Roman"/>
          <w:sz w:val="24"/>
          <w:szCs w:val="24"/>
          <w:lang w:eastAsia="it-IT"/>
        </w:rPr>
        <w:t xml:space="preserve"> cm = 3</w:t>
      </w:r>
      <w:r w:rsidR="004B4039">
        <w:rPr>
          <w:rFonts w:ascii="Times New Roman" w:eastAsia="Times New Roman" w:hAnsi="Times New Roman" w:cs="Times New Roman"/>
          <w:sz w:val="24"/>
          <w:szCs w:val="24"/>
          <w:lang w:eastAsia="it-IT"/>
        </w:rPr>
        <w:t>00</w:t>
      </w:r>
      <w:r>
        <w:rPr>
          <w:rFonts w:ascii="Times New Roman" w:eastAsia="Times New Roman" w:hAnsi="Times New Roman" w:cs="Times New Roman"/>
          <w:sz w:val="24"/>
          <w:szCs w:val="24"/>
          <w:lang w:eastAsia="it-IT"/>
        </w:rPr>
        <w:t xml:space="preserve">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416D3E" w:rsidRDefault="004B4039" w:rsidP="00416D3E">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Peso cornice in mattoni = 300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4B4039" w:rsidRPr="00EE4424" w:rsidRDefault="004B4039" w:rsidP="00416D3E">
      <w:pPr>
        <w:spacing w:after="0" w:line="240" w:lineRule="auto"/>
        <w:rPr>
          <w:rFonts w:ascii="Times New Roman" w:eastAsia="Times New Roman" w:hAnsi="Times New Roman" w:cs="Times New Roman"/>
          <w:sz w:val="24"/>
          <w:szCs w:val="24"/>
          <w:lang w:eastAsia="it-IT"/>
        </w:rPr>
      </w:pPr>
    </w:p>
    <w:p w:rsidR="00416D3E" w:rsidRPr="00EE4424" w:rsidRDefault="00416D3E" w:rsidP="00416D3E">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 xml:space="preserve">SOVRACCARICO PERMANENTE                            </w:t>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t xml:space="preserve">  </w:t>
      </w:r>
      <w:r w:rsidR="0076403B">
        <w:rPr>
          <w:rFonts w:ascii="Times New Roman" w:eastAsia="Times New Roman" w:hAnsi="Times New Roman" w:cs="Times New Roman"/>
          <w:sz w:val="24"/>
          <w:szCs w:val="24"/>
          <w:lang w:eastAsia="it-IT"/>
        </w:rPr>
        <w:t>1</w:t>
      </w:r>
      <w:r w:rsidR="00C4440A">
        <w:rPr>
          <w:rFonts w:ascii="Times New Roman" w:eastAsia="Times New Roman" w:hAnsi="Times New Roman" w:cs="Times New Roman"/>
          <w:sz w:val="24"/>
          <w:szCs w:val="24"/>
          <w:lang w:eastAsia="it-IT"/>
        </w:rPr>
        <w:t>0</w:t>
      </w:r>
      <w:r w:rsidRPr="00EE4424">
        <w:rPr>
          <w:rFonts w:ascii="Times New Roman" w:eastAsia="Times New Roman" w:hAnsi="Times New Roman" w:cs="Times New Roman"/>
          <w:sz w:val="24"/>
          <w:szCs w:val="24"/>
          <w:lang w:eastAsia="it-IT"/>
        </w:rPr>
        <w:t xml:space="preserve">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Pr>
          <w:rFonts w:ascii="Times New Roman" w:eastAsia="Times New Roman" w:hAnsi="Times New Roman" w:cs="Times New Roman"/>
          <w:sz w:val="24"/>
          <w:szCs w:val="24"/>
          <w:lang w:eastAsia="it-IT"/>
        </w:rPr>
        <w:t>q</w:t>
      </w:r>
    </w:p>
    <w:p w:rsidR="00416D3E" w:rsidRDefault="00416D3E" w:rsidP="00416D3E">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Manto impermeabilizzante = 10 </w:t>
      </w:r>
      <w:proofErr w:type="spellStart"/>
      <w:r>
        <w:rPr>
          <w:rFonts w:ascii="Times New Roman" w:eastAsia="Times New Roman" w:hAnsi="Times New Roman" w:cs="Times New Roman"/>
          <w:sz w:val="24"/>
          <w:szCs w:val="24"/>
          <w:lang w:eastAsia="it-IT"/>
        </w:rPr>
        <w:t>da</w:t>
      </w:r>
      <w:r w:rsidR="00366EF9">
        <w:rPr>
          <w:rFonts w:ascii="Times New Roman" w:eastAsia="Times New Roman" w:hAnsi="Times New Roman" w:cs="Times New Roman"/>
          <w:sz w:val="24"/>
          <w:szCs w:val="24"/>
          <w:lang w:eastAsia="it-IT"/>
        </w:rPr>
        <w:t>N</w:t>
      </w:r>
      <w:proofErr w:type="spellEnd"/>
      <w:r>
        <w:rPr>
          <w:rFonts w:ascii="Times New Roman" w:eastAsia="Times New Roman" w:hAnsi="Times New Roman" w:cs="Times New Roman"/>
          <w:sz w:val="24"/>
          <w:szCs w:val="24"/>
          <w:lang w:eastAsia="it-IT"/>
        </w:rPr>
        <w:t>/mq</w:t>
      </w:r>
    </w:p>
    <w:p w:rsidR="0076403B" w:rsidRDefault="0076403B" w:rsidP="00C4440A">
      <w:pPr>
        <w:spacing w:after="0" w:line="240" w:lineRule="auto"/>
        <w:rPr>
          <w:rFonts w:ascii="Times New Roman" w:eastAsia="Times New Roman" w:hAnsi="Times New Roman" w:cs="Times New Roman"/>
          <w:sz w:val="24"/>
          <w:szCs w:val="24"/>
          <w:lang w:eastAsia="it-IT"/>
        </w:rPr>
      </w:pPr>
    </w:p>
    <w:p w:rsidR="00C4440A" w:rsidRPr="00EE4424" w:rsidRDefault="00C4440A" w:rsidP="00C4440A">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SOVRACCARICO VARIABILE</w:t>
      </w:r>
    </w:p>
    <w:p w:rsidR="00C4440A" w:rsidRPr="00EE4424" w:rsidRDefault="00C4440A" w:rsidP="00C4440A">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 xml:space="preserve">Categoria </w:t>
      </w:r>
      <w:r>
        <w:rPr>
          <w:rFonts w:ascii="Times New Roman" w:eastAsia="Times New Roman" w:hAnsi="Times New Roman" w:cs="Times New Roman"/>
          <w:sz w:val="24"/>
          <w:szCs w:val="24"/>
          <w:lang w:eastAsia="it-IT"/>
        </w:rPr>
        <w:t>H1</w:t>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t xml:space="preserve">  50</w:t>
      </w:r>
      <w:r w:rsidRPr="00EE4424">
        <w:rPr>
          <w:rFonts w:ascii="Times New Roman" w:eastAsia="Times New Roman" w:hAnsi="Times New Roman" w:cs="Times New Roman"/>
          <w:sz w:val="24"/>
          <w:szCs w:val="24"/>
          <w:lang w:eastAsia="it-IT"/>
        </w:rPr>
        <w:t xml:space="preserve">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C4440A" w:rsidRPr="00181FF8" w:rsidRDefault="00C4440A" w:rsidP="00C4440A">
      <w:pPr>
        <w:spacing w:after="0" w:line="240" w:lineRule="auto"/>
        <w:rPr>
          <w:rFonts w:ascii="Times New Roman" w:eastAsia="Times New Roman" w:hAnsi="Times New Roman" w:cs="Times New Roman"/>
          <w:sz w:val="24"/>
          <w:szCs w:val="24"/>
          <w:lang w:eastAsia="it-IT"/>
        </w:rPr>
      </w:pPr>
      <w:r w:rsidRPr="00181FF8">
        <w:rPr>
          <w:rFonts w:ascii="Times New Roman" w:eastAsia="Times New Roman" w:hAnsi="Times New Roman" w:cs="Times New Roman"/>
          <w:sz w:val="24"/>
          <w:szCs w:val="24"/>
          <w:lang w:eastAsia="it-IT"/>
        </w:rPr>
        <w:t xml:space="preserve">Neve  </w:t>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t xml:space="preserve">                                     </w:t>
      </w:r>
      <w:r>
        <w:rPr>
          <w:rFonts w:ascii="Times New Roman" w:eastAsia="Times New Roman" w:hAnsi="Times New Roman" w:cs="Times New Roman"/>
          <w:sz w:val="24"/>
          <w:szCs w:val="24"/>
          <w:lang w:eastAsia="it-IT"/>
        </w:rPr>
        <w:tab/>
        <w:t xml:space="preserve">120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2D14B6" w:rsidRDefault="002D14B6" w:rsidP="005D51DA">
      <w:pPr>
        <w:overflowPunct w:val="0"/>
        <w:autoSpaceDE w:val="0"/>
        <w:autoSpaceDN w:val="0"/>
        <w:adjustRightInd w:val="0"/>
        <w:spacing w:after="0" w:line="240" w:lineRule="auto"/>
        <w:textAlignment w:val="baseline"/>
        <w:rPr>
          <w:rFonts w:ascii="Times New Roman" w:eastAsia="Times New Roman" w:hAnsi="Times New Roman" w:cs="Times New Roman"/>
          <w:b/>
          <w:sz w:val="24"/>
          <w:szCs w:val="20"/>
          <w:lang w:eastAsia="it-IT"/>
        </w:rPr>
      </w:pPr>
    </w:p>
    <w:p w:rsidR="00F64603" w:rsidRDefault="00F64603" w:rsidP="005D51DA">
      <w:pPr>
        <w:overflowPunct w:val="0"/>
        <w:autoSpaceDE w:val="0"/>
        <w:autoSpaceDN w:val="0"/>
        <w:adjustRightInd w:val="0"/>
        <w:spacing w:after="0" w:line="240" w:lineRule="auto"/>
        <w:textAlignment w:val="baseline"/>
        <w:rPr>
          <w:rFonts w:ascii="Times New Roman" w:eastAsia="Times New Roman" w:hAnsi="Times New Roman" w:cs="Times New Roman"/>
          <w:b/>
          <w:sz w:val="24"/>
          <w:szCs w:val="20"/>
          <w:lang w:eastAsia="it-IT"/>
        </w:rPr>
      </w:pPr>
    </w:p>
    <w:p w:rsidR="00F64603" w:rsidRDefault="00F64603" w:rsidP="005D51DA">
      <w:pPr>
        <w:overflowPunct w:val="0"/>
        <w:autoSpaceDE w:val="0"/>
        <w:autoSpaceDN w:val="0"/>
        <w:adjustRightInd w:val="0"/>
        <w:spacing w:after="0" w:line="240" w:lineRule="auto"/>
        <w:textAlignment w:val="baseline"/>
        <w:rPr>
          <w:rFonts w:ascii="Times New Roman" w:eastAsia="Times New Roman" w:hAnsi="Times New Roman" w:cs="Times New Roman"/>
          <w:b/>
          <w:sz w:val="24"/>
          <w:szCs w:val="20"/>
          <w:lang w:eastAsia="it-IT"/>
        </w:rPr>
      </w:pPr>
    </w:p>
    <w:p w:rsidR="00F64603" w:rsidRDefault="00F64603" w:rsidP="005D51DA">
      <w:pPr>
        <w:overflowPunct w:val="0"/>
        <w:autoSpaceDE w:val="0"/>
        <w:autoSpaceDN w:val="0"/>
        <w:adjustRightInd w:val="0"/>
        <w:spacing w:after="0" w:line="240" w:lineRule="auto"/>
        <w:textAlignment w:val="baseline"/>
        <w:rPr>
          <w:rFonts w:ascii="Times New Roman" w:eastAsia="Times New Roman" w:hAnsi="Times New Roman" w:cs="Times New Roman"/>
          <w:b/>
          <w:sz w:val="24"/>
          <w:szCs w:val="20"/>
          <w:lang w:eastAsia="it-IT"/>
        </w:rPr>
      </w:pPr>
    </w:p>
    <w:p w:rsidR="00F64603" w:rsidRDefault="00F64603" w:rsidP="005D51DA">
      <w:pPr>
        <w:overflowPunct w:val="0"/>
        <w:autoSpaceDE w:val="0"/>
        <w:autoSpaceDN w:val="0"/>
        <w:adjustRightInd w:val="0"/>
        <w:spacing w:after="0" w:line="240" w:lineRule="auto"/>
        <w:textAlignment w:val="baseline"/>
        <w:rPr>
          <w:rFonts w:ascii="Times New Roman" w:eastAsia="Times New Roman" w:hAnsi="Times New Roman" w:cs="Times New Roman"/>
          <w:b/>
          <w:sz w:val="24"/>
          <w:szCs w:val="20"/>
          <w:lang w:eastAsia="it-IT"/>
        </w:rPr>
      </w:pPr>
    </w:p>
    <w:p w:rsidR="005367AB" w:rsidRPr="005367AB" w:rsidRDefault="005367AB" w:rsidP="005D51DA">
      <w:pPr>
        <w:overflowPunct w:val="0"/>
        <w:autoSpaceDE w:val="0"/>
        <w:autoSpaceDN w:val="0"/>
        <w:adjustRightInd w:val="0"/>
        <w:spacing w:after="0" w:line="240" w:lineRule="auto"/>
        <w:textAlignment w:val="baseline"/>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0"/>
          <w:lang w:eastAsia="it-IT"/>
        </w:rPr>
        <w:lastRenderedPageBreak/>
        <w:t xml:space="preserve">ANALISI DEI CARICHI DEL TAMPONAMENTO ESTERNO </w:t>
      </w:r>
      <w:r w:rsidRPr="005367AB">
        <w:rPr>
          <w:rFonts w:ascii="Times New Roman" w:eastAsia="Times New Roman" w:hAnsi="Times New Roman" w:cs="Times New Roman"/>
          <w:b/>
          <w:sz w:val="24"/>
          <w:szCs w:val="24"/>
          <w:lang w:eastAsia="it-IT"/>
        </w:rPr>
        <w:t xml:space="preserve">(TIPOLOGIA </w:t>
      </w:r>
      <w:r w:rsidR="008F6286">
        <w:rPr>
          <w:rFonts w:ascii="Times New Roman" w:eastAsia="Times New Roman" w:hAnsi="Times New Roman" w:cs="Times New Roman"/>
          <w:b/>
          <w:sz w:val="24"/>
          <w:szCs w:val="24"/>
          <w:lang w:eastAsia="it-IT"/>
        </w:rPr>
        <w:t>8</w:t>
      </w:r>
      <w:r w:rsidRPr="005367AB">
        <w:rPr>
          <w:rFonts w:ascii="Times New Roman" w:eastAsia="Times New Roman" w:hAnsi="Times New Roman" w:cs="Times New Roman"/>
          <w:b/>
          <w:sz w:val="24"/>
          <w:szCs w:val="24"/>
          <w:lang w:eastAsia="it-IT"/>
        </w:rPr>
        <w:t>)</w:t>
      </w:r>
    </w:p>
    <w:p w:rsidR="005367AB" w:rsidRPr="00EE4424" w:rsidRDefault="005367AB" w:rsidP="005367AB">
      <w:pPr>
        <w:spacing w:after="0" w:line="240" w:lineRule="auto"/>
        <w:rPr>
          <w:rFonts w:ascii="Times New Roman" w:eastAsia="Times New Roman" w:hAnsi="Times New Roman" w:cs="Times New Roman"/>
          <w:sz w:val="24"/>
          <w:szCs w:val="24"/>
          <w:lang w:eastAsia="it-IT"/>
        </w:rPr>
      </w:pPr>
    </w:p>
    <w:p w:rsidR="005367AB" w:rsidRPr="00EE4424" w:rsidRDefault="005367AB" w:rsidP="005367AB">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PESO PROPRIO</w:t>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 xml:space="preserve">       </w:t>
      </w:r>
      <w:r w:rsidRPr="00EE4424">
        <w:rPr>
          <w:rFonts w:ascii="Times New Roman" w:eastAsia="Times New Roman" w:hAnsi="Times New Roman" w:cs="Times New Roman"/>
          <w:sz w:val="24"/>
          <w:szCs w:val="24"/>
          <w:lang w:eastAsia="it-IT"/>
        </w:rPr>
        <w:tab/>
      </w:r>
      <w:r w:rsidR="00EA368F">
        <w:rPr>
          <w:rFonts w:ascii="Times New Roman" w:eastAsia="Times New Roman" w:hAnsi="Times New Roman" w:cs="Times New Roman"/>
          <w:sz w:val="24"/>
          <w:szCs w:val="24"/>
          <w:lang w:eastAsia="it-IT"/>
        </w:rPr>
        <w:t>451</w:t>
      </w:r>
      <w:r w:rsidRPr="00EE4424">
        <w:rPr>
          <w:rFonts w:ascii="Times New Roman" w:eastAsia="Times New Roman" w:hAnsi="Times New Roman" w:cs="Times New Roman"/>
          <w:sz w:val="24"/>
          <w:szCs w:val="24"/>
          <w:lang w:eastAsia="it-IT"/>
        </w:rPr>
        <w:t xml:space="preserve">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Pr>
          <w:rFonts w:ascii="Times New Roman" w:eastAsia="Times New Roman" w:hAnsi="Times New Roman" w:cs="Times New Roman"/>
          <w:sz w:val="24"/>
          <w:szCs w:val="24"/>
          <w:lang w:eastAsia="it-IT"/>
        </w:rPr>
        <w:t>q</w:t>
      </w:r>
    </w:p>
    <w:p w:rsidR="005367AB" w:rsidRDefault="005367AB" w:rsidP="005367AB">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Intonaco interno:</w:t>
      </w:r>
      <w:r w:rsidR="008F6286">
        <w:rPr>
          <w:rFonts w:ascii="Times New Roman" w:eastAsia="Times New Roman" w:hAnsi="Times New Roman" w:cs="Times New Roman"/>
          <w:sz w:val="24"/>
          <w:szCs w:val="24"/>
          <w:lang w:eastAsia="it-IT"/>
        </w:rPr>
        <w:t>12</w:t>
      </w:r>
      <w:r>
        <w:rPr>
          <w:rFonts w:ascii="Times New Roman" w:eastAsia="Times New Roman" w:hAnsi="Times New Roman" w:cs="Times New Roman"/>
          <w:sz w:val="24"/>
          <w:szCs w:val="24"/>
          <w:lang w:eastAsia="it-IT"/>
        </w:rPr>
        <w:t>00*0,0</w:t>
      </w:r>
      <w:r w:rsidR="005D51DA">
        <w:rPr>
          <w:rFonts w:ascii="Times New Roman" w:eastAsia="Times New Roman" w:hAnsi="Times New Roman" w:cs="Times New Roman"/>
          <w:sz w:val="24"/>
          <w:szCs w:val="24"/>
          <w:lang w:eastAsia="it-IT"/>
        </w:rPr>
        <w:t>15</w:t>
      </w:r>
      <w:r>
        <w:rPr>
          <w:rFonts w:ascii="Times New Roman" w:eastAsia="Times New Roman" w:hAnsi="Times New Roman" w:cs="Times New Roman"/>
          <w:sz w:val="24"/>
          <w:szCs w:val="24"/>
          <w:lang w:eastAsia="it-IT"/>
        </w:rPr>
        <w:t xml:space="preserve"> = </w:t>
      </w:r>
      <w:r w:rsidR="005D51DA">
        <w:rPr>
          <w:rFonts w:ascii="Times New Roman" w:eastAsia="Times New Roman" w:hAnsi="Times New Roman" w:cs="Times New Roman"/>
          <w:sz w:val="24"/>
          <w:szCs w:val="24"/>
          <w:lang w:eastAsia="it-IT"/>
        </w:rPr>
        <w:t>18</w:t>
      </w:r>
      <w:r>
        <w:rPr>
          <w:rFonts w:ascii="Times New Roman" w:eastAsia="Times New Roman" w:hAnsi="Times New Roman" w:cs="Times New Roman"/>
          <w:sz w:val="24"/>
          <w:szCs w:val="24"/>
          <w:lang w:eastAsia="it-IT"/>
        </w:rPr>
        <w:t xml:space="preserve">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w:t>
      </w:r>
    </w:p>
    <w:p w:rsidR="005367AB" w:rsidRDefault="005367AB" w:rsidP="005367AB">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forato in laterizio</w:t>
      </w:r>
      <w:r w:rsidR="008F6286">
        <w:rPr>
          <w:rFonts w:ascii="Times New Roman" w:eastAsia="Times New Roman" w:hAnsi="Times New Roman" w:cs="Times New Roman"/>
          <w:sz w:val="24"/>
          <w:szCs w:val="24"/>
          <w:lang w:eastAsia="it-IT"/>
        </w:rPr>
        <w:t xml:space="preserve"> s=</w:t>
      </w:r>
      <w:r w:rsidR="004B4039">
        <w:rPr>
          <w:rFonts w:ascii="Times New Roman" w:eastAsia="Times New Roman" w:hAnsi="Times New Roman" w:cs="Times New Roman"/>
          <w:sz w:val="24"/>
          <w:szCs w:val="24"/>
          <w:lang w:eastAsia="it-IT"/>
        </w:rPr>
        <w:t>26</w:t>
      </w:r>
      <w:r w:rsidR="008F6286">
        <w:rPr>
          <w:rFonts w:ascii="Times New Roman" w:eastAsia="Times New Roman" w:hAnsi="Times New Roman" w:cs="Times New Roman"/>
          <w:sz w:val="24"/>
          <w:szCs w:val="24"/>
          <w:lang w:eastAsia="it-IT"/>
        </w:rPr>
        <w:t xml:space="preserve"> cm</w:t>
      </w:r>
      <w:r>
        <w:rPr>
          <w:rFonts w:ascii="Times New Roman" w:eastAsia="Times New Roman" w:hAnsi="Times New Roman" w:cs="Times New Roman"/>
          <w:sz w:val="24"/>
          <w:szCs w:val="24"/>
          <w:lang w:eastAsia="it-IT"/>
        </w:rPr>
        <w:t xml:space="preserve">: </w:t>
      </w:r>
      <w:r w:rsidR="005D51DA">
        <w:rPr>
          <w:rFonts w:ascii="Times New Roman" w:eastAsia="Times New Roman" w:hAnsi="Times New Roman" w:cs="Times New Roman"/>
          <w:sz w:val="24"/>
          <w:szCs w:val="24"/>
          <w:lang w:eastAsia="it-IT"/>
        </w:rPr>
        <w:t>208</w:t>
      </w:r>
      <w:r>
        <w:rPr>
          <w:rFonts w:ascii="Times New Roman" w:eastAsia="Times New Roman" w:hAnsi="Times New Roman" w:cs="Times New Roman"/>
          <w:sz w:val="24"/>
          <w:szCs w:val="24"/>
          <w:lang w:eastAsia="it-IT"/>
        </w:rPr>
        <w:t xml:space="preserve">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8F6286" w:rsidRDefault="004B4039" w:rsidP="008F6286">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Mattone pieno</w:t>
      </w:r>
      <w:r w:rsidR="008F6286">
        <w:rPr>
          <w:rFonts w:ascii="Times New Roman" w:eastAsia="Times New Roman" w:hAnsi="Times New Roman" w:cs="Times New Roman"/>
          <w:sz w:val="24"/>
          <w:szCs w:val="24"/>
          <w:lang w:eastAsia="it-IT"/>
        </w:rPr>
        <w:t xml:space="preserve"> s=1</w:t>
      </w:r>
      <w:r>
        <w:rPr>
          <w:rFonts w:ascii="Times New Roman" w:eastAsia="Times New Roman" w:hAnsi="Times New Roman" w:cs="Times New Roman"/>
          <w:sz w:val="24"/>
          <w:szCs w:val="24"/>
          <w:lang w:eastAsia="it-IT"/>
        </w:rPr>
        <w:t>2,5 cm: 2</w:t>
      </w:r>
      <w:r w:rsidR="008F6286">
        <w:rPr>
          <w:rFonts w:ascii="Times New Roman" w:eastAsia="Times New Roman" w:hAnsi="Times New Roman" w:cs="Times New Roman"/>
          <w:sz w:val="24"/>
          <w:szCs w:val="24"/>
          <w:lang w:eastAsia="it-IT"/>
        </w:rPr>
        <w:t xml:space="preserve">25 </w:t>
      </w:r>
      <w:proofErr w:type="spellStart"/>
      <w:r w:rsidR="008F6286">
        <w:rPr>
          <w:rFonts w:ascii="Times New Roman" w:eastAsia="Times New Roman" w:hAnsi="Times New Roman" w:cs="Times New Roman"/>
          <w:sz w:val="24"/>
          <w:szCs w:val="24"/>
          <w:lang w:eastAsia="it-IT"/>
        </w:rPr>
        <w:t>daN</w:t>
      </w:r>
      <w:proofErr w:type="spellEnd"/>
      <w:r w:rsidR="008F6286">
        <w:rPr>
          <w:rFonts w:ascii="Times New Roman" w:eastAsia="Times New Roman" w:hAnsi="Times New Roman" w:cs="Times New Roman"/>
          <w:sz w:val="24"/>
          <w:szCs w:val="24"/>
          <w:lang w:eastAsia="it-IT"/>
        </w:rPr>
        <w:t>/mq</w:t>
      </w:r>
    </w:p>
    <w:p w:rsidR="008F6286" w:rsidRDefault="008F6286" w:rsidP="008F6286">
      <w:pPr>
        <w:overflowPunct w:val="0"/>
        <w:autoSpaceDE w:val="0"/>
        <w:autoSpaceDN w:val="0"/>
        <w:adjustRightInd w:val="0"/>
        <w:spacing w:after="0" w:line="240" w:lineRule="auto"/>
        <w:textAlignment w:val="baseline"/>
        <w:rPr>
          <w:rFonts w:ascii="Times New Roman" w:eastAsia="Times New Roman" w:hAnsi="Times New Roman" w:cs="Times New Roman"/>
          <w:b/>
          <w:sz w:val="24"/>
          <w:szCs w:val="20"/>
          <w:lang w:eastAsia="it-IT"/>
        </w:rPr>
      </w:pPr>
    </w:p>
    <w:p w:rsidR="005D51DA" w:rsidRDefault="005D51DA" w:rsidP="005D51DA">
      <w:pPr>
        <w:overflowPunct w:val="0"/>
        <w:autoSpaceDE w:val="0"/>
        <w:autoSpaceDN w:val="0"/>
        <w:adjustRightInd w:val="0"/>
        <w:spacing w:after="0" w:line="240" w:lineRule="auto"/>
        <w:textAlignment w:val="baseline"/>
        <w:rPr>
          <w:rFonts w:ascii="Times New Roman" w:eastAsia="Times New Roman" w:hAnsi="Times New Roman" w:cs="Times New Roman"/>
          <w:b/>
          <w:sz w:val="24"/>
          <w:szCs w:val="20"/>
          <w:lang w:eastAsia="it-IT"/>
        </w:rPr>
      </w:pPr>
      <w:r w:rsidRPr="00EE4424">
        <w:rPr>
          <w:rFonts w:ascii="Times New Roman" w:eastAsia="Times New Roman" w:hAnsi="Times New Roman" w:cs="Times New Roman"/>
          <w:b/>
          <w:sz w:val="24"/>
          <w:szCs w:val="20"/>
          <w:lang w:eastAsia="it-IT"/>
        </w:rPr>
        <w:t>ANALISI DEI CARICHI AGENTI SUL</w:t>
      </w:r>
      <w:r>
        <w:rPr>
          <w:rFonts w:ascii="Times New Roman" w:eastAsia="Times New Roman" w:hAnsi="Times New Roman" w:cs="Times New Roman"/>
          <w:b/>
          <w:sz w:val="24"/>
          <w:szCs w:val="20"/>
          <w:lang w:eastAsia="it-IT"/>
        </w:rPr>
        <w:t>LA SCALA (TIPOLOGIA 9)</w:t>
      </w:r>
    </w:p>
    <w:p w:rsidR="005D51DA" w:rsidRPr="00EE4424" w:rsidRDefault="005D51DA" w:rsidP="005D51DA">
      <w:pPr>
        <w:spacing w:after="0" w:line="240" w:lineRule="auto"/>
        <w:rPr>
          <w:rFonts w:ascii="Times New Roman" w:eastAsia="Times New Roman" w:hAnsi="Times New Roman" w:cs="Times New Roman"/>
          <w:sz w:val="24"/>
          <w:szCs w:val="24"/>
          <w:lang w:eastAsia="it-IT"/>
        </w:rPr>
      </w:pPr>
    </w:p>
    <w:p w:rsidR="005D51DA" w:rsidRPr="00EE4424" w:rsidRDefault="005D51DA" w:rsidP="005D51DA">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PESO PROPRIO</w:t>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 xml:space="preserve">       </w:t>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 xml:space="preserve">450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Pr>
          <w:rFonts w:ascii="Times New Roman" w:eastAsia="Times New Roman" w:hAnsi="Times New Roman" w:cs="Times New Roman"/>
          <w:sz w:val="24"/>
          <w:szCs w:val="24"/>
          <w:lang w:eastAsia="it-IT"/>
        </w:rPr>
        <w:t>q</w:t>
      </w:r>
    </w:p>
    <w:p w:rsidR="005D51DA" w:rsidRDefault="005D51DA" w:rsidP="005D51DA">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Soletta s= 18 cm = 450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5D51DA" w:rsidRPr="00EE4424" w:rsidRDefault="005D51DA" w:rsidP="005D51DA">
      <w:pPr>
        <w:spacing w:after="0" w:line="240" w:lineRule="auto"/>
        <w:rPr>
          <w:rFonts w:ascii="Times New Roman" w:eastAsia="Times New Roman" w:hAnsi="Times New Roman" w:cs="Times New Roman"/>
          <w:sz w:val="24"/>
          <w:szCs w:val="24"/>
          <w:lang w:eastAsia="it-IT"/>
        </w:rPr>
      </w:pPr>
    </w:p>
    <w:p w:rsidR="005D51DA" w:rsidRPr="00EE4424" w:rsidRDefault="005D51DA" w:rsidP="005D51DA">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 xml:space="preserve">SOVRACCARICO PERMANENTE                            </w:t>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t xml:space="preserve">250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Pr>
          <w:rFonts w:ascii="Times New Roman" w:eastAsia="Times New Roman" w:hAnsi="Times New Roman" w:cs="Times New Roman"/>
          <w:sz w:val="24"/>
          <w:szCs w:val="24"/>
          <w:lang w:eastAsia="it-IT"/>
        </w:rPr>
        <w:t>q</w:t>
      </w:r>
    </w:p>
    <w:p w:rsidR="005D51DA" w:rsidRDefault="005D51DA" w:rsidP="005D51DA">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Alzata e pedata e intonaco  = </w:t>
      </w:r>
      <w:r w:rsidR="00BA3EA7">
        <w:rPr>
          <w:rFonts w:ascii="Times New Roman" w:eastAsia="Times New Roman" w:hAnsi="Times New Roman" w:cs="Times New Roman"/>
          <w:sz w:val="24"/>
          <w:szCs w:val="24"/>
          <w:lang w:eastAsia="it-IT"/>
        </w:rPr>
        <w:t>250</w:t>
      </w:r>
      <w:r>
        <w:rPr>
          <w:rFonts w:ascii="Times New Roman" w:eastAsia="Times New Roman" w:hAnsi="Times New Roman" w:cs="Times New Roman"/>
          <w:sz w:val="24"/>
          <w:szCs w:val="24"/>
          <w:lang w:eastAsia="it-IT"/>
        </w:rPr>
        <w:t xml:space="preserve">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w:t>
      </w:r>
    </w:p>
    <w:p w:rsidR="005D51DA" w:rsidRDefault="005D51DA" w:rsidP="005D51DA">
      <w:pPr>
        <w:spacing w:after="0" w:line="240" w:lineRule="auto"/>
        <w:rPr>
          <w:rFonts w:ascii="Times New Roman" w:eastAsia="Times New Roman" w:hAnsi="Times New Roman" w:cs="Times New Roman"/>
          <w:sz w:val="24"/>
          <w:szCs w:val="24"/>
          <w:lang w:eastAsia="it-IT"/>
        </w:rPr>
      </w:pPr>
    </w:p>
    <w:p w:rsidR="005D51DA" w:rsidRPr="00EE4424" w:rsidRDefault="005D51DA" w:rsidP="005D51DA">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SOVRACCARICO VARIABILE</w:t>
      </w:r>
    </w:p>
    <w:p w:rsidR="005D51DA" w:rsidRPr="00EE4424" w:rsidRDefault="005D51DA" w:rsidP="005D51DA">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 xml:space="preserve">Categoria </w:t>
      </w:r>
      <w:r>
        <w:rPr>
          <w:rFonts w:ascii="Times New Roman" w:eastAsia="Times New Roman" w:hAnsi="Times New Roman" w:cs="Times New Roman"/>
          <w:sz w:val="24"/>
          <w:szCs w:val="24"/>
          <w:lang w:eastAsia="it-IT"/>
        </w:rPr>
        <w:t>C1</w:t>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t>400</w:t>
      </w:r>
      <w:r w:rsidRPr="00EE4424">
        <w:rPr>
          <w:rFonts w:ascii="Times New Roman" w:eastAsia="Times New Roman" w:hAnsi="Times New Roman" w:cs="Times New Roman"/>
          <w:sz w:val="24"/>
          <w:szCs w:val="24"/>
          <w:lang w:eastAsia="it-IT"/>
        </w:rPr>
        <w:t xml:space="preserve">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5D51DA" w:rsidRDefault="005D51DA" w:rsidP="00A805F5">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4"/>
          <w:lang w:eastAsia="it-IT"/>
        </w:rPr>
      </w:pPr>
    </w:p>
    <w:p w:rsidR="00C7289B" w:rsidRPr="005367AB" w:rsidRDefault="00C7289B" w:rsidP="00C7289B">
      <w:pPr>
        <w:overflowPunct w:val="0"/>
        <w:autoSpaceDE w:val="0"/>
        <w:autoSpaceDN w:val="0"/>
        <w:adjustRightInd w:val="0"/>
        <w:spacing w:after="0" w:line="240" w:lineRule="auto"/>
        <w:textAlignment w:val="baseline"/>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0"/>
          <w:lang w:eastAsia="it-IT"/>
        </w:rPr>
        <w:t xml:space="preserve">ANALISI DEI CARICHI DEL TAMPONAMENTO ESTERNO PRIMO LIVELLO </w:t>
      </w:r>
      <w:r w:rsidRPr="005367AB">
        <w:rPr>
          <w:rFonts w:ascii="Times New Roman" w:eastAsia="Times New Roman" w:hAnsi="Times New Roman" w:cs="Times New Roman"/>
          <w:b/>
          <w:sz w:val="24"/>
          <w:szCs w:val="24"/>
          <w:lang w:eastAsia="it-IT"/>
        </w:rPr>
        <w:t xml:space="preserve">(TIPOLOGIA </w:t>
      </w:r>
      <w:r w:rsidR="00EA368F">
        <w:rPr>
          <w:rFonts w:ascii="Times New Roman" w:eastAsia="Times New Roman" w:hAnsi="Times New Roman" w:cs="Times New Roman"/>
          <w:b/>
          <w:sz w:val="24"/>
          <w:szCs w:val="24"/>
          <w:lang w:eastAsia="it-IT"/>
        </w:rPr>
        <w:t>10</w:t>
      </w:r>
      <w:r w:rsidRPr="005367AB">
        <w:rPr>
          <w:rFonts w:ascii="Times New Roman" w:eastAsia="Times New Roman" w:hAnsi="Times New Roman" w:cs="Times New Roman"/>
          <w:b/>
          <w:sz w:val="24"/>
          <w:szCs w:val="24"/>
          <w:lang w:eastAsia="it-IT"/>
        </w:rPr>
        <w:t>)</w:t>
      </w:r>
    </w:p>
    <w:p w:rsidR="00C7289B" w:rsidRPr="00EE4424" w:rsidRDefault="00C7289B" w:rsidP="00C7289B">
      <w:pPr>
        <w:spacing w:after="0" w:line="240" w:lineRule="auto"/>
        <w:rPr>
          <w:rFonts w:ascii="Times New Roman" w:eastAsia="Times New Roman" w:hAnsi="Times New Roman" w:cs="Times New Roman"/>
          <w:sz w:val="24"/>
          <w:szCs w:val="24"/>
          <w:lang w:eastAsia="it-IT"/>
        </w:rPr>
      </w:pPr>
    </w:p>
    <w:p w:rsidR="00C7289B" w:rsidRPr="00EE4424" w:rsidRDefault="00C7289B" w:rsidP="00C7289B">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PESO PROPRIO</w:t>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 xml:space="preserve">       </w:t>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452</w:t>
      </w:r>
      <w:r w:rsidRPr="00EE4424">
        <w:rPr>
          <w:rFonts w:ascii="Times New Roman" w:eastAsia="Times New Roman" w:hAnsi="Times New Roman" w:cs="Times New Roman"/>
          <w:sz w:val="24"/>
          <w:szCs w:val="24"/>
          <w:lang w:eastAsia="it-IT"/>
        </w:rPr>
        <w:t xml:space="preserve">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Pr>
          <w:rFonts w:ascii="Times New Roman" w:eastAsia="Times New Roman" w:hAnsi="Times New Roman" w:cs="Times New Roman"/>
          <w:sz w:val="24"/>
          <w:szCs w:val="24"/>
          <w:lang w:eastAsia="it-IT"/>
        </w:rPr>
        <w:t>q</w:t>
      </w:r>
    </w:p>
    <w:p w:rsidR="00C7289B" w:rsidRDefault="00C7289B" w:rsidP="00C7289B">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Intonaco interno:1200*0,015 = 18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w:t>
      </w:r>
    </w:p>
    <w:p w:rsidR="00C7289B" w:rsidRDefault="00C7289B" w:rsidP="00C7289B">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forato in laterizio s=26 cm: 208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C7289B" w:rsidRDefault="00C7289B" w:rsidP="00C7289B">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forato in laterizio s=26 cm: 208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C7289B" w:rsidRDefault="00C7289B" w:rsidP="00C7289B">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Intonaco esterno:1200*0,015 = 18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w:t>
      </w:r>
    </w:p>
    <w:p w:rsidR="005D51DA" w:rsidRDefault="005D51DA" w:rsidP="00A805F5">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4"/>
          <w:lang w:eastAsia="it-IT"/>
        </w:rPr>
      </w:pPr>
    </w:p>
    <w:p w:rsidR="00483901" w:rsidRDefault="006D6B54" w:rsidP="00A805F5">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 xml:space="preserve">CARICO ESPLICITO SU </w:t>
      </w:r>
      <w:r w:rsidR="00483901">
        <w:rPr>
          <w:rFonts w:ascii="Times New Roman" w:eastAsia="Times New Roman" w:hAnsi="Times New Roman" w:cs="Times New Roman"/>
          <w:b/>
          <w:sz w:val="24"/>
          <w:szCs w:val="24"/>
          <w:lang w:eastAsia="it-IT"/>
        </w:rPr>
        <w:t>TRAV</w:t>
      </w:r>
      <w:r>
        <w:rPr>
          <w:rFonts w:ascii="Times New Roman" w:eastAsia="Times New Roman" w:hAnsi="Times New Roman" w:cs="Times New Roman"/>
          <w:b/>
          <w:sz w:val="24"/>
          <w:szCs w:val="24"/>
          <w:lang w:eastAsia="it-IT"/>
        </w:rPr>
        <w:t>I</w:t>
      </w:r>
      <w:r w:rsidR="00483901">
        <w:rPr>
          <w:rFonts w:ascii="Times New Roman" w:eastAsia="Times New Roman" w:hAnsi="Times New Roman" w:cs="Times New Roman"/>
          <w:b/>
          <w:sz w:val="24"/>
          <w:szCs w:val="24"/>
          <w:lang w:eastAsia="it-IT"/>
        </w:rPr>
        <w:t xml:space="preserve"> </w:t>
      </w:r>
      <w:r>
        <w:rPr>
          <w:rFonts w:ascii="Times New Roman" w:eastAsia="Times New Roman" w:hAnsi="Times New Roman" w:cs="Times New Roman"/>
          <w:b/>
          <w:sz w:val="24"/>
          <w:szCs w:val="24"/>
          <w:lang w:eastAsia="it-IT"/>
        </w:rPr>
        <w:t>DI COPERTURA</w:t>
      </w:r>
    </w:p>
    <w:p w:rsidR="00A805F5" w:rsidRDefault="00A805F5" w:rsidP="00483901">
      <w:pPr>
        <w:keepNext/>
        <w:spacing w:after="0" w:line="240" w:lineRule="auto"/>
        <w:outlineLvl w:val="0"/>
        <w:rPr>
          <w:rFonts w:ascii="Times New Roman" w:eastAsia="Times New Roman" w:hAnsi="Times New Roman" w:cs="Times New Roman"/>
          <w:sz w:val="24"/>
          <w:szCs w:val="24"/>
          <w:lang w:eastAsia="it-IT"/>
        </w:rPr>
      </w:pPr>
    </w:p>
    <w:p w:rsidR="00483901" w:rsidRPr="00E26784" w:rsidRDefault="00483901" w:rsidP="00483901">
      <w:pPr>
        <w:keepNext/>
        <w:spacing w:after="0" w:line="240" w:lineRule="auto"/>
        <w:outlineLvl w:val="0"/>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Per la combinazione sismica il </w:t>
      </w:r>
      <w:r w:rsidRPr="00E26784">
        <w:rPr>
          <w:rFonts w:ascii="Times New Roman" w:eastAsia="Times New Roman" w:hAnsi="Times New Roman" w:cs="Times New Roman"/>
          <w:sz w:val="24"/>
          <w:szCs w:val="24"/>
          <w:lang w:eastAsia="it-IT"/>
        </w:rPr>
        <w:t xml:space="preserve">carico esplicito  </w:t>
      </w:r>
      <w:r>
        <w:rPr>
          <w:rFonts w:ascii="Times New Roman" w:eastAsia="Times New Roman" w:hAnsi="Times New Roman" w:cs="Times New Roman"/>
          <w:sz w:val="24"/>
          <w:szCs w:val="24"/>
          <w:lang w:eastAsia="it-IT"/>
        </w:rPr>
        <w:t>considerato</w:t>
      </w:r>
      <w:r w:rsidRPr="00E26784">
        <w:rPr>
          <w:rFonts w:ascii="Times New Roman" w:eastAsia="Times New Roman" w:hAnsi="Times New Roman" w:cs="Times New Roman"/>
          <w:sz w:val="24"/>
          <w:szCs w:val="24"/>
          <w:lang w:eastAsia="it-IT"/>
        </w:rPr>
        <w:t xml:space="preserve"> è:</w:t>
      </w:r>
    </w:p>
    <w:p w:rsidR="00483901" w:rsidRPr="004E09BB" w:rsidRDefault="00483901" w:rsidP="0048390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2</w:t>
      </w:r>
      <w:r w:rsidR="008E1C29">
        <w:rPr>
          <w:rFonts w:ascii="Times New Roman" w:eastAsia="Times New Roman" w:hAnsi="Times New Roman" w:cs="Times New Roman"/>
          <w:sz w:val="24"/>
          <w:szCs w:val="24"/>
          <w:lang w:eastAsia="it-IT"/>
        </w:rPr>
        <w:t>80+94</w:t>
      </w:r>
      <w:r>
        <w:rPr>
          <w:rFonts w:ascii="Times New Roman" w:eastAsia="Times New Roman" w:hAnsi="Times New Roman" w:cs="Times New Roman"/>
          <w:sz w:val="24"/>
          <w:szCs w:val="24"/>
          <w:lang w:eastAsia="it-IT"/>
        </w:rPr>
        <w:t xml:space="preserve"> </w:t>
      </w:r>
      <w:r w:rsidR="00A805F5" w:rsidRPr="004E09BB">
        <w:rPr>
          <w:rFonts w:ascii="Times New Roman" w:eastAsia="Times New Roman" w:hAnsi="Times New Roman" w:cs="Times New Roman"/>
          <w:sz w:val="24"/>
          <w:szCs w:val="24"/>
          <w:lang w:eastAsia="it-IT"/>
        </w:rPr>
        <w:t>(</w:t>
      </w:r>
      <w:r w:rsidR="00A805F5">
        <w:rPr>
          <w:rFonts w:ascii="Times New Roman" w:eastAsia="Times New Roman" w:hAnsi="Times New Roman" w:cs="Times New Roman"/>
          <w:sz w:val="24"/>
          <w:szCs w:val="24"/>
          <w:lang w:eastAsia="it-IT"/>
        </w:rPr>
        <w:t>carico permanente</w:t>
      </w:r>
      <w:r w:rsidR="00A805F5" w:rsidRPr="004E09BB">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 xml:space="preserve">= </w:t>
      </w:r>
      <w:r w:rsidR="008E1C29">
        <w:rPr>
          <w:rFonts w:ascii="Times New Roman" w:eastAsia="Times New Roman" w:hAnsi="Times New Roman" w:cs="Times New Roman"/>
          <w:sz w:val="24"/>
          <w:szCs w:val="24"/>
          <w:lang w:eastAsia="it-IT"/>
        </w:rPr>
        <w:t>374</w:t>
      </w:r>
      <w:r>
        <w:rPr>
          <w:rFonts w:ascii="Times New Roman" w:eastAsia="Times New Roman" w:hAnsi="Times New Roman" w:cs="Times New Roman"/>
          <w:sz w:val="24"/>
          <w:szCs w:val="24"/>
          <w:lang w:eastAsia="it-IT"/>
        </w:rPr>
        <w:t xml:space="preserve">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w:t>
      </w:r>
      <w:r w:rsidR="006D6B54">
        <w:rPr>
          <w:rFonts w:ascii="Times New Roman" w:eastAsia="Times New Roman" w:hAnsi="Times New Roman" w:cs="Times New Roman"/>
          <w:sz w:val="24"/>
          <w:szCs w:val="24"/>
          <w:lang w:eastAsia="it-IT"/>
        </w:rPr>
        <w:t>q.</w:t>
      </w:r>
      <w:r w:rsidRPr="004E09BB">
        <w:rPr>
          <w:rFonts w:ascii="Times New Roman" w:eastAsia="Times New Roman" w:hAnsi="Times New Roman" w:cs="Times New Roman"/>
          <w:sz w:val="24"/>
          <w:szCs w:val="24"/>
          <w:lang w:eastAsia="it-IT"/>
        </w:rPr>
        <w:t xml:space="preserve">  </w:t>
      </w:r>
    </w:p>
    <w:p w:rsidR="00483901" w:rsidRDefault="00483901" w:rsidP="00483901">
      <w:pPr>
        <w:keepNext/>
        <w:spacing w:after="0" w:line="240" w:lineRule="auto"/>
        <w:outlineLvl w:val="0"/>
        <w:rPr>
          <w:rFonts w:ascii="Times New Roman" w:eastAsia="Times New Roman" w:hAnsi="Times New Roman" w:cs="Times New Roman"/>
          <w:sz w:val="24"/>
          <w:szCs w:val="24"/>
          <w:lang w:eastAsia="it-IT"/>
        </w:rPr>
      </w:pPr>
    </w:p>
    <w:p w:rsidR="00483901" w:rsidRDefault="00483901" w:rsidP="00483901">
      <w:pPr>
        <w:keepNext/>
        <w:spacing w:after="0" w:line="240" w:lineRule="auto"/>
        <w:outlineLvl w:val="0"/>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Per la combinazione fondamentale il carico esplicito considerato è:</w:t>
      </w:r>
    </w:p>
    <w:p w:rsidR="00A805F5" w:rsidRDefault="008E1C29" w:rsidP="0048390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374</w:t>
      </w:r>
      <w:r w:rsidR="00483901">
        <w:rPr>
          <w:rFonts w:ascii="Times New Roman" w:eastAsia="Times New Roman" w:hAnsi="Times New Roman" w:cs="Times New Roman"/>
          <w:sz w:val="24"/>
          <w:szCs w:val="24"/>
          <w:lang w:eastAsia="it-IT"/>
        </w:rPr>
        <w:t xml:space="preserve"> </w:t>
      </w:r>
      <w:r w:rsidR="006D6B54">
        <w:rPr>
          <w:rFonts w:ascii="Times New Roman" w:eastAsia="Times New Roman" w:hAnsi="Times New Roman" w:cs="Times New Roman"/>
          <w:sz w:val="24"/>
          <w:szCs w:val="24"/>
          <w:lang w:eastAsia="it-IT"/>
        </w:rPr>
        <w:t xml:space="preserve"> </w:t>
      </w:r>
      <w:r w:rsidR="00A805F5" w:rsidRPr="004E09BB">
        <w:rPr>
          <w:rFonts w:ascii="Times New Roman" w:eastAsia="Times New Roman" w:hAnsi="Times New Roman" w:cs="Times New Roman"/>
          <w:sz w:val="24"/>
          <w:szCs w:val="24"/>
          <w:lang w:eastAsia="it-IT"/>
        </w:rPr>
        <w:t>(</w:t>
      </w:r>
      <w:r w:rsidR="00A805F5">
        <w:rPr>
          <w:rFonts w:ascii="Times New Roman" w:eastAsia="Times New Roman" w:hAnsi="Times New Roman" w:cs="Times New Roman"/>
          <w:sz w:val="24"/>
          <w:szCs w:val="24"/>
          <w:lang w:eastAsia="it-IT"/>
        </w:rPr>
        <w:t>carico permanente</w:t>
      </w:r>
      <w:r w:rsidR="00A805F5" w:rsidRPr="004E09BB">
        <w:rPr>
          <w:rFonts w:ascii="Times New Roman" w:eastAsia="Times New Roman" w:hAnsi="Times New Roman" w:cs="Times New Roman"/>
          <w:sz w:val="24"/>
          <w:szCs w:val="24"/>
          <w:lang w:eastAsia="it-IT"/>
        </w:rPr>
        <w:t xml:space="preserve">) </w:t>
      </w:r>
      <w:r w:rsidR="00A805F5">
        <w:rPr>
          <w:rFonts w:ascii="Times New Roman" w:eastAsia="Times New Roman" w:hAnsi="Times New Roman" w:cs="Times New Roman"/>
          <w:sz w:val="24"/>
          <w:szCs w:val="24"/>
          <w:lang w:eastAsia="it-IT"/>
        </w:rPr>
        <w:t xml:space="preserve">+ 120 </w:t>
      </w:r>
      <w:r w:rsidR="00483901" w:rsidRPr="004E09BB">
        <w:rPr>
          <w:rFonts w:ascii="Times New Roman" w:eastAsia="Times New Roman" w:hAnsi="Times New Roman" w:cs="Times New Roman"/>
          <w:sz w:val="24"/>
          <w:szCs w:val="24"/>
          <w:lang w:eastAsia="it-IT"/>
        </w:rPr>
        <w:t>(</w:t>
      </w:r>
      <w:r w:rsidR="00A805F5">
        <w:rPr>
          <w:rFonts w:ascii="Times New Roman" w:eastAsia="Times New Roman" w:hAnsi="Times New Roman" w:cs="Times New Roman"/>
          <w:sz w:val="24"/>
          <w:szCs w:val="24"/>
          <w:lang w:eastAsia="it-IT"/>
        </w:rPr>
        <w:t>neve)</w:t>
      </w:r>
      <w:r w:rsidR="00A805F5" w:rsidRPr="00A805F5">
        <w:rPr>
          <w:rFonts w:ascii="Times New Roman" w:eastAsia="Times New Roman" w:hAnsi="Times New Roman" w:cs="Times New Roman"/>
          <w:sz w:val="24"/>
          <w:szCs w:val="24"/>
          <w:lang w:eastAsia="it-IT"/>
        </w:rPr>
        <w:t xml:space="preserve"> </w:t>
      </w:r>
      <w:r w:rsidR="00A805F5">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494</w:t>
      </w:r>
      <w:r w:rsidR="00A805F5" w:rsidRPr="00A805F5">
        <w:rPr>
          <w:rFonts w:ascii="Times New Roman" w:eastAsia="Times New Roman" w:hAnsi="Times New Roman" w:cs="Times New Roman"/>
          <w:sz w:val="24"/>
          <w:szCs w:val="24"/>
          <w:lang w:eastAsia="it-IT"/>
        </w:rPr>
        <w:t xml:space="preserve"> </w:t>
      </w:r>
      <w:proofErr w:type="spellStart"/>
      <w:r w:rsidR="00A805F5">
        <w:rPr>
          <w:rFonts w:ascii="Times New Roman" w:eastAsia="Times New Roman" w:hAnsi="Times New Roman" w:cs="Times New Roman"/>
          <w:sz w:val="24"/>
          <w:szCs w:val="24"/>
          <w:lang w:eastAsia="it-IT"/>
        </w:rPr>
        <w:t>daN</w:t>
      </w:r>
      <w:proofErr w:type="spellEnd"/>
      <w:r w:rsidR="00A805F5">
        <w:rPr>
          <w:rFonts w:ascii="Times New Roman" w:eastAsia="Times New Roman" w:hAnsi="Times New Roman" w:cs="Times New Roman"/>
          <w:sz w:val="24"/>
          <w:szCs w:val="24"/>
          <w:lang w:eastAsia="it-IT"/>
        </w:rPr>
        <w:t>/m</w:t>
      </w:r>
      <w:r w:rsidR="006D6B54">
        <w:rPr>
          <w:rFonts w:ascii="Times New Roman" w:eastAsia="Times New Roman" w:hAnsi="Times New Roman" w:cs="Times New Roman"/>
          <w:sz w:val="24"/>
          <w:szCs w:val="24"/>
          <w:lang w:eastAsia="it-IT"/>
        </w:rPr>
        <w:t>q.</w:t>
      </w:r>
    </w:p>
    <w:p w:rsidR="004D40C1" w:rsidRDefault="004D40C1" w:rsidP="0048390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it-IT"/>
        </w:rPr>
      </w:pPr>
    </w:p>
    <w:p w:rsidR="004D40C1" w:rsidRDefault="004D40C1" w:rsidP="004D40C1">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CARICO ESPLICITO SU TRAVE 17/16 DOVUTO AL SOLAIO IN LAMIERA GRECATA</w:t>
      </w:r>
    </w:p>
    <w:p w:rsidR="004D40C1" w:rsidRDefault="004D40C1" w:rsidP="004D40C1">
      <w:pPr>
        <w:keepNext/>
        <w:spacing w:after="0" w:line="240" w:lineRule="auto"/>
        <w:outlineLvl w:val="0"/>
        <w:rPr>
          <w:rFonts w:ascii="Times New Roman" w:eastAsia="Times New Roman" w:hAnsi="Times New Roman" w:cs="Times New Roman"/>
          <w:sz w:val="24"/>
          <w:szCs w:val="24"/>
          <w:lang w:eastAsia="it-IT"/>
        </w:rPr>
      </w:pPr>
    </w:p>
    <w:p w:rsidR="004D40C1" w:rsidRPr="00E26784" w:rsidRDefault="004D40C1" w:rsidP="004D40C1">
      <w:pPr>
        <w:keepNext/>
        <w:spacing w:after="0" w:line="240" w:lineRule="auto"/>
        <w:outlineLvl w:val="0"/>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Per la combinazione sismica il </w:t>
      </w:r>
      <w:r w:rsidRPr="00E26784">
        <w:rPr>
          <w:rFonts w:ascii="Times New Roman" w:eastAsia="Times New Roman" w:hAnsi="Times New Roman" w:cs="Times New Roman"/>
          <w:sz w:val="24"/>
          <w:szCs w:val="24"/>
          <w:lang w:eastAsia="it-IT"/>
        </w:rPr>
        <w:t xml:space="preserve">carico esplicito  </w:t>
      </w:r>
      <w:r>
        <w:rPr>
          <w:rFonts w:ascii="Times New Roman" w:eastAsia="Times New Roman" w:hAnsi="Times New Roman" w:cs="Times New Roman"/>
          <w:sz w:val="24"/>
          <w:szCs w:val="24"/>
          <w:lang w:eastAsia="it-IT"/>
        </w:rPr>
        <w:t>considerato</w:t>
      </w:r>
      <w:r w:rsidRPr="00E26784">
        <w:rPr>
          <w:rFonts w:ascii="Times New Roman" w:eastAsia="Times New Roman" w:hAnsi="Times New Roman" w:cs="Times New Roman"/>
          <w:sz w:val="24"/>
          <w:szCs w:val="24"/>
          <w:lang w:eastAsia="it-IT"/>
        </w:rPr>
        <w:t xml:space="preserve"> è:</w:t>
      </w:r>
    </w:p>
    <w:p w:rsidR="004D40C1" w:rsidRPr="004E09BB" w:rsidRDefault="004D40C1" w:rsidP="004D40C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230+20 </w:t>
      </w:r>
      <w:r w:rsidRPr="004E09BB">
        <w:rPr>
          <w:rFonts w:ascii="Times New Roman" w:eastAsia="Times New Roman" w:hAnsi="Times New Roman" w:cs="Times New Roman"/>
          <w:sz w:val="24"/>
          <w:szCs w:val="24"/>
          <w:lang w:eastAsia="it-IT"/>
        </w:rPr>
        <w:t>(</w:t>
      </w:r>
      <w:r>
        <w:rPr>
          <w:rFonts w:ascii="Times New Roman" w:eastAsia="Times New Roman" w:hAnsi="Times New Roman" w:cs="Times New Roman"/>
          <w:sz w:val="24"/>
          <w:szCs w:val="24"/>
          <w:lang w:eastAsia="it-IT"/>
        </w:rPr>
        <w:t>carico permanente</w:t>
      </w:r>
      <w:r w:rsidRPr="004E09BB">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 xml:space="preserve">= 250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r w:rsidRPr="004E09BB">
        <w:rPr>
          <w:rFonts w:ascii="Times New Roman" w:eastAsia="Times New Roman" w:hAnsi="Times New Roman" w:cs="Times New Roman"/>
          <w:sz w:val="24"/>
          <w:szCs w:val="24"/>
          <w:lang w:eastAsia="it-IT"/>
        </w:rPr>
        <w:t xml:space="preserve">  </w:t>
      </w:r>
    </w:p>
    <w:p w:rsidR="004D40C1" w:rsidRDefault="004D40C1" w:rsidP="004D40C1">
      <w:pPr>
        <w:keepNext/>
        <w:spacing w:after="0" w:line="240" w:lineRule="auto"/>
        <w:outlineLvl w:val="0"/>
        <w:rPr>
          <w:rFonts w:ascii="Times New Roman" w:eastAsia="Times New Roman" w:hAnsi="Times New Roman" w:cs="Times New Roman"/>
          <w:sz w:val="24"/>
          <w:szCs w:val="24"/>
          <w:lang w:eastAsia="it-IT"/>
        </w:rPr>
      </w:pPr>
    </w:p>
    <w:p w:rsidR="004D40C1" w:rsidRDefault="004D40C1" w:rsidP="004D40C1">
      <w:pPr>
        <w:keepNext/>
        <w:spacing w:after="0" w:line="240" w:lineRule="auto"/>
        <w:outlineLvl w:val="0"/>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Per la combinazione fondamentale il carico esplicito considerato è:</w:t>
      </w:r>
    </w:p>
    <w:p w:rsidR="004D40C1" w:rsidRDefault="004D40C1" w:rsidP="004D40C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250  </w:t>
      </w:r>
      <w:r w:rsidRPr="004E09BB">
        <w:rPr>
          <w:rFonts w:ascii="Times New Roman" w:eastAsia="Times New Roman" w:hAnsi="Times New Roman" w:cs="Times New Roman"/>
          <w:sz w:val="24"/>
          <w:szCs w:val="24"/>
          <w:lang w:eastAsia="it-IT"/>
        </w:rPr>
        <w:t>(</w:t>
      </w:r>
      <w:r>
        <w:rPr>
          <w:rFonts w:ascii="Times New Roman" w:eastAsia="Times New Roman" w:hAnsi="Times New Roman" w:cs="Times New Roman"/>
          <w:sz w:val="24"/>
          <w:szCs w:val="24"/>
          <w:lang w:eastAsia="it-IT"/>
        </w:rPr>
        <w:t>carico permanente</w:t>
      </w:r>
      <w:r w:rsidRPr="004E09BB">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 xml:space="preserve">+ 120 </w:t>
      </w:r>
      <w:r w:rsidRPr="004E09BB">
        <w:rPr>
          <w:rFonts w:ascii="Times New Roman" w:eastAsia="Times New Roman" w:hAnsi="Times New Roman" w:cs="Times New Roman"/>
          <w:sz w:val="24"/>
          <w:szCs w:val="24"/>
          <w:lang w:eastAsia="it-IT"/>
        </w:rPr>
        <w:t>(</w:t>
      </w:r>
      <w:r>
        <w:rPr>
          <w:rFonts w:ascii="Times New Roman" w:eastAsia="Times New Roman" w:hAnsi="Times New Roman" w:cs="Times New Roman"/>
          <w:sz w:val="24"/>
          <w:szCs w:val="24"/>
          <w:lang w:eastAsia="it-IT"/>
        </w:rPr>
        <w:t>neve)</w:t>
      </w:r>
      <w:r w:rsidRPr="00A805F5">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 370</w:t>
      </w:r>
      <w:r w:rsidRPr="00A805F5">
        <w:rPr>
          <w:rFonts w:ascii="Times New Roman" w:eastAsia="Times New Roman" w:hAnsi="Times New Roman" w:cs="Times New Roman"/>
          <w:sz w:val="24"/>
          <w:szCs w:val="24"/>
          <w:lang w:eastAsia="it-IT"/>
        </w:rPr>
        <w:t xml:space="preserve">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4D40C1" w:rsidRDefault="004D40C1" w:rsidP="00483901">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it-IT"/>
        </w:rPr>
      </w:pPr>
    </w:p>
    <w:p w:rsidR="00B346C3" w:rsidRDefault="00B346C3" w:rsidP="00B346C3">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0"/>
          <w:lang w:eastAsia="it-IT"/>
        </w:rPr>
      </w:pPr>
      <w:r>
        <w:rPr>
          <w:rFonts w:ascii="Times New Roman" w:eastAsia="Times New Roman" w:hAnsi="Times New Roman" w:cs="Times New Roman"/>
          <w:b/>
          <w:sz w:val="24"/>
          <w:szCs w:val="20"/>
          <w:lang w:eastAsia="it-IT"/>
        </w:rPr>
        <w:t>6.2.3 ANALISI DEI CARICHI CORPO E3</w:t>
      </w:r>
    </w:p>
    <w:p w:rsidR="002D14B6" w:rsidRDefault="002D14B6" w:rsidP="002D14B6">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0"/>
          <w:lang w:eastAsia="it-IT"/>
        </w:rPr>
      </w:pPr>
    </w:p>
    <w:p w:rsidR="002D14B6" w:rsidRDefault="002D14B6" w:rsidP="002D14B6">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0"/>
          <w:lang w:eastAsia="it-IT"/>
        </w:rPr>
      </w:pPr>
      <w:r w:rsidRPr="00EE4424">
        <w:rPr>
          <w:rFonts w:ascii="Times New Roman" w:eastAsia="Times New Roman" w:hAnsi="Times New Roman" w:cs="Times New Roman"/>
          <w:b/>
          <w:sz w:val="24"/>
          <w:szCs w:val="20"/>
          <w:lang w:eastAsia="it-IT"/>
        </w:rPr>
        <w:t>ANALISI DEI CARICHI AGENTI SUL</w:t>
      </w:r>
      <w:r>
        <w:rPr>
          <w:rFonts w:ascii="Times New Roman" w:eastAsia="Times New Roman" w:hAnsi="Times New Roman" w:cs="Times New Roman"/>
          <w:b/>
          <w:sz w:val="24"/>
          <w:szCs w:val="20"/>
          <w:lang w:eastAsia="it-IT"/>
        </w:rPr>
        <w:t xml:space="preserve"> SOLAIO DEL PIANO PRIMO (TIPOLOGIA 1)</w:t>
      </w:r>
    </w:p>
    <w:p w:rsidR="002D14B6" w:rsidRPr="00EE4424" w:rsidRDefault="002D14B6" w:rsidP="002D14B6">
      <w:pPr>
        <w:spacing w:after="0" w:line="240" w:lineRule="auto"/>
        <w:rPr>
          <w:rFonts w:ascii="Times New Roman" w:eastAsia="Times New Roman" w:hAnsi="Times New Roman" w:cs="Times New Roman"/>
          <w:sz w:val="24"/>
          <w:szCs w:val="24"/>
          <w:lang w:eastAsia="it-IT"/>
        </w:rPr>
      </w:pPr>
    </w:p>
    <w:p w:rsidR="002D14B6" w:rsidRPr="00EE4424" w:rsidRDefault="002D14B6" w:rsidP="002D14B6">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PESO PROPRIO</w:t>
      </w:r>
      <w:r>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 xml:space="preserve">     </w:t>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 xml:space="preserve">       </w:t>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280</w:t>
      </w:r>
      <w:r w:rsidRPr="00EE4424">
        <w:rPr>
          <w:rFonts w:ascii="Times New Roman" w:eastAsia="Times New Roman" w:hAnsi="Times New Roman" w:cs="Times New Roman"/>
          <w:sz w:val="24"/>
          <w:szCs w:val="24"/>
          <w:lang w:eastAsia="it-IT"/>
        </w:rPr>
        <w:t xml:space="preserve">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Pr>
          <w:rFonts w:ascii="Times New Roman" w:eastAsia="Times New Roman" w:hAnsi="Times New Roman" w:cs="Times New Roman"/>
          <w:sz w:val="24"/>
          <w:szCs w:val="24"/>
          <w:lang w:eastAsia="it-IT"/>
        </w:rPr>
        <w:t>q</w:t>
      </w:r>
    </w:p>
    <w:p w:rsidR="002D14B6" w:rsidRPr="00EE4424" w:rsidRDefault="002D14B6" w:rsidP="002D14B6">
      <w:pPr>
        <w:spacing w:after="0" w:line="240" w:lineRule="auto"/>
        <w:rPr>
          <w:rFonts w:ascii="Times New Roman" w:eastAsia="Times New Roman" w:hAnsi="Times New Roman" w:cs="Times New Roman"/>
          <w:sz w:val="24"/>
          <w:szCs w:val="24"/>
          <w:lang w:eastAsia="it-IT"/>
        </w:rPr>
      </w:pPr>
    </w:p>
    <w:p w:rsidR="002D14B6" w:rsidRPr="00EE4424" w:rsidRDefault="002D14B6" w:rsidP="002D14B6">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 xml:space="preserve">SOVRACCARICO PERMANENTE                            </w:t>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t xml:space="preserve"> 274</w:t>
      </w:r>
      <w:r w:rsidRPr="00EE4424">
        <w:rPr>
          <w:rFonts w:ascii="Times New Roman" w:eastAsia="Times New Roman" w:hAnsi="Times New Roman" w:cs="Times New Roman"/>
          <w:sz w:val="24"/>
          <w:szCs w:val="24"/>
          <w:lang w:eastAsia="it-IT"/>
        </w:rPr>
        <w:t xml:space="preserve">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Pr>
          <w:rFonts w:ascii="Times New Roman" w:eastAsia="Times New Roman" w:hAnsi="Times New Roman" w:cs="Times New Roman"/>
          <w:sz w:val="24"/>
          <w:szCs w:val="24"/>
          <w:lang w:eastAsia="it-IT"/>
        </w:rPr>
        <w:t>q</w:t>
      </w:r>
    </w:p>
    <w:p w:rsidR="002D14B6" w:rsidRDefault="002D14B6" w:rsidP="002D14B6">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Controsoffitto: 12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w:t>
      </w:r>
    </w:p>
    <w:p w:rsidR="002D14B6" w:rsidRDefault="002D14B6" w:rsidP="002D14B6">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lastRenderedPageBreak/>
        <w:t xml:space="preserve">Intonaco: 1200*0,01 = 12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w:t>
      </w:r>
    </w:p>
    <w:p w:rsidR="002D14B6" w:rsidRDefault="002D14B6" w:rsidP="002D14B6">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Sottofondo e pavimento: 1800*0,05 = 90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w:t>
      </w:r>
    </w:p>
    <w:p w:rsidR="002D14B6" w:rsidRDefault="002D14B6" w:rsidP="002D14B6">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Tramezzi (52+24)*4,09 = 311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 per cui g2  = 160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2D14B6" w:rsidRPr="00EE4424" w:rsidRDefault="002D14B6" w:rsidP="002D14B6">
      <w:pPr>
        <w:spacing w:after="0" w:line="240" w:lineRule="auto"/>
        <w:rPr>
          <w:rFonts w:ascii="Times New Roman" w:eastAsia="Times New Roman" w:hAnsi="Times New Roman" w:cs="Times New Roman"/>
          <w:sz w:val="24"/>
          <w:szCs w:val="24"/>
          <w:lang w:eastAsia="it-IT"/>
        </w:rPr>
      </w:pPr>
    </w:p>
    <w:p w:rsidR="002D14B6" w:rsidRPr="00EE4424" w:rsidRDefault="002D14B6" w:rsidP="002D14B6">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SOVRACCARICO VARIABILE</w:t>
      </w:r>
    </w:p>
    <w:p w:rsidR="002D14B6" w:rsidRPr="00EE4424" w:rsidRDefault="002D14B6" w:rsidP="002D14B6">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 xml:space="preserve">Categoria </w:t>
      </w:r>
      <w:r>
        <w:rPr>
          <w:rFonts w:ascii="Times New Roman" w:eastAsia="Times New Roman" w:hAnsi="Times New Roman" w:cs="Times New Roman"/>
          <w:sz w:val="24"/>
          <w:szCs w:val="24"/>
          <w:lang w:eastAsia="it-IT"/>
        </w:rPr>
        <w:t>C1</w:t>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t xml:space="preserve"> 300</w:t>
      </w:r>
      <w:r w:rsidRPr="00EE4424">
        <w:rPr>
          <w:rFonts w:ascii="Times New Roman" w:eastAsia="Times New Roman" w:hAnsi="Times New Roman" w:cs="Times New Roman"/>
          <w:sz w:val="24"/>
          <w:szCs w:val="24"/>
          <w:lang w:eastAsia="it-IT"/>
        </w:rPr>
        <w:t xml:space="preserve">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Pr>
          <w:rFonts w:ascii="Times New Roman" w:eastAsia="Times New Roman" w:hAnsi="Times New Roman" w:cs="Times New Roman"/>
          <w:sz w:val="24"/>
          <w:szCs w:val="24"/>
          <w:lang w:eastAsia="it-IT"/>
        </w:rPr>
        <w:t>q</w:t>
      </w:r>
    </w:p>
    <w:p w:rsidR="002D14B6" w:rsidRDefault="002D14B6" w:rsidP="002D14B6">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0"/>
          <w:lang w:eastAsia="it-IT"/>
        </w:rPr>
      </w:pPr>
    </w:p>
    <w:p w:rsidR="002D14B6" w:rsidRDefault="002D14B6" w:rsidP="002D14B6">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0"/>
          <w:lang w:eastAsia="it-IT"/>
        </w:rPr>
      </w:pPr>
      <w:r w:rsidRPr="00EE4424">
        <w:rPr>
          <w:rFonts w:ascii="Times New Roman" w:eastAsia="Times New Roman" w:hAnsi="Times New Roman" w:cs="Times New Roman"/>
          <w:b/>
          <w:sz w:val="24"/>
          <w:szCs w:val="20"/>
          <w:lang w:eastAsia="it-IT"/>
        </w:rPr>
        <w:t>ANALISI DEI CARICHI AGENTI SUL</w:t>
      </w:r>
      <w:r>
        <w:rPr>
          <w:rFonts w:ascii="Times New Roman" w:eastAsia="Times New Roman" w:hAnsi="Times New Roman" w:cs="Times New Roman"/>
          <w:b/>
          <w:sz w:val="24"/>
          <w:szCs w:val="20"/>
          <w:lang w:eastAsia="it-IT"/>
        </w:rPr>
        <w:t xml:space="preserve"> SOLAIO DEL PIANO SECONDO (TIPOLOGIA 2)</w:t>
      </w:r>
    </w:p>
    <w:p w:rsidR="002D14B6" w:rsidRPr="00EE4424" w:rsidRDefault="002D14B6" w:rsidP="002D14B6">
      <w:pPr>
        <w:spacing w:after="0" w:line="240" w:lineRule="auto"/>
        <w:rPr>
          <w:rFonts w:ascii="Times New Roman" w:eastAsia="Times New Roman" w:hAnsi="Times New Roman" w:cs="Times New Roman"/>
          <w:sz w:val="24"/>
          <w:szCs w:val="24"/>
          <w:lang w:eastAsia="it-IT"/>
        </w:rPr>
      </w:pPr>
    </w:p>
    <w:p w:rsidR="002D14B6" w:rsidRPr="00EE4424" w:rsidRDefault="002D14B6" w:rsidP="002D14B6">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PESO PROPRIO</w:t>
      </w:r>
      <w:r>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 xml:space="preserve">     </w:t>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 xml:space="preserve">       </w:t>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280</w:t>
      </w:r>
      <w:r w:rsidRPr="00EE4424">
        <w:rPr>
          <w:rFonts w:ascii="Times New Roman" w:eastAsia="Times New Roman" w:hAnsi="Times New Roman" w:cs="Times New Roman"/>
          <w:sz w:val="24"/>
          <w:szCs w:val="24"/>
          <w:lang w:eastAsia="it-IT"/>
        </w:rPr>
        <w:t xml:space="preserve">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Pr>
          <w:rFonts w:ascii="Times New Roman" w:eastAsia="Times New Roman" w:hAnsi="Times New Roman" w:cs="Times New Roman"/>
          <w:sz w:val="24"/>
          <w:szCs w:val="24"/>
          <w:lang w:eastAsia="it-IT"/>
        </w:rPr>
        <w:t>q</w:t>
      </w:r>
    </w:p>
    <w:p w:rsidR="002D14B6" w:rsidRDefault="002D14B6" w:rsidP="002D14B6">
      <w:pPr>
        <w:spacing w:after="0" w:line="240" w:lineRule="auto"/>
        <w:rPr>
          <w:rFonts w:ascii="Times New Roman" w:eastAsia="Times New Roman" w:hAnsi="Times New Roman" w:cs="Times New Roman"/>
          <w:sz w:val="24"/>
          <w:szCs w:val="24"/>
          <w:lang w:eastAsia="it-IT"/>
        </w:rPr>
      </w:pPr>
    </w:p>
    <w:p w:rsidR="002D14B6" w:rsidRPr="00EE4424" w:rsidRDefault="002D14B6" w:rsidP="002D14B6">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 xml:space="preserve">SOVRACCARICO PERMANENTE                            </w:t>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t xml:space="preserve"> 310</w:t>
      </w:r>
      <w:r w:rsidRPr="00EE4424">
        <w:rPr>
          <w:rFonts w:ascii="Times New Roman" w:eastAsia="Times New Roman" w:hAnsi="Times New Roman" w:cs="Times New Roman"/>
          <w:sz w:val="24"/>
          <w:szCs w:val="24"/>
          <w:lang w:eastAsia="it-IT"/>
        </w:rPr>
        <w:t xml:space="preserve">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Pr>
          <w:rFonts w:ascii="Times New Roman" w:eastAsia="Times New Roman" w:hAnsi="Times New Roman" w:cs="Times New Roman"/>
          <w:sz w:val="24"/>
          <w:szCs w:val="24"/>
          <w:lang w:eastAsia="it-IT"/>
        </w:rPr>
        <w:t>q</w:t>
      </w:r>
    </w:p>
    <w:p w:rsidR="002D14B6" w:rsidRDefault="002D14B6" w:rsidP="002D14B6">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Controsoffitto: 12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w:t>
      </w:r>
    </w:p>
    <w:p w:rsidR="002D14B6" w:rsidRDefault="002D14B6" w:rsidP="002D14B6">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Intonaco: 1200*0,01 = 12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w:t>
      </w:r>
    </w:p>
    <w:p w:rsidR="002D14B6" w:rsidRDefault="002D14B6" w:rsidP="002D14B6">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Sottofondo e pavimento: 1800*0,07 = 126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w:t>
      </w:r>
    </w:p>
    <w:p w:rsidR="002D14B6" w:rsidRDefault="002D14B6" w:rsidP="002D14B6">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Tramezzi (52+24)*4,05 = 307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 per cui g2  = 160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2D14B6" w:rsidRPr="00EE4424" w:rsidRDefault="002D14B6" w:rsidP="002D14B6">
      <w:pPr>
        <w:spacing w:after="0" w:line="240" w:lineRule="auto"/>
        <w:rPr>
          <w:rFonts w:ascii="Times New Roman" w:eastAsia="Times New Roman" w:hAnsi="Times New Roman" w:cs="Times New Roman"/>
          <w:sz w:val="24"/>
          <w:szCs w:val="24"/>
          <w:lang w:eastAsia="it-IT"/>
        </w:rPr>
      </w:pPr>
    </w:p>
    <w:p w:rsidR="002D14B6" w:rsidRPr="00EE4424" w:rsidRDefault="002D14B6" w:rsidP="002D14B6">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SOVRACCARICO VARIABILE</w:t>
      </w:r>
    </w:p>
    <w:p w:rsidR="002D14B6" w:rsidRPr="00EE4424" w:rsidRDefault="002D14B6" w:rsidP="002D14B6">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 xml:space="preserve">Categoria </w:t>
      </w:r>
      <w:r>
        <w:rPr>
          <w:rFonts w:ascii="Times New Roman" w:eastAsia="Times New Roman" w:hAnsi="Times New Roman" w:cs="Times New Roman"/>
          <w:sz w:val="24"/>
          <w:szCs w:val="24"/>
          <w:lang w:eastAsia="it-IT"/>
        </w:rPr>
        <w:t>C1</w:t>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t xml:space="preserve"> 300</w:t>
      </w:r>
      <w:r w:rsidRPr="00EE4424">
        <w:rPr>
          <w:rFonts w:ascii="Times New Roman" w:eastAsia="Times New Roman" w:hAnsi="Times New Roman" w:cs="Times New Roman"/>
          <w:sz w:val="24"/>
          <w:szCs w:val="24"/>
          <w:lang w:eastAsia="it-IT"/>
        </w:rPr>
        <w:t xml:space="preserve">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Pr>
          <w:rFonts w:ascii="Times New Roman" w:eastAsia="Times New Roman" w:hAnsi="Times New Roman" w:cs="Times New Roman"/>
          <w:sz w:val="24"/>
          <w:szCs w:val="24"/>
          <w:lang w:eastAsia="it-IT"/>
        </w:rPr>
        <w:t>q</w:t>
      </w:r>
    </w:p>
    <w:p w:rsidR="002D14B6" w:rsidRDefault="002D14B6" w:rsidP="002D14B6">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0"/>
          <w:lang w:eastAsia="it-IT"/>
        </w:rPr>
      </w:pPr>
    </w:p>
    <w:p w:rsidR="002D14B6" w:rsidRDefault="002D14B6" w:rsidP="002D14B6">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0"/>
          <w:lang w:eastAsia="it-IT"/>
        </w:rPr>
      </w:pPr>
      <w:r w:rsidRPr="00EE4424">
        <w:rPr>
          <w:rFonts w:ascii="Times New Roman" w:eastAsia="Times New Roman" w:hAnsi="Times New Roman" w:cs="Times New Roman"/>
          <w:b/>
          <w:sz w:val="24"/>
          <w:szCs w:val="20"/>
          <w:lang w:eastAsia="it-IT"/>
        </w:rPr>
        <w:t>ANALISI DEI CARICHI AGENTI SUL</w:t>
      </w:r>
      <w:r>
        <w:rPr>
          <w:rFonts w:ascii="Times New Roman" w:eastAsia="Times New Roman" w:hAnsi="Times New Roman" w:cs="Times New Roman"/>
          <w:b/>
          <w:sz w:val="24"/>
          <w:szCs w:val="20"/>
          <w:lang w:eastAsia="it-IT"/>
        </w:rPr>
        <w:t xml:space="preserve"> SOLAIO DEL PIANO TERZO (TIPOLOGIA 3)</w:t>
      </w:r>
    </w:p>
    <w:p w:rsidR="002D14B6" w:rsidRPr="00EE4424" w:rsidRDefault="002D14B6" w:rsidP="002D14B6">
      <w:pPr>
        <w:spacing w:after="0" w:line="240" w:lineRule="auto"/>
        <w:rPr>
          <w:rFonts w:ascii="Times New Roman" w:eastAsia="Times New Roman" w:hAnsi="Times New Roman" w:cs="Times New Roman"/>
          <w:sz w:val="24"/>
          <w:szCs w:val="24"/>
          <w:lang w:eastAsia="it-IT"/>
        </w:rPr>
      </w:pPr>
    </w:p>
    <w:p w:rsidR="002D14B6" w:rsidRPr="00EE4424" w:rsidRDefault="002D14B6" w:rsidP="002D14B6">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PESO PROPRIO</w:t>
      </w:r>
      <w:r>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 xml:space="preserve">     </w:t>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 xml:space="preserve">       </w:t>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280</w:t>
      </w:r>
      <w:r w:rsidRPr="00EE4424">
        <w:rPr>
          <w:rFonts w:ascii="Times New Roman" w:eastAsia="Times New Roman" w:hAnsi="Times New Roman" w:cs="Times New Roman"/>
          <w:sz w:val="24"/>
          <w:szCs w:val="24"/>
          <w:lang w:eastAsia="it-IT"/>
        </w:rPr>
        <w:t xml:space="preserve">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Pr>
          <w:rFonts w:ascii="Times New Roman" w:eastAsia="Times New Roman" w:hAnsi="Times New Roman" w:cs="Times New Roman"/>
          <w:sz w:val="24"/>
          <w:szCs w:val="24"/>
          <w:lang w:eastAsia="it-IT"/>
        </w:rPr>
        <w:t>q</w:t>
      </w:r>
    </w:p>
    <w:p w:rsidR="002D14B6" w:rsidRPr="00EE4424" w:rsidRDefault="002D14B6" w:rsidP="002D14B6">
      <w:pPr>
        <w:spacing w:after="0" w:line="240" w:lineRule="auto"/>
        <w:rPr>
          <w:rFonts w:ascii="Times New Roman" w:eastAsia="Times New Roman" w:hAnsi="Times New Roman" w:cs="Times New Roman"/>
          <w:sz w:val="24"/>
          <w:szCs w:val="24"/>
          <w:lang w:eastAsia="it-IT"/>
        </w:rPr>
      </w:pPr>
    </w:p>
    <w:p w:rsidR="002D14B6" w:rsidRPr="00EE4424" w:rsidRDefault="002D14B6" w:rsidP="002D14B6">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 xml:space="preserve">SOVRACCARICO PERMANENTE                            </w:t>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t>306</w:t>
      </w:r>
      <w:r w:rsidRPr="00EE4424">
        <w:rPr>
          <w:rFonts w:ascii="Times New Roman" w:eastAsia="Times New Roman" w:hAnsi="Times New Roman" w:cs="Times New Roman"/>
          <w:sz w:val="24"/>
          <w:szCs w:val="24"/>
          <w:lang w:eastAsia="it-IT"/>
        </w:rPr>
        <w:t xml:space="preserve">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Pr>
          <w:rFonts w:ascii="Times New Roman" w:eastAsia="Times New Roman" w:hAnsi="Times New Roman" w:cs="Times New Roman"/>
          <w:sz w:val="24"/>
          <w:szCs w:val="24"/>
          <w:lang w:eastAsia="it-IT"/>
        </w:rPr>
        <w:t>q</w:t>
      </w:r>
    </w:p>
    <w:p w:rsidR="002D14B6" w:rsidRDefault="002D14B6" w:rsidP="002D14B6">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Controsoffitto: 12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w:t>
      </w:r>
    </w:p>
    <w:p w:rsidR="002D14B6" w:rsidRDefault="002D14B6" w:rsidP="002D14B6">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Intonaco: 1200*0,01 = 12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w:t>
      </w:r>
    </w:p>
    <w:p w:rsidR="002D14B6" w:rsidRDefault="002D14B6" w:rsidP="002D14B6">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Sottofondo e pavimento: 1800*0,09 = 162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w:t>
      </w:r>
    </w:p>
    <w:p w:rsidR="002D14B6" w:rsidRDefault="002D14B6" w:rsidP="002D14B6">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Tramezzi (52+24)*3,65 = 277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 per cui g2  = 120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2D14B6" w:rsidRPr="00EE4424" w:rsidRDefault="002D14B6" w:rsidP="002D14B6">
      <w:pPr>
        <w:spacing w:after="0" w:line="240" w:lineRule="auto"/>
        <w:rPr>
          <w:rFonts w:ascii="Times New Roman" w:eastAsia="Times New Roman" w:hAnsi="Times New Roman" w:cs="Times New Roman"/>
          <w:sz w:val="24"/>
          <w:szCs w:val="24"/>
          <w:lang w:eastAsia="it-IT"/>
        </w:rPr>
      </w:pPr>
    </w:p>
    <w:p w:rsidR="002D14B6" w:rsidRPr="00EE4424" w:rsidRDefault="002D14B6" w:rsidP="002D14B6">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SOVRACCARICO VARIABILE</w:t>
      </w:r>
    </w:p>
    <w:p w:rsidR="002D14B6" w:rsidRPr="00EE4424" w:rsidRDefault="002D14B6" w:rsidP="002D14B6">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 xml:space="preserve">Categoria </w:t>
      </w:r>
      <w:r>
        <w:rPr>
          <w:rFonts w:ascii="Times New Roman" w:eastAsia="Times New Roman" w:hAnsi="Times New Roman" w:cs="Times New Roman"/>
          <w:sz w:val="24"/>
          <w:szCs w:val="24"/>
          <w:lang w:eastAsia="it-IT"/>
        </w:rPr>
        <w:t>C1</w:t>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t xml:space="preserve"> 300</w:t>
      </w:r>
      <w:r w:rsidRPr="00EE4424">
        <w:rPr>
          <w:rFonts w:ascii="Times New Roman" w:eastAsia="Times New Roman" w:hAnsi="Times New Roman" w:cs="Times New Roman"/>
          <w:sz w:val="24"/>
          <w:szCs w:val="24"/>
          <w:lang w:eastAsia="it-IT"/>
        </w:rPr>
        <w:t xml:space="preserve">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Pr>
          <w:rFonts w:ascii="Times New Roman" w:eastAsia="Times New Roman" w:hAnsi="Times New Roman" w:cs="Times New Roman"/>
          <w:sz w:val="24"/>
          <w:szCs w:val="24"/>
          <w:lang w:eastAsia="it-IT"/>
        </w:rPr>
        <w:t>q</w:t>
      </w:r>
    </w:p>
    <w:p w:rsidR="002D14B6" w:rsidRDefault="002D14B6" w:rsidP="002D14B6">
      <w:pPr>
        <w:overflowPunct w:val="0"/>
        <w:autoSpaceDE w:val="0"/>
        <w:autoSpaceDN w:val="0"/>
        <w:adjustRightInd w:val="0"/>
        <w:spacing w:after="0" w:line="240" w:lineRule="auto"/>
        <w:textAlignment w:val="baseline"/>
        <w:rPr>
          <w:rFonts w:ascii="Times New Roman" w:eastAsia="Times New Roman" w:hAnsi="Times New Roman" w:cs="Times New Roman"/>
          <w:b/>
          <w:sz w:val="24"/>
          <w:szCs w:val="20"/>
          <w:lang w:eastAsia="it-IT"/>
        </w:rPr>
      </w:pPr>
    </w:p>
    <w:p w:rsidR="002D14B6" w:rsidRPr="005367AB" w:rsidRDefault="002D14B6" w:rsidP="002D14B6">
      <w:pPr>
        <w:overflowPunct w:val="0"/>
        <w:autoSpaceDE w:val="0"/>
        <w:autoSpaceDN w:val="0"/>
        <w:adjustRightInd w:val="0"/>
        <w:spacing w:after="0" w:line="240" w:lineRule="auto"/>
        <w:textAlignment w:val="baseline"/>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0"/>
          <w:lang w:eastAsia="it-IT"/>
        </w:rPr>
        <w:t xml:space="preserve">ANALISI DEI CARICHI DEL TAMPONAMENTO ESTERNO </w:t>
      </w:r>
      <w:r w:rsidRPr="005367AB">
        <w:rPr>
          <w:rFonts w:ascii="Times New Roman" w:eastAsia="Times New Roman" w:hAnsi="Times New Roman" w:cs="Times New Roman"/>
          <w:b/>
          <w:sz w:val="24"/>
          <w:szCs w:val="24"/>
          <w:lang w:eastAsia="it-IT"/>
        </w:rPr>
        <w:t xml:space="preserve">(TIPOLOGIA </w:t>
      </w:r>
      <w:r>
        <w:rPr>
          <w:rFonts w:ascii="Times New Roman" w:eastAsia="Times New Roman" w:hAnsi="Times New Roman" w:cs="Times New Roman"/>
          <w:b/>
          <w:sz w:val="24"/>
          <w:szCs w:val="24"/>
          <w:lang w:eastAsia="it-IT"/>
        </w:rPr>
        <w:t>4</w:t>
      </w:r>
      <w:r w:rsidRPr="005367AB">
        <w:rPr>
          <w:rFonts w:ascii="Times New Roman" w:eastAsia="Times New Roman" w:hAnsi="Times New Roman" w:cs="Times New Roman"/>
          <w:b/>
          <w:sz w:val="24"/>
          <w:szCs w:val="24"/>
          <w:lang w:eastAsia="it-IT"/>
        </w:rPr>
        <w:t>)</w:t>
      </w:r>
    </w:p>
    <w:p w:rsidR="002D14B6" w:rsidRPr="00EE4424" w:rsidRDefault="002D14B6" w:rsidP="002D14B6">
      <w:pPr>
        <w:spacing w:after="0" w:line="240" w:lineRule="auto"/>
        <w:rPr>
          <w:rFonts w:ascii="Times New Roman" w:eastAsia="Times New Roman" w:hAnsi="Times New Roman" w:cs="Times New Roman"/>
          <w:sz w:val="24"/>
          <w:szCs w:val="24"/>
          <w:lang w:eastAsia="it-IT"/>
        </w:rPr>
      </w:pPr>
    </w:p>
    <w:p w:rsidR="002D14B6" w:rsidRPr="00EE4424" w:rsidRDefault="002D14B6" w:rsidP="002D14B6">
      <w:pPr>
        <w:spacing w:after="0" w:line="240" w:lineRule="auto"/>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PESO PROPRIO</w:t>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ab/>
      </w:r>
      <w:r w:rsidRPr="00EE4424">
        <w:rPr>
          <w:rFonts w:ascii="Times New Roman" w:eastAsia="Times New Roman" w:hAnsi="Times New Roman" w:cs="Times New Roman"/>
          <w:sz w:val="24"/>
          <w:szCs w:val="24"/>
          <w:lang w:eastAsia="it-IT"/>
        </w:rPr>
        <w:t xml:space="preserve">       </w:t>
      </w:r>
      <w:r w:rsidRPr="00EE4424">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161</w:t>
      </w:r>
      <w:r w:rsidRPr="00EE4424">
        <w:rPr>
          <w:rFonts w:ascii="Times New Roman" w:eastAsia="Times New Roman" w:hAnsi="Times New Roman" w:cs="Times New Roman"/>
          <w:sz w:val="24"/>
          <w:szCs w:val="24"/>
          <w:lang w:eastAsia="it-IT"/>
        </w:rPr>
        <w:t xml:space="preserve"> </w:t>
      </w:r>
      <w:proofErr w:type="spellStart"/>
      <w:r w:rsidRPr="00EE4424">
        <w:rPr>
          <w:rFonts w:ascii="Times New Roman" w:eastAsia="Times New Roman" w:hAnsi="Times New Roman" w:cs="Times New Roman"/>
          <w:sz w:val="24"/>
          <w:szCs w:val="24"/>
          <w:lang w:eastAsia="it-IT"/>
        </w:rPr>
        <w:t>daN</w:t>
      </w:r>
      <w:proofErr w:type="spellEnd"/>
      <w:r w:rsidRPr="00EE4424">
        <w:rPr>
          <w:rFonts w:ascii="Times New Roman" w:eastAsia="Times New Roman" w:hAnsi="Times New Roman" w:cs="Times New Roman"/>
          <w:sz w:val="24"/>
          <w:szCs w:val="24"/>
          <w:lang w:eastAsia="it-IT"/>
        </w:rPr>
        <w:t>/m</w:t>
      </w:r>
      <w:r>
        <w:rPr>
          <w:rFonts w:ascii="Times New Roman" w:eastAsia="Times New Roman" w:hAnsi="Times New Roman" w:cs="Times New Roman"/>
          <w:sz w:val="24"/>
          <w:szCs w:val="24"/>
          <w:lang w:eastAsia="it-IT"/>
        </w:rPr>
        <w:t>q</w:t>
      </w:r>
    </w:p>
    <w:p w:rsidR="002D14B6" w:rsidRDefault="002D14B6" w:rsidP="002D14B6">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Intonaco interno:1200*0,015 = 18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w:t>
      </w:r>
    </w:p>
    <w:p w:rsidR="002D14B6" w:rsidRDefault="002D14B6" w:rsidP="002D14B6">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forato in laterizio s=12 cm: 73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2D14B6" w:rsidRDefault="002D14B6" w:rsidP="002D14B6">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forato in laterizio s=8 cm: 52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/mq</w:t>
      </w:r>
    </w:p>
    <w:p w:rsidR="002D14B6" w:rsidRDefault="002D14B6" w:rsidP="002D14B6">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Intonaco esterno:1200*0,015 = 18 </w:t>
      </w:r>
      <w:proofErr w:type="spellStart"/>
      <w:r>
        <w:rPr>
          <w:rFonts w:ascii="Times New Roman" w:eastAsia="Times New Roman" w:hAnsi="Times New Roman" w:cs="Times New Roman"/>
          <w:sz w:val="24"/>
          <w:szCs w:val="24"/>
          <w:lang w:eastAsia="it-IT"/>
        </w:rPr>
        <w:t>daN</w:t>
      </w:r>
      <w:proofErr w:type="spellEnd"/>
      <w:r>
        <w:rPr>
          <w:rFonts w:ascii="Times New Roman" w:eastAsia="Times New Roman" w:hAnsi="Times New Roman" w:cs="Times New Roman"/>
          <w:sz w:val="24"/>
          <w:szCs w:val="24"/>
          <w:lang w:eastAsia="it-IT"/>
        </w:rPr>
        <w:t xml:space="preserve">/mq  </w:t>
      </w:r>
    </w:p>
    <w:p w:rsidR="003D0089" w:rsidRPr="00982D95" w:rsidRDefault="00F361B9" w:rsidP="003D0089">
      <w:pPr>
        <w:keepNext/>
        <w:spacing w:before="240" w:after="60" w:line="240" w:lineRule="auto"/>
        <w:outlineLvl w:val="0"/>
        <w:rPr>
          <w:rFonts w:ascii="Times New Roman" w:eastAsia="Times New Roman" w:hAnsi="Times New Roman" w:cs="Times New Roman"/>
          <w:b/>
          <w:sz w:val="28"/>
          <w:szCs w:val="28"/>
          <w:lang w:eastAsia="it-IT"/>
        </w:rPr>
      </w:pPr>
      <w:r w:rsidRPr="00982D95">
        <w:rPr>
          <w:rFonts w:ascii="Times New Roman" w:eastAsia="Times New Roman" w:hAnsi="Times New Roman" w:cs="Times New Roman"/>
          <w:b/>
          <w:sz w:val="28"/>
          <w:szCs w:val="28"/>
          <w:lang w:eastAsia="it-IT"/>
        </w:rPr>
        <w:t xml:space="preserve">6.3 </w:t>
      </w:r>
      <w:r w:rsidR="00196C85">
        <w:rPr>
          <w:rFonts w:ascii="Times New Roman" w:eastAsia="Times New Roman" w:hAnsi="Times New Roman" w:cs="Times New Roman"/>
          <w:b/>
          <w:sz w:val="28"/>
          <w:szCs w:val="28"/>
          <w:lang w:eastAsia="it-IT"/>
        </w:rPr>
        <w:t xml:space="preserve">- </w:t>
      </w:r>
      <w:r w:rsidRPr="00982D95">
        <w:rPr>
          <w:rFonts w:ascii="Times New Roman" w:eastAsia="Times New Roman" w:hAnsi="Times New Roman" w:cs="Times New Roman"/>
          <w:b/>
          <w:sz w:val="28"/>
          <w:szCs w:val="28"/>
          <w:lang w:eastAsia="it-IT"/>
        </w:rPr>
        <w:t>DETERMINAZIONE DELL’</w:t>
      </w:r>
      <w:r w:rsidR="00773EC9" w:rsidRPr="00982D95">
        <w:rPr>
          <w:rFonts w:ascii="Times New Roman" w:eastAsia="Times New Roman" w:hAnsi="Times New Roman" w:cs="Times New Roman"/>
          <w:b/>
          <w:sz w:val="28"/>
          <w:szCs w:val="28"/>
          <w:lang w:eastAsia="it-IT"/>
        </w:rPr>
        <w:t xml:space="preserve">AZIONE </w:t>
      </w:r>
      <w:r w:rsidR="003D0089" w:rsidRPr="00982D95">
        <w:rPr>
          <w:rFonts w:ascii="Times New Roman" w:eastAsia="Times New Roman" w:hAnsi="Times New Roman" w:cs="Times New Roman"/>
          <w:b/>
          <w:sz w:val="28"/>
          <w:szCs w:val="28"/>
          <w:lang w:eastAsia="it-IT"/>
        </w:rPr>
        <w:t>AZIONE SIMICA</w:t>
      </w:r>
    </w:p>
    <w:p w:rsidR="00982D95" w:rsidRDefault="00982D95" w:rsidP="00304270">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304270" w:rsidRDefault="00304270" w:rsidP="00304270">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613675">
        <w:rPr>
          <w:rFonts w:ascii="Times New Roman" w:eastAsia="Times New Roman" w:hAnsi="Times New Roman" w:cs="Times New Roman"/>
          <w:sz w:val="24"/>
          <w:szCs w:val="24"/>
          <w:lang w:eastAsia="it-IT"/>
        </w:rPr>
        <w:t xml:space="preserve">Le azioni sismiche di progetto, in base alle quali valutare il rispetto dei diversi stati limite considerati, si definiscono a partire dalla </w:t>
      </w:r>
      <w:r w:rsidRPr="00613675">
        <w:rPr>
          <w:rFonts w:ascii="Times New Roman" w:eastAsia="Times New Roman" w:hAnsi="Times New Roman" w:cs="Times New Roman"/>
          <w:b/>
          <w:sz w:val="24"/>
          <w:szCs w:val="24"/>
          <w:lang w:eastAsia="it-IT"/>
        </w:rPr>
        <w:t xml:space="preserve">“pericolosità sismica di base” </w:t>
      </w:r>
      <w:r w:rsidRPr="00613675">
        <w:rPr>
          <w:rFonts w:ascii="Times New Roman" w:eastAsia="Times New Roman" w:hAnsi="Times New Roman" w:cs="Times New Roman"/>
          <w:sz w:val="24"/>
          <w:szCs w:val="24"/>
          <w:lang w:eastAsia="it-IT"/>
        </w:rPr>
        <w:t>del sito di costruzione ch</w:t>
      </w:r>
      <w:r w:rsidR="003D6F51">
        <w:rPr>
          <w:rFonts w:ascii="Times New Roman" w:eastAsia="Times New Roman" w:hAnsi="Times New Roman" w:cs="Times New Roman"/>
          <w:sz w:val="24"/>
          <w:szCs w:val="24"/>
          <w:lang w:eastAsia="it-IT"/>
        </w:rPr>
        <w:t>e è descritta dalla probabilità</w:t>
      </w:r>
      <w:r w:rsidRPr="00613675">
        <w:rPr>
          <w:rFonts w:ascii="Times New Roman" w:eastAsia="Times New Roman" w:hAnsi="Times New Roman" w:cs="Times New Roman"/>
          <w:sz w:val="24"/>
          <w:szCs w:val="24"/>
          <w:lang w:eastAsia="it-IT"/>
        </w:rPr>
        <w:t xml:space="preserve"> che in un fissato intervallo di tempo si verifichi un evento sismico di entit</w:t>
      </w:r>
      <w:r w:rsidR="003D6F51">
        <w:rPr>
          <w:rFonts w:ascii="Times New Roman" w:eastAsia="Times New Roman" w:hAnsi="Times New Roman" w:cs="Times New Roman"/>
          <w:sz w:val="24"/>
          <w:szCs w:val="24"/>
          <w:lang w:eastAsia="it-IT"/>
        </w:rPr>
        <w:t>à</w:t>
      </w:r>
      <w:r w:rsidRPr="00613675">
        <w:rPr>
          <w:rFonts w:ascii="Times New Roman" w:eastAsia="Times New Roman" w:hAnsi="Times New Roman" w:cs="Times New Roman"/>
          <w:sz w:val="24"/>
          <w:szCs w:val="24"/>
          <w:lang w:eastAsia="it-IT"/>
        </w:rPr>
        <w:t xml:space="preserve"> almeno pari al valore prefissato.  </w:t>
      </w:r>
    </w:p>
    <w:p w:rsidR="00773EC9" w:rsidRPr="00613675" w:rsidRDefault="00773EC9" w:rsidP="00304270">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304270" w:rsidRDefault="00304270" w:rsidP="00304270">
      <w:pPr>
        <w:autoSpaceDE w:val="0"/>
        <w:autoSpaceDN w:val="0"/>
        <w:adjustRightInd w:val="0"/>
        <w:spacing w:after="0" w:line="240" w:lineRule="auto"/>
        <w:jc w:val="both"/>
        <w:rPr>
          <w:rFonts w:ascii="Times New Roman" w:eastAsia="Times New Roman" w:hAnsi="Times New Roman" w:cs="Times New Roman"/>
          <w:sz w:val="14"/>
          <w:szCs w:val="14"/>
          <w:lang w:eastAsia="it-IT"/>
        </w:rPr>
      </w:pPr>
      <w:r w:rsidRPr="00613675">
        <w:rPr>
          <w:rFonts w:ascii="Times New Roman" w:eastAsia="Times New Roman" w:hAnsi="Times New Roman" w:cs="Times New Roman"/>
          <w:sz w:val="24"/>
          <w:szCs w:val="24"/>
          <w:lang w:eastAsia="it-IT"/>
        </w:rPr>
        <w:t xml:space="preserve">La pericolosità sismica è definita in termini di accelerazione orizzontale massima attesa </w:t>
      </w:r>
      <w:proofErr w:type="spellStart"/>
      <w:r w:rsidRPr="00613675">
        <w:rPr>
          <w:rFonts w:ascii="Times New Roman" w:eastAsia="Times New Roman" w:hAnsi="Times New Roman" w:cs="Times New Roman"/>
          <w:lang w:eastAsia="it-IT"/>
        </w:rPr>
        <w:t>a</w:t>
      </w:r>
      <w:r w:rsidRPr="00613675">
        <w:rPr>
          <w:rFonts w:ascii="Times New Roman" w:eastAsia="Times New Roman" w:hAnsi="Times New Roman" w:cs="Times New Roman"/>
          <w:sz w:val="14"/>
          <w:szCs w:val="14"/>
          <w:lang w:eastAsia="it-IT"/>
        </w:rPr>
        <w:t>g</w:t>
      </w:r>
      <w:proofErr w:type="spellEnd"/>
      <w:r w:rsidRPr="00613675">
        <w:rPr>
          <w:rFonts w:ascii="Times New Roman" w:eastAsia="Times New Roman" w:hAnsi="Times New Roman" w:cs="Times New Roman"/>
          <w:sz w:val="14"/>
          <w:szCs w:val="14"/>
          <w:lang w:eastAsia="it-IT"/>
        </w:rPr>
        <w:t xml:space="preserve">  </w:t>
      </w:r>
      <w:r w:rsidRPr="00613675">
        <w:rPr>
          <w:rFonts w:ascii="Times New Roman" w:eastAsia="Times New Roman" w:hAnsi="Times New Roman" w:cs="Times New Roman"/>
          <w:sz w:val="24"/>
          <w:szCs w:val="24"/>
          <w:lang w:eastAsia="it-IT"/>
        </w:rPr>
        <w:t xml:space="preserve">in condizioni di campo libero su sito di riferimento rigido con superficie topografica orizzontale di categoria di sottosuolo </w:t>
      </w:r>
      <w:r w:rsidRPr="00613675">
        <w:rPr>
          <w:rFonts w:ascii="Times New Roman" w:eastAsia="Times New Roman" w:hAnsi="Times New Roman" w:cs="Times New Roman"/>
          <w:b/>
          <w:bCs/>
          <w:sz w:val="24"/>
          <w:szCs w:val="24"/>
          <w:lang w:eastAsia="it-IT"/>
        </w:rPr>
        <w:t xml:space="preserve">A </w:t>
      </w:r>
      <w:r w:rsidRPr="00613675">
        <w:rPr>
          <w:rFonts w:ascii="Times New Roman" w:eastAsia="Times New Roman" w:hAnsi="Times New Roman" w:cs="Times New Roman"/>
          <w:bCs/>
          <w:sz w:val="24"/>
          <w:szCs w:val="24"/>
          <w:lang w:eastAsia="it-IT"/>
        </w:rPr>
        <w:t>(</w:t>
      </w:r>
      <w:r w:rsidRPr="00613675">
        <w:rPr>
          <w:rFonts w:ascii="Times New Roman" w:eastAsia="Times New Roman" w:hAnsi="Times New Roman" w:cs="Times New Roman"/>
          <w:sz w:val="24"/>
          <w:szCs w:val="24"/>
          <w:lang w:eastAsia="it-IT"/>
        </w:rPr>
        <w:t xml:space="preserve">Vs30&gt;800 m/s), nonché di ordinate dello spettro di risposta elastico in </w:t>
      </w:r>
      <w:r w:rsidRPr="00613675">
        <w:rPr>
          <w:rFonts w:ascii="Times New Roman" w:eastAsia="Times New Roman" w:hAnsi="Times New Roman" w:cs="Times New Roman"/>
          <w:sz w:val="24"/>
          <w:szCs w:val="24"/>
          <w:lang w:eastAsia="it-IT"/>
        </w:rPr>
        <w:lastRenderedPageBreak/>
        <w:t xml:space="preserve">accelerazione ad essa corrispondente </w:t>
      </w:r>
      <w:r w:rsidRPr="00613675">
        <w:rPr>
          <w:rFonts w:ascii="Times New Roman" w:eastAsia="Times New Roman" w:hAnsi="Times New Roman" w:cs="Times New Roman"/>
          <w:lang w:eastAsia="it-IT"/>
        </w:rPr>
        <w:t>S</w:t>
      </w:r>
      <w:r w:rsidRPr="00613675">
        <w:rPr>
          <w:rFonts w:ascii="Times New Roman" w:eastAsia="Times New Roman" w:hAnsi="Times New Roman" w:cs="Times New Roman"/>
          <w:sz w:val="14"/>
          <w:szCs w:val="14"/>
          <w:lang w:eastAsia="it-IT"/>
        </w:rPr>
        <w:t xml:space="preserve">e </w:t>
      </w:r>
      <w:r w:rsidRPr="00613675">
        <w:rPr>
          <w:rFonts w:ascii="Times New Roman" w:eastAsia="Times New Roman" w:hAnsi="Times New Roman" w:cs="Times New Roman"/>
          <w:lang w:eastAsia="it-IT"/>
        </w:rPr>
        <w:t xml:space="preserve">(T) </w:t>
      </w:r>
      <w:r w:rsidRPr="00613675">
        <w:rPr>
          <w:rFonts w:ascii="Times New Roman" w:eastAsia="Times New Roman" w:hAnsi="Times New Roman" w:cs="Times New Roman"/>
          <w:sz w:val="24"/>
          <w:szCs w:val="24"/>
          <w:lang w:eastAsia="it-IT"/>
        </w:rPr>
        <w:t xml:space="preserve">, con riferimento a prefissate probabilità di superamento  </w:t>
      </w:r>
      <w:r w:rsidRPr="00613675">
        <w:rPr>
          <w:rFonts w:ascii="Times New Roman" w:eastAsia="Times New Roman" w:hAnsi="Times New Roman" w:cs="Times New Roman"/>
          <w:lang w:eastAsia="it-IT"/>
        </w:rPr>
        <w:t>P</w:t>
      </w:r>
      <w:r w:rsidRPr="00613675">
        <w:rPr>
          <w:rFonts w:ascii="Times New Roman" w:eastAsia="Times New Roman" w:hAnsi="Times New Roman" w:cs="Times New Roman"/>
          <w:sz w:val="14"/>
          <w:szCs w:val="14"/>
          <w:lang w:eastAsia="it-IT"/>
        </w:rPr>
        <w:t>V</w:t>
      </w:r>
      <w:r w:rsidRPr="00613675">
        <w:rPr>
          <w:rFonts w:ascii="Times New Roman" w:eastAsia="Times New Roman" w:hAnsi="Times New Roman" w:cs="Times New Roman"/>
          <w:sz w:val="10"/>
          <w:szCs w:val="10"/>
          <w:lang w:eastAsia="it-IT"/>
        </w:rPr>
        <w:t xml:space="preserve">R </w:t>
      </w:r>
      <w:r w:rsidRPr="00613675">
        <w:rPr>
          <w:rFonts w:ascii="Times New Roman" w:eastAsia="Times New Roman" w:hAnsi="Times New Roman" w:cs="Times New Roman"/>
          <w:sz w:val="24"/>
          <w:szCs w:val="24"/>
          <w:lang w:eastAsia="it-IT"/>
        </w:rPr>
        <w:t xml:space="preserve">come definite  nel periodo di riferimento </w:t>
      </w:r>
      <w:r w:rsidRPr="00613675">
        <w:rPr>
          <w:rFonts w:ascii="Times New Roman" w:eastAsia="Times New Roman" w:hAnsi="Times New Roman" w:cs="Times New Roman"/>
          <w:lang w:eastAsia="it-IT"/>
        </w:rPr>
        <w:t>V</w:t>
      </w:r>
      <w:r w:rsidRPr="00613675">
        <w:rPr>
          <w:rFonts w:ascii="Times New Roman" w:eastAsia="Times New Roman" w:hAnsi="Times New Roman" w:cs="Times New Roman"/>
          <w:sz w:val="14"/>
          <w:szCs w:val="14"/>
          <w:lang w:eastAsia="it-IT"/>
        </w:rPr>
        <w:t>R .</w:t>
      </w:r>
    </w:p>
    <w:p w:rsidR="00773EC9" w:rsidRPr="00613675" w:rsidRDefault="00773EC9" w:rsidP="00304270">
      <w:pPr>
        <w:autoSpaceDE w:val="0"/>
        <w:autoSpaceDN w:val="0"/>
        <w:adjustRightInd w:val="0"/>
        <w:spacing w:after="0" w:line="240" w:lineRule="auto"/>
        <w:jc w:val="both"/>
        <w:rPr>
          <w:rFonts w:ascii="Times New Roman" w:eastAsia="Times New Roman" w:hAnsi="Times New Roman" w:cs="Times New Roman"/>
          <w:sz w:val="14"/>
          <w:szCs w:val="14"/>
          <w:lang w:eastAsia="it-IT"/>
        </w:rPr>
      </w:pPr>
    </w:p>
    <w:p w:rsidR="00304270" w:rsidRPr="00613675" w:rsidRDefault="00304270" w:rsidP="00304270">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613675">
        <w:rPr>
          <w:rFonts w:ascii="Times New Roman" w:eastAsia="Times New Roman" w:hAnsi="Times New Roman" w:cs="Times New Roman"/>
          <w:sz w:val="24"/>
          <w:szCs w:val="24"/>
          <w:lang w:eastAsia="it-IT"/>
        </w:rPr>
        <w:t xml:space="preserve">Le forme spettrali sono definite, per ciascuna delle probabilità di superamento nel periodo di riferimento </w:t>
      </w:r>
      <w:r w:rsidRPr="00613675">
        <w:rPr>
          <w:rFonts w:ascii="Times New Roman" w:eastAsia="Times New Roman" w:hAnsi="Times New Roman" w:cs="Times New Roman"/>
          <w:lang w:eastAsia="it-IT"/>
        </w:rPr>
        <w:t>P</w:t>
      </w:r>
      <w:r w:rsidRPr="00613675">
        <w:rPr>
          <w:rFonts w:ascii="Times New Roman" w:eastAsia="Times New Roman" w:hAnsi="Times New Roman" w:cs="Times New Roman"/>
          <w:sz w:val="14"/>
          <w:szCs w:val="14"/>
          <w:lang w:eastAsia="it-IT"/>
        </w:rPr>
        <w:t>V</w:t>
      </w:r>
      <w:r w:rsidRPr="00613675">
        <w:rPr>
          <w:rFonts w:ascii="Times New Roman" w:eastAsia="Times New Roman" w:hAnsi="Times New Roman" w:cs="Times New Roman"/>
          <w:sz w:val="10"/>
          <w:szCs w:val="10"/>
          <w:lang w:eastAsia="it-IT"/>
        </w:rPr>
        <w:t xml:space="preserve">R </w:t>
      </w:r>
      <w:r w:rsidRPr="00613675">
        <w:rPr>
          <w:rFonts w:ascii="Times New Roman" w:eastAsia="Times New Roman" w:hAnsi="Times New Roman" w:cs="Times New Roman"/>
          <w:sz w:val="24"/>
          <w:szCs w:val="24"/>
          <w:lang w:eastAsia="it-IT"/>
        </w:rPr>
        <w:t>, a partire dai valori dei seguenti parametri su sito di riferimento rigido orizzontale:</w:t>
      </w:r>
    </w:p>
    <w:p w:rsidR="00304270" w:rsidRPr="00613675" w:rsidRDefault="00304270" w:rsidP="00304270">
      <w:pPr>
        <w:autoSpaceDE w:val="0"/>
        <w:autoSpaceDN w:val="0"/>
        <w:adjustRightInd w:val="0"/>
        <w:spacing w:after="0" w:line="240" w:lineRule="auto"/>
        <w:jc w:val="both"/>
        <w:rPr>
          <w:rFonts w:ascii="Times New Roman" w:eastAsia="Times New Roman" w:hAnsi="Times New Roman" w:cs="Times New Roman"/>
          <w:sz w:val="24"/>
          <w:szCs w:val="24"/>
          <w:lang w:eastAsia="it-IT"/>
        </w:rPr>
      </w:pPr>
      <w:proofErr w:type="spellStart"/>
      <w:r w:rsidRPr="00613675">
        <w:rPr>
          <w:rFonts w:ascii="Times New Roman" w:eastAsia="Times New Roman" w:hAnsi="Times New Roman" w:cs="Times New Roman"/>
          <w:lang w:eastAsia="it-IT"/>
        </w:rPr>
        <w:t>a</w:t>
      </w:r>
      <w:r w:rsidRPr="00613675">
        <w:rPr>
          <w:rFonts w:ascii="Times New Roman" w:eastAsia="Times New Roman" w:hAnsi="Times New Roman" w:cs="Times New Roman"/>
          <w:sz w:val="14"/>
          <w:szCs w:val="14"/>
          <w:lang w:eastAsia="it-IT"/>
        </w:rPr>
        <w:t>g</w:t>
      </w:r>
      <w:proofErr w:type="spellEnd"/>
      <w:r w:rsidRPr="00613675">
        <w:rPr>
          <w:rFonts w:ascii="Times New Roman" w:eastAsia="Times New Roman" w:hAnsi="Times New Roman" w:cs="Times New Roman"/>
          <w:sz w:val="14"/>
          <w:szCs w:val="14"/>
          <w:lang w:eastAsia="it-IT"/>
        </w:rPr>
        <w:t xml:space="preserve">  =  </w:t>
      </w:r>
      <w:r w:rsidRPr="00613675">
        <w:rPr>
          <w:rFonts w:ascii="Times New Roman" w:eastAsia="Times New Roman" w:hAnsi="Times New Roman" w:cs="Times New Roman"/>
          <w:sz w:val="24"/>
          <w:szCs w:val="24"/>
          <w:lang w:eastAsia="it-IT"/>
        </w:rPr>
        <w:t>accelerazione orizzontale massima al sito;</w:t>
      </w:r>
    </w:p>
    <w:p w:rsidR="00304270" w:rsidRPr="00613675" w:rsidRDefault="00304270" w:rsidP="00304270">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613675">
        <w:rPr>
          <w:rFonts w:ascii="Times New Roman" w:eastAsia="Times New Roman" w:hAnsi="Times New Roman" w:cs="Times New Roman"/>
          <w:lang w:eastAsia="it-IT"/>
        </w:rPr>
        <w:t>F</w:t>
      </w:r>
      <w:r w:rsidRPr="00613675">
        <w:rPr>
          <w:rFonts w:ascii="Times New Roman" w:eastAsia="Times New Roman" w:hAnsi="Times New Roman" w:cs="Times New Roman"/>
          <w:sz w:val="14"/>
          <w:szCs w:val="14"/>
          <w:lang w:eastAsia="it-IT"/>
        </w:rPr>
        <w:t xml:space="preserve">o   =  </w:t>
      </w:r>
      <w:r w:rsidRPr="00613675">
        <w:rPr>
          <w:rFonts w:ascii="Times New Roman" w:eastAsia="Times New Roman" w:hAnsi="Times New Roman" w:cs="Times New Roman"/>
          <w:sz w:val="24"/>
          <w:szCs w:val="24"/>
          <w:lang w:eastAsia="it-IT"/>
        </w:rPr>
        <w:t>valore massimo del fattore di amplificazione dello spettro in accelerazione orizzontale;</w:t>
      </w:r>
    </w:p>
    <w:p w:rsidR="00304270" w:rsidRPr="00613675" w:rsidRDefault="00304270" w:rsidP="00304270">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613675">
        <w:rPr>
          <w:rFonts w:ascii="Times New Roman" w:eastAsia="Times New Roman" w:hAnsi="Times New Roman" w:cs="Times New Roman"/>
          <w:lang w:eastAsia="it-IT"/>
        </w:rPr>
        <w:t>T</w:t>
      </w:r>
      <w:r w:rsidRPr="00613675">
        <w:rPr>
          <w:rFonts w:ascii="Times New Roman" w:eastAsia="Times New Roman" w:hAnsi="Times New Roman" w:cs="Times New Roman"/>
          <w:vertAlign w:val="superscript"/>
          <w:lang w:eastAsia="it-IT"/>
        </w:rPr>
        <w:t>*</w:t>
      </w:r>
      <w:r w:rsidRPr="00613675">
        <w:rPr>
          <w:rFonts w:ascii="Times New Roman" w:eastAsia="Times New Roman" w:hAnsi="Times New Roman" w:cs="Times New Roman"/>
          <w:sz w:val="14"/>
          <w:szCs w:val="14"/>
          <w:lang w:eastAsia="it-IT"/>
        </w:rPr>
        <w:t xml:space="preserve">C =  </w:t>
      </w:r>
      <w:r w:rsidRPr="00613675">
        <w:rPr>
          <w:rFonts w:ascii="Times New Roman" w:eastAsia="Times New Roman" w:hAnsi="Times New Roman" w:cs="Times New Roman"/>
          <w:sz w:val="24"/>
          <w:szCs w:val="24"/>
          <w:lang w:eastAsia="it-IT"/>
        </w:rPr>
        <w:t>periodo di inizio del tratto a velocità costante dello spettro in accelerazione orizzontale.</w:t>
      </w:r>
    </w:p>
    <w:p w:rsidR="00304270" w:rsidRPr="00613675" w:rsidRDefault="00304270" w:rsidP="00304270">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304270" w:rsidRPr="00613675" w:rsidRDefault="00304270" w:rsidP="00304270">
      <w:pPr>
        <w:autoSpaceDE w:val="0"/>
        <w:autoSpaceDN w:val="0"/>
        <w:adjustRightInd w:val="0"/>
        <w:spacing w:after="0" w:line="240" w:lineRule="auto"/>
        <w:jc w:val="both"/>
        <w:rPr>
          <w:rFonts w:ascii="Times New Roman" w:eastAsia="Times New Roman" w:hAnsi="Times New Roman" w:cs="Times New Roman"/>
          <w:sz w:val="14"/>
          <w:szCs w:val="14"/>
          <w:lang w:eastAsia="it-IT"/>
        </w:rPr>
      </w:pPr>
      <w:r w:rsidRPr="00613675">
        <w:rPr>
          <w:rFonts w:ascii="Times New Roman" w:eastAsia="Times New Roman" w:hAnsi="Times New Roman" w:cs="Times New Roman"/>
          <w:sz w:val="24"/>
          <w:szCs w:val="24"/>
          <w:lang w:eastAsia="it-IT"/>
        </w:rPr>
        <w:t xml:space="preserve">In allegato al DM. 14.01.2008,  sono forniti i valori dei tre parametri sopra citati, per tutti i siti considerati in base ad un reticolo di riferimento basato su periodi di ritorno compresi nell’intervallo 30 anni/ 2.475 anni. </w:t>
      </w:r>
    </w:p>
    <w:p w:rsidR="00304270" w:rsidRPr="00613675" w:rsidRDefault="00304270" w:rsidP="00304270">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304270" w:rsidRPr="00613675" w:rsidRDefault="00304270" w:rsidP="00304270">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613675">
        <w:rPr>
          <w:rFonts w:ascii="Times New Roman" w:eastAsia="Times New Roman" w:hAnsi="Times New Roman" w:cs="Times New Roman"/>
          <w:sz w:val="24"/>
          <w:szCs w:val="24"/>
          <w:lang w:eastAsia="it-IT"/>
        </w:rPr>
        <w:t>La norma individua quattro stati limite nei confronti delle azioni sismiche:</w:t>
      </w:r>
    </w:p>
    <w:p w:rsidR="00304270" w:rsidRPr="00613675" w:rsidRDefault="00304270" w:rsidP="00304270">
      <w:pPr>
        <w:autoSpaceDE w:val="0"/>
        <w:autoSpaceDN w:val="0"/>
        <w:adjustRightInd w:val="0"/>
        <w:spacing w:after="0" w:line="240" w:lineRule="auto"/>
        <w:rPr>
          <w:rFonts w:ascii="Times New Roman" w:eastAsia="Times New Roman" w:hAnsi="Times New Roman" w:cs="Times New Roman"/>
          <w:sz w:val="24"/>
          <w:szCs w:val="24"/>
          <w:lang w:eastAsia="it-IT"/>
        </w:rPr>
      </w:pPr>
      <w:r w:rsidRPr="00613675">
        <w:rPr>
          <w:rFonts w:ascii="Times New Roman" w:eastAsia="Times New Roman" w:hAnsi="Times New Roman" w:cs="Times New Roman"/>
          <w:sz w:val="24"/>
          <w:szCs w:val="24"/>
          <w:lang w:eastAsia="it-IT"/>
        </w:rPr>
        <w:t>stati limite di esercizio:</w:t>
      </w:r>
    </w:p>
    <w:p w:rsidR="00304270" w:rsidRPr="00613675" w:rsidRDefault="00304270" w:rsidP="00304270">
      <w:pPr>
        <w:numPr>
          <w:ilvl w:val="0"/>
          <w:numId w:val="5"/>
        </w:numPr>
        <w:autoSpaceDE w:val="0"/>
        <w:autoSpaceDN w:val="0"/>
        <w:adjustRightInd w:val="0"/>
        <w:spacing w:after="0" w:line="240" w:lineRule="auto"/>
        <w:rPr>
          <w:rFonts w:ascii="Times New Roman" w:eastAsia="Times New Roman" w:hAnsi="Times New Roman" w:cs="Times New Roman"/>
          <w:sz w:val="24"/>
          <w:szCs w:val="24"/>
          <w:lang w:eastAsia="it-IT"/>
        </w:rPr>
      </w:pPr>
      <w:r w:rsidRPr="00613675">
        <w:rPr>
          <w:rFonts w:ascii="Times New Roman" w:eastAsia="Times New Roman" w:hAnsi="Times New Roman" w:cs="Times New Roman"/>
          <w:sz w:val="24"/>
          <w:szCs w:val="24"/>
          <w:lang w:eastAsia="it-IT"/>
        </w:rPr>
        <w:t>Stato limite di operativit</w:t>
      </w:r>
      <w:r w:rsidR="003D6F51">
        <w:rPr>
          <w:rFonts w:ascii="Times New Roman" w:eastAsia="Times New Roman" w:hAnsi="Times New Roman" w:cs="Times New Roman"/>
          <w:sz w:val="24"/>
          <w:szCs w:val="24"/>
          <w:lang w:eastAsia="it-IT"/>
        </w:rPr>
        <w:t xml:space="preserve">à </w:t>
      </w:r>
      <w:r w:rsidRPr="00613675">
        <w:rPr>
          <w:rFonts w:ascii="Times New Roman" w:eastAsia="Times New Roman" w:hAnsi="Times New Roman" w:cs="Times New Roman"/>
          <w:sz w:val="24"/>
          <w:szCs w:val="24"/>
          <w:lang w:eastAsia="it-IT"/>
        </w:rPr>
        <w:t xml:space="preserve"> (SLO);</w:t>
      </w:r>
    </w:p>
    <w:p w:rsidR="00304270" w:rsidRPr="00613675" w:rsidRDefault="00304270" w:rsidP="00304270">
      <w:pPr>
        <w:numPr>
          <w:ilvl w:val="0"/>
          <w:numId w:val="5"/>
        </w:numPr>
        <w:autoSpaceDE w:val="0"/>
        <w:autoSpaceDN w:val="0"/>
        <w:adjustRightInd w:val="0"/>
        <w:spacing w:after="0" w:line="240" w:lineRule="auto"/>
        <w:rPr>
          <w:rFonts w:ascii="Times New Roman" w:eastAsia="Times New Roman" w:hAnsi="Times New Roman" w:cs="Times New Roman"/>
          <w:sz w:val="24"/>
          <w:szCs w:val="24"/>
          <w:lang w:eastAsia="it-IT"/>
        </w:rPr>
      </w:pPr>
      <w:r w:rsidRPr="00613675">
        <w:rPr>
          <w:rFonts w:ascii="Times New Roman" w:eastAsia="Times New Roman" w:hAnsi="Times New Roman" w:cs="Times New Roman"/>
          <w:sz w:val="24"/>
          <w:szCs w:val="24"/>
          <w:lang w:eastAsia="it-IT"/>
        </w:rPr>
        <w:t>Stato limite di Danno (SLD).</w:t>
      </w:r>
    </w:p>
    <w:p w:rsidR="00304270" w:rsidRPr="00613675" w:rsidRDefault="00304270" w:rsidP="00304270">
      <w:pPr>
        <w:autoSpaceDE w:val="0"/>
        <w:autoSpaceDN w:val="0"/>
        <w:adjustRightInd w:val="0"/>
        <w:spacing w:after="0" w:line="240" w:lineRule="auto"/>
        <w:rPr>
          <w:rFonts w:ascii="Times New Roman" w:eastAsia="Times New Roman" w:hAnsi="Times New Roman" w:cs="Times New Roman"/>
          <w:sz w:val="24"/>
          <w:szCs w:val="24"/>
          <w:lang w:eastAsia="it-IT"/>
        </w:rPr>
      </w:pPr>
    </w:p>
    <w:p w:rsidR="00304270" w:rsidRPr="00613675" w:rsidRDefault="00304270" w:rsidP="00304270">
      <w:pPr>
        <w:autoSpaceDE w:val="0"/>
        <w:autoSpaceDN w:val="0"/>
        <w:adjustRightInd w:val="0"/>
        <w:spacing w:after="0" w:line="240" w:lineRule="auto"/>
        <w:rPr>
          <w:rFonts w:ascii="Times New Roman" w:eastAsia="Times New Roman" w:hAnsi="Times New Roman" w:cs="Times New Roman"/>
          <w:sz w:val="24"/>
          <w:szCs w:val="24"/>
          <w:lang w:eastAsia="it-IT"/>
        </w:rPr>
      </w:pPr>
      <w:r w:rsidRPr="00613675">
        <w:rPr>
          <w:rFonts w:ascii="Times New Roman" w:eastAsia="Times New Roman" w:hAnsi="Times New Roman" w:cs="Times New Roman"/>
          <w:sz w:val="24"/>
          <w:szCs w:val="24"/>
          <w:lang w:eastAsia="it-IT"/>
        </w:rPr>
        <w:t>stati limite ultimi:</w:t>
      </w:r>
    </w:p>
    <w:p w:rsidR="00304270" w:rsidRPr="00613675" w:rsidRDefault="00304270" w:rsidP="00304270">
      <w:pPr>
        <w:numPr>
          <w:ilvl w:val="0"/>
          <w:numId w:val="5"/>
        </w:numPr>
        <w:autoSpaceDE w:val="0"/>
        <w:autoSpaceDN w:val="0"/>
        <w:adjustRightInd w:val="0"/>
        <w:spacing w:after="0" w:line="240" w:lineRule="auto"/>
        <w:rPr>
          <w:rFonts w:ascii="Times New Roman" w:eastAsia="Times New Roman" w:hAnsi="Times New Roman" w:cs="Times New Roman"/>
          <w:sz w:val="24"/>
          <w:szCs w:val="24"/>
          <w:lang w:eastAsia="it-IT"/>
        </w:rPr>
      </w:pPr>
      <w:r w:rsidRPr="00613675">
        <w:rPr>
          <w:rFonts w:ascii="Times New Roman" w:eastAsia="Times New Roman" w:hAnsi="Times New Roman" w:cs="Times New Roman"/>
          <w:sz w:val="24"/>
          <w:szCs w:val="24"/>
          <w:lang w:eastAsia="it-IT"/>
        </w:rPr>
        <w:t>Stato limite di salvaguardia della vita (SLV);</w:t>
      </w:r>
    </w:p>
    <w:p w:rsidR="00304270" w:rsidRPr="00613675" w:rsidRDefault="00304270" w:rsidP="00304270">
      <w:pPr>
        <w:numPr>
          <w:ilvl w:val="0"/>
          <w:numId w:val="5"/>
        </w:numPr>
        <w:autoSpaceDE w:val="0"/>
        <w:autoSpaceDN w:val="0"/>
        <w:adjustRightInd w:val="0"/>
        <w:spacing w:after="0" w:line="240" w:lineRule="auto"/>
        <w:rPr>
          <w:rFonts w:ascii="Times New Roman" w:eastAsia="Times New Roman" w:hAnsi="Times New Roman" w:cs="Times New Roman"/>
          <w:sz w:val="24"/>
          <w:szCs w:val="24"/>
          <w:lang w:eastAsia="it-IT"/>
        </w:rPr>
      </w:pPr>
      <w:r w:rsidRPr="00613675">
        <w:rPr>
          <w:rFonts w:ascii="Times New Roman" w:eastAsia="Times New Roman" w:hAnsi="Times New Roman" w:cs="Times New Roman"/>
          <w:sz w:val="24"/>
          <w:szCs w:val="24"/>
          <w:lang w:eastAsia="it-IT"/>
        </w:rPr>
        <w:t>Stato limite di prevenzione del collasso (SLC)</w:t>
      </w:r>
    </w:p>
    <w:p w:rsidR="00304270" w:rsidRPr="00613675" w:rsidRDefault="00304270" w:rsidP="00304270">
      <w:pPr>
        <w:autoSpaceDE w:val="0"/>
        <w:autoSpaceDN w:val="0"/>
        <w:adjustRightInd w:val="0"/>
        <w:spacing w:after="0" w:line="240" w:lineRule="auto"/>
        <w:rPr>
          <w:rFonts w:ascii="Times New Roman" w:eastAsia="Times New Roman" w:hAnsi="Times New Roman" w:cs="Times New Roman"/>
          <w:sz w:val="24"/>
          <w:szCs w:val="24"/>
          <w:lang w:eastAsia="it-IT"/>
        </w:rPr>
      </w:pPr>
    </w:p>
    <w:p w:rsidR="00304270" w:rsidRPr="00613675" w:rsidRDefault="00304270" w:rsidP="00304270">
      <w:pPr>
        <w:autoSpaceDE w:val="0"/>
        <w:autoSpaceDN w:val="0"/>
        <w:adjustRightInd w:val="0"/>
        <w:spacing w:after="0" w:line="240" w:lineRule="auto"/>
        <w:rPr>
          <w:rFonts w:ascii="Times New Roman" w:eastAsia="Times New Roman" w:hAnsi="Times New Roman" w:cs="Times New Roman"/>
          <w:sz w:val="24"/>
          <w:szCs w:val="24"/>
          <w:lang w:eastAsia="it-IT"/>
        </w:rPr>
      </w:pPr>
      <w:r w:rsidRPr="00613675">
        <w:rPr>
          <w:rFonts w:ascii="Times New Roman" w:eastAsia="Times New Roman" w:hAnsi="Times New Roman" w:cs="Times New Roman"/>
          <w:sz w:val="24"/>
          <w:szCs w:val="24"/>
          <w:lang w:eastAsia="it-IT"/>
        </w:rPr>
        <w:t xml:space="preserve">Le probabilità di superamento nel periodo di riferimento </w:t>
      </w:r>
      <w:r w:rsidRPr="00613675">
        <w:rPr>
          <w:rFonts w:ascii="Times New Roman" w:eastAsia="Times New Roman" w:hAnsi="Times New Roman" w:cs="Times New Roman"/>
          <w:lang w:eastAsia="it-IT"/>
        </w:rPr>
        <w:t>P</w:t>
      </w:r>
      <w:r w:rsidRPr="00613675">
        <w:rPr>
          <w:rFonts w:ascii="Times New Roman" w:eastAsia="Times New Roman" w:hAnsi="Times New Roman" w:cs="Times New Roman"/>
          <w:sz w:val="14"/>
          <w:szCs w:val="14"/>
          <w:lang w:eastAsia="it-IT"/>
        </w:rPr>
        <w:t>V</w:t>
      </w:r>
      <w:r w:rsidRPr="00613675">
        <w:rPr>
          <w:rFonts w:ascii="Times New Roman" w:eastAsia="Times New Roman" w:hAnsi="Times New Roman" w:cs="Times New Roman"/>
          <w:sz w:val="10"/>
          <w:szCs w:val="10"/>
          <w:lang w:eastAsia="it-IT"/>
        </w:rPr>
        <w:t xml:space="preserve">R </w:t>
      </w:r>
      <w:r w:rsidRPr="00613675">
        <w:rPr>
          <w:rFonts w:ascii="Times New Roman" w:eastAsia="Times New Roman" w:hAnsi="Times New Roman" w:cs="Times New Roman"/>
          <w:sz w:val="24"/>
          <w:szCs w:val="24"/>
          <w:lang w:eastAsia="it-IT"/>
        </w:rPr>
        <w:t>, cui riferirsi per individuare l’azione</w:t>
      </w:r>
    </w:p>
    <w:p w:rsidR="00304270" w:rsidRPr="00613675" w:rsidRDefault="00304270" w:rsidP="00304270">
      <w:pPr>
        <w:autoSpaceDE w:val="0"/>
        <w:autoSpaceDN w:val="0"/>
        <w:adjustRightInd w:val="0"/>
        <w:spacing w:after="0" w:line="240" w:lineRule="auto"/>
        <w:rPr>
          <w:rFonts w:ascii="Times New Roman" w:eastAsia="Times New Roman" w:hAnsi="Times New Roman" w:cs="Times New Roman"/>
          <w:sz w:val="20"/>
          <w:szCs w:val="20"/>
          <w:lang w:eastAsia="it-IT"/>
        </w:rPr>
      </w:pPr>
      <w:r w:rsidRPr="00613675">
        <w:rPr>
          <w:rFonts w:ascii="Times New Roman" w:eastAsia="Times New Roman" w:hAnsi="Times New Roman" w:cs="Times New Roman"/>
          <w:sz w:val="24"/>
          <w:szCs w:val="24"/>
          <w:lang w:eastAsia="it-IT"/>
        </w:rPr>
        <w:t xml:space="preserve">sismica agente in ciascuno degli stati limite considerati, sono riportate nella successiva </w:t>
      </w:r>
      <w:proofErr w:type="spellStart"/>
      <w:r w:rsidRPr="00613675">
        <w:rPr>
          <w:rFonts w:ascii="Times New Roman" w:eastAsia="Times New Roman" w:hAnsi="Times New Roman" w:cs="Times New Roman"/>
          <w:sz w:val="24"/>
          <w:szCs w:val="24"/>
          <w:lang w:eastAsia="it-IT"/>
        </w:rPr>
        <w:t>Tab</w:t>
      </w:r>
      <w:proofErr w:type="spellEnd"/>
      <w:r w:rsidRPr="00613675">
        <w:rPr>
          <w:rFonts w:ascii="Times New Roman" w:eastAsia="Times New Roman" w:hAnsi="Times New Roman" w:cs="Times New Roman"/>
          <w:sz w:val="24"/>
          <w:szCs w:val="24"/>
          <w:lang w:eastAsia="it-IT"/>
        </w:rPr>
        <w:t>. 3.2.I.</w:t>
      </w:r>
    </w:p>
    <w:p w:rsidR="00304270" w:rsidRPr="00613675" w:rsidRDefault="00304270" w:rsidP="00304270">
      <w:pPr>
        <w:autoSpaceDE w:val="0"/>
        <w:autoSpaceDN w:val="0"/>
        <w:adjustRightInd w:val="0"/>
        <w:spacing w:after="0" w:line="240" w:lineRule="auto"/>
        <w:jc w:val="center"/>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inline distT="0" distB="0" distL="0" distR="0" wp14:anchorId="6B68296B" wp14:editId="1609DCB1">
            <wp:extent cx="4983480" cy="1341120"/>
            <wp:effectExtent l="0" t="0" r="762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983480" cy="1341120"/>
                    </a:xfrm>
                    <a:prstGeom prst="rect">
                      <a:avLst/>
                    </a:prstGeom>
                    <a:noFill/>
                    <a:ln>
                      <a:noFill/>
                    </a:ln>
                  </pic:spPr>
                </pic:pic>
              </a:graphicData>
            </a:graphic>
          </wp:inline>
        </w:drawing>
      </w:r>
    </w:p>
    <w:p w:rsidR="00304270" w:rsidRPr="00613675" w:rsidRDefault="00304270" w:rsidP="00304270">
      <w:pPr>
        <w:autoSpaceDE w:val="0"/>
        <w:autoSpaceDN w:val="0"/>
        <w:adjustRightInd w:val="0"/>
        <w:spacing w:after="0" w:line="240" w:lineRule="auto"/>
        <w:rPr>
          <w:rFonts w:ascii="Times New Roman" w:eastAsia="Times New Roman" w:hAnsi="Times New Roman" w:cs="Times New Roman"/>
          <w:sz w:val="24"/>
          <w:szCs w:val="24"/>
          <w:lang w:eastAsia="it-IT"/>
        </w:rPr>
      </w:pPr>
      <w:r w:rsidRPr="00613675">
        <w:rPr>
          <w:rFonts w:ascii="Times New Roman" w:eastAsia="Times New Roman" w:hAnsi="Times New Roman" w:cs="Times New Roman"/>
          <w:sz w:val="24"/>
          <w:szCs w:val="24"/>
          <w:lang w:eastAsia="it-IT"/>
        </w:rPr>
        <w:t>L’allegato A al DM 14.01.2008 suggerisce la seguente relazione per calcolare il tempo di ritorno:</w:t>
      </w:r>
    </w:p>
    <w:p w:rsidR="00EB5FD6" w:rsidRDefault="00EB5FD6" w:rsidP="00304270">
      <w:pPr>
        <w:autoSpaceDE w:val="0"/>
        <w:autoSpaceDN w:val="0"/>
        <w:adjustRightInd w:val="0"/>
        <w:spacing w:after="0" w:line="360" w:lineRule="auto"/>
        <w:jc w:val="center"/>
        <w:rPr>
          <w:rFonts w:ascii="Arial" w:eastAsia="Times New Roman" w:hAnsi="Arial" w:cs="Arial"/>
          <w:sz w:val="24"/>
          <w:szCs w:val="24"/>
          <w:lang w:eastAsia="it-IT"/>
        </w:rPr>
      </w:pPr>
    </w:p>
    <w:p w:rsidR="00304270" w:rsidRPr="00613675" w:rsidRDefault="00304270" w:rsidP="00304270">
      <w:pPr>
        <w:autoSpaceDE w:val="0"/>
        <w:autoSpaceDN w:val="0"/>
        <w:adjustRightInd w:val="0"/>
        <w:spacing w:after="0" w:line="360" w:lineRule="auto"/>
        <w:jc w:val="center"/>
        <w:rPr>
          <w:rFonts w:ascii="Arial" w:eastAsia="Times New Roman" w:hAnsi="Arial" w:cs="Arial"/>
          <w:sz w:val="24"/>
          <w:szCs w:val="24"/>
          <w:lang w:eastAsia="it-IT"/>
        </w:rPr>
      </w:pPr>
      <w:r w:rsidRPr="00613675">
        <w:rPr>
          <w:rFonts w:ascii="Arial" w:eastAsia="Times New Roman" w:hAnsi="Arial" w:cs="Arial"/>
          <w:position w:val="-30"/>
          <w:sz w:val="24"/>
          <w:szCs w:val="24"/>
          <w:lang w:eastAsia="it-IT"/>
        </w:rPr>
        <w:object w:dxaOrig="1719" w:dyaOrig="7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5.7pt;height:35.15pt" o:ole="">
            <v:imagedata r:id="rId135" o:title=""/>
          </v:shape>
          <o:OLEObject Type="Embed" ProgID="Equation.3" ShapeID="_x0000_i1025" DrawAspect="Content" ObjectID="_1526218934" r:id="rId136"/>
        </w:object>
      </w:r>
    </w:p>
    <w:p w:rsidR="00304270" w:rsidRPr="00613675" w:rsidRDefault="00304270" w:rsidP="00304270">
      <w:pPr>
        <w:autoSpaceDE w:val="0"/>
        <w:autoSpaceDN w:val="0"/>
        <w:adjustRightInd w:val="0"/>
        <w:spacing w:after="0" w:line="240" w:lineRule="auto"/>
        <w:jc w:val="both"/>
        <w:rPr>
          <w:rFonts w:ascii="Verdana" w:eastAsia="Times New Roman" w:hAnsi="Verdana" w:cs="Verdana"/>
          <w:color w:val="000000"/>
          <w:sz w:val="24"/>
          <w:szCs w:val="24"/>
          <w:lang w:eastAsia="it-IT"/>
        </w:rPr>
      </w:pPr>
    </w:p>
    <w:p w:rsidR="00304270" w:rsidRPr="00613675" w:rsidRDefault="00304270" w:rsidP="00304270">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613675">
        <w:rPr>
          <w:rFonts w:ascii="Times New Roman" w:eastAsia="Times New Roman" w:hAnsi="Times New Roman" w:cs="Times New Roman"/>
          <w:sz w:val="24"/>
          <w:szCs w:val="24"/>
          <w:lang w:eastAsia="it-IT"/>
        </w:rPr>
        <w:t>Qualora il tempo di ritorno richiesto sia differente da uno dei 9 tempi di ritorno forniti in tabella, sarà possibile ricavare il valore del parametro di interesse mediante interpolazione tra i valori dei parametri corrispondenti ai due tempi di ritorno (dei nove forniti per ognuno dei nodi del reticolo di riferimento) che comprendono il tempo di ritorno necessario, mediante la formula:</w:t>
      </w:r>
    </w:p>
    <w:p w:rsidR="00304270" w:rsidRPr="00613675" w:rsidRDefault="00304270" w:rsidP="00304270">
      <w:pPr>
        <w:autoSpaceDE w:val="0"/>
        <w:autoSpaceDN w:val="0"/>
        <w:adjustRightInd w:val="0"/>
        <w:spacing w:after="0" w:line="240" w:lineRule="auto"/>
        <w:jc w:val="center"/>
        <w:rPr>
          <w:rFonts w:ascii="Verdana" w:eastAsia="Times New Roman" w:hAnsi="Verdana" w:cs="Verdana"/>
          <w:color w:val="000000"/>
          <w:sz w:val="24"/>
          <w:szCs w:val="24"/>
          <w:lang w:eastAsia="it-IT"/>
        </w:rPr>
      </w:pPr>
      <w:r>
        <w:rPr>
          <w:rFonts w:ascii="Verdana" w:eastAsia="Times New Roman" w:hAnsi="Verdana" w:cs="Verdana"/>
          <w:noProof/>
          <w:color w:val="000000"/>
          <w:sz w:val="24"/>
          <w:szCs w:val="24"/>
          <w:lang w:eastAsia="it-IT"/>
        </w:rPr>
        <w:drawing>
          <wp:inline distT="0" distB="0" distL="0" distR="0" wp14:anchorId="13643EA8" wp14:editId="07C46A08">
            <wp:extent cx="2926080" cy="525780"/>
            <wp:effectExtent l="0" t="0" r="7620" b="762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926080" cy="525780"/>
                    </a:xfrm>
                    <a:prstGeom prst="rect">
                      <a:avLst/>
                    </a:prstGeom>
                    <a:noFill/>
                    <a:ln>
                      <a:noFill/>
                    </a:ln>
                  </pic:spPr>
                </pic:pic>
              </a:graphicData>
            </a:graphic>
          </wp:inline>
        </w:drawing>
      </w:r>
    </w:p>
    <w:p w:rsidR="00304270" w:rsidRPr="00613675" w:rsidRDefault="00304270" w:rsidP="00304270">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613675">
        <w:rPr>
          <w:rFonts w:ascii="Times New Roman" w:eastAsia="Times New Roman" w:hAnsi="Times New Roman" w:cs="Times New Roman"/>
          <w:sz w:val="24"/>
          <w:szCs w:val="24"/>
          <w:lang w:eastAsia="it-IT"/>
        </w:rPr>
        <w:t>in cui:</w:t>
      </w:r>
    </w:p>
    <w:p w:rsidR="00304270" w:rsidRPr="00613675" w:rsidRDefault="00304270" w:rsidP="00304270">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613675">
        <w:rPr>
          <w:rFonts w:ascii="Times New Roman" w:eastAsia="Times New Roman" w:hAnsi="Times New Roman" w:cs="Times New Roman"/>
          <w:sz w:val="24"/>
          <w:szCs w:val="24"/>
          <w:lang w:eastAsia="it-IT"/>
        </w:rPr>
        <w:t>p =  valore del parametro di interesse corrispondente al periodo di ritorno TR desiderato;</w:t>
      </w:r>
    </w:p>
    <w:p w:rsidR="00304270" w:rsidRPr="00613675" w:rsidRDefault="00304270" w:rsidP="00304270">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613675">
        <w:rPr>
          <w:rFonts w:ascii="Times New Roman" w:eastAsia="Times New Roman" w:hAnsi="Times New Roman" w:cs="Times New Roman"/>
          <w:sz w:val="24"/>
          <w:szCs w:val="24"/>
          <w:lang w:eastAsia="it-IT"/>
        </w:rPr>
        <w:t>T</w:t>
      </w:r>
      <w:r w:rsidRPr="00613675">
        <w:rPr>
          <w:rFonts w:ascii="Times New Roman" w:eastAsia="Times New Roman" w:hAnsi="Times New Roman" w:cs="Times New Roman"/>
          <w:sz w:val="16"/>
          <w:szCs w:val="16"/>
          <w:lang w:eastAsia="it-IT"/>
        </w:rPr>
        <w:t>R</w:t>
      </w:r>
      <w:r w:rsidRPr="00613675">
        <w:rPr>
          <w:rFonts w:ascii="Times New Roman" w:eastAsia="Times New Roman" w:hAnsi="Times New Roman" w:cs="Times New Roman"/>
          <w:sz w:val="24"/>
          <w:szCs w:val="24"/>
          <w:lang w:eastAsia="it-IT"/>
        </w:rPr>
        <w:t xml:space="preserve"> = periodo di ritorno desiderato, corrispondente alla vita di riferimento (VR) ed alla probabilità di superamento nella vita di riferimento (PVR) per lo stato limite considerato;</w:t>
      </w:r>
    </w:p>
    <w:p w:rsidR="00304270" w:rsidRPr="00613675" w:rsidRDefault="00304270" w:rsidP="00304270">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613675">
        <w:rPr>
          <w:rFonts w:ascii="Times New Roman" w:eastAsia="Times New Roman" w:hAnsi="Times New Roman" w:cs="Times New Roman"/>
          <w:sz w:val="24"/>
          <w:szCs w:val="24"/>
          <w:lang w:eastAsia="it-IT"/>
        </w:rPr>
        <w:t>T</w:t>
      </w:r>
      <w:r w:rsidRPr="00613675">
        <w:rPr>
          <w:rFonts w:ascii="Times New Roman" w:eastAsia="Times New Roman" w:hAnsi="Times New Roman" w:cs="Times New Roman"/>
          <w:sz w:val="16"/>
          <w:szCs w:val="16"/>
          <w:lang w:eastAsia="it-IT"/>
        </w:rPr>
        <w:t>R1</w:t>
      </w:r>
      <w:r w:rsidRPr="00613675">
        <w:rPr>
          <w:rFonts w:ascii="Times New Roman" w:eastAsia="Times New Roman" w:hAnsi="Times New Roman" w:cs="Times New Roman"/>
          <w:sz w:val="24"/>
          <w:szCs w:val="24"/>
          <w:lang w:eastAsia="it-IT"/>
        </w:rPr>
        <w:t>, T</w:t>
      </w:r>
      <w:r w:rsidRPr="00613675">
        <w:rPr>
          <w:rFonts w:ascii="Times New Roman" w:eastAsia="Times New Roman" w:hAnsi="Times New Roman" w:cs="Times New Roman"/>
          <w:sz w:val="16"/>
          <w:szCs w:val="16"/>
          <w:lang w:eastAsia="it-IT"/>
        </w:rPr>
        <w:t xml:space="preserve">R2  </w:t>
      </w:r>
      <w:r w:rsidRPr="00613675">
        <w:rPr>
          <w:rFonts w:ascii="Times New Roman" w:eastAsia="Times New Roman" w:hAnsi="Times New Roman" w:cs="Times New Roman"/>
          <w:sz w:val="24"/>
          <w:szCs w:val="24"/>
          <w:lang w:eastAsia="it-IT"/>
        </w:rPr>
        <w:t>=  periodi di ritorno più prossimi a T</w:t>
      </w:r>
      <w:r w:rsidRPr="00613675">
        <w:rPr>
          <w:rFonts w:ascii="Times New Roman" w:eastAsia="Times New Roman" w:hAnsi="Times New Roman" w:cs="Times New Roman"/>
          <w:sz w:val="16"/>
          <w:szCs w:val="16"/>
          <w:lang w:eastAsia="it-IT"/>
        </w:rPr>
        <w:t>R</w:t>
      </w:r>
      <w:r w:rsidRPr="00613675">
        <w:rPr>
          <w:rFonts w:ascii="Times New Roman" w:eastAsia="Times New Roman" w:hAnsi="Times New Roman" w:cs="Times New Roman"/>
          <w:sz w:val="24"/>
          <w:szCs w:val="24"/>
          <w:lang w:eastAsia="it-IT"/>
        </w:rPr>
        <w:t xml:space="preserve"> per i quali si dispone dei valori p1 e p2 del generico parametro p.</w:t>
      </w:r>
    </w:p>
    <w:p w:rsidR="00304270" w:rsidRPr="00613675" w:rsidRDefault="00304270" w:rsidP="00304270">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304270" w:rsidRPr="00613675" w:rsidRDefault="00304270" w:rsidP="00304270">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613675">
        <w:rPr>
          <w:rFonts w:ascii="Times New Roman" w:eastAsia="Times New Roman" w:hAnsi="Times New Roman" w:cs="Times New Roman"/>
          <w:sz w:val="24"/>
          <w:szCs w:val="24"/>
          <w:lang w:eastAsia="it-IT"/>
        </w:rPr>
        <w:t xml:space="preserve">I valori dei parametri </w:t>
      </w:r>
      <w:proofErr w:type="spellStart"/>
      <w:r w:rsidRPr="00613675">
        <w:rPr>
          <w:rFonts w:ascii="Times New Roman" w:eastAsia="Times New Roman" w:hAnsi="Times New Roman" w:cs="Times New Roman"/>
          <w:sz w:val="24"/>
          <w:szCs w:val="24"/>
          <w:lang w:eastAsia="it-IT"/>
        </w:rPr>
        <w:t>ag</w:t>
      </w:r>
      <w:proofErr w:type="spellEnd"/>
      <w:r w:rsidRPr="00613675">
        <w:rPr>
          <w:rFonts w:ascii="Times New Roman" w:eastAsia="Times New Roman" w:hAnsi="Times New Roman" w:cs="Times New Roman"/>
          <w:sz w:val="24"/>
          <w:szCs w:val="24"/>
          <w:lang w:eastAsia="it-IT"/>
        </w:rPr>
        <w:t>, F</w:t>
      </w:r>
      <w:r w:rsidRPr="00613675">
        <w:rPr>
          <w:rFonts w:ascii="Times New Roman" w:eastAsia="Times New Roman" w:hAnsi="Times New Roman" w:cs="Times New Roman"/>
          <w:sz w:val="14"/>
          <w:szCs w:val="14"/>
          <w:lang w:eastAsia="it-IT"/>
        </w:rPr>
        <w:t>o</w:t>
      </w:r>
      <w:r w:rsidRPr="00613675">
        <w:rPr>
          <w:rFonts w:ascii="Times New Roman" w:eastAsia="Times New Roman" w:hAnsi="Times New Roman" w:cs="Times New Roman"/>
          <w:sz w:val="24"/>
          <w:szCs w:val="24"/>
          <w:lang w:eastAsia="it-IT"/>
        </w:rPr>
        <w:t xml:space="preserve"> e T*c determinati sono relativi a situazioni geologiche corrispondenti ad un sito con assenza di effetti locali dei terreni, ovvero con presenza di substrato sismico (Vs30&gt;800m/s) affiorante o </w:t>
      </w:r>
      <w:proofErr w:type="spellStart"/>
      <w:r w:rsidRPr="00613675">
        <w:rPr>
          <w:rFonts w:ascii="Times New Roman" w:eastAsia="Times New Roman" w:hAnsi="Times New Roman" w:cs="Times New Roman"/>
          <w:sz w:val="24"/>
          <w:szCs w:val="24"/>
          <w:lang w:eastAsia="it-IT"/>
        </w:rPr>
        <w:t>subaffiorante</w:t>
      </w:r>
      <w:proofErr w:type="spellEnd"/>
      <w:r w:rsidRPr="00613675">
        <w:rPr>
          <w:rFonts w:ascii="Times New Roman" w:eastAsia="Times New Roman" w:hAnsi="Times New Roman" w:cs="Times New Roman"/>
          <w:sz w:val="24"/>
          <w:szCs w:val="24"/>
          <w:lang w:eastAsia="it-IT"/>
        </w:rPr>
        <w:t xml:space="preserve"> ed in condizioni morfologiche pianeggianti.</w:t>
      </w:r>
    </w:p>
    <w:p w:rsidR="00304270" w:rsidRPr="00613675" w:rsidRDefault="00304270" w:rsidP="00304270">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304270" w:rsidRPr="00613675" w:rsidRDefault="00304270" w:rsidP="00304270">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613675">
        <w:rPr>
          <w:rFonts w:ascii="Times New Roman" w:eastAsia="Times New Roman" w:hAnsi="Times New Roman" w:cs="Times New Roman"/>
          <w:sz w:val="24"/>
          <w:szCs w:val="24"/>
          <w:lang w:eastAsia="it-IT"/>
        </w:rPr>
        <w:t>Qualora il sito di progetto non presenti le suddette condizioni sarà necessario,  compiere specifiche analisi di valutazione della risposta sismica locale, o in alternativa, verificare:</w:t>
      </w:r>
    </w:p>
    <w:p w:rsidR="00304270" w:rsidRPr="00613675" w:rsidRDefault="00304270" w:rsidP="00304270">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304270" w:rsidRPr="00613675" w:rsidRDefault="00304270" w:rsidP="00304270">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613675">
        <w:rPr>
          <w:rFonts w:ascii="Times New Roman" w:eastAsia="Times New Roman" w:hAnsi="Times New Roman" w:cs="Times New Roman"/>
          <w:sz w:val="24"/>
          <w:szCs w:val="24"/>
          <w:lang w:eastAsia="it-IT"/>
        </w:rPr>
        <w:t>a) la categoria di suolo di fondazione mediante la stima del parametro Vs30 (tabella 3.2.II nel Cap 3.2 de D.M. 14.01.2008 ) e di conseguenza valutare l’incremento sull’azione sismica (tabella 3.2.V nel Cap 3.2 del D.M. 14.01.2008). La caratterizzazione geotecnica dei terreni si effettua in base ai valori della velocit</w:t>
      </w:r>
      <w:r w:rsidR="00773EC9">
        <w:rPr>
          <w:rFonts w:ascii="Times New Roman" w:eastAsia="Times New Roman" w:hAnsi="Times New Roman" w:cs="Times New Roman"/>
          <w:sz w:val="24"/>
          <w:szCs w:val="24"/>
          <w:lang w:eastAsia="it-IT"/>
        </w:rPr>
        <w:t>à</w:t>
      </w:r>
      <w:r w:rsidRPr="00613675">
        <w:rPr>
          <w:rFonts w:ascii="Times New Roman" w:eastAsia="Times New Roman" w:hAnsi="Times New Roman" w:cs="Times New Roman"/>
          <w:sz w:val="24"/>
          <w:szCs w:val="24"/>
          <w:lang w:eastAsia="it-IT"/>
        </w:rPr>
        <w:t xml:space="preserve"> equivalente Vs30 di propagazione delle onde di taglio entro i primi 30 m. di profondit</w:t>
      </w:r>
      <w:r w:rsidR="00773EC9">
        <w:rPr>
          <w:rFonts w:ascii="Times New Roman" w:eastAsia="Times New Roman" w:hAnsi="Times New Roman" w:cs="Times New Roman"/>
          <w:sz w:val="24"/>
          <w:szCs w:val="24"/>
          <w:lang w:eastAsia="it-IT"/>
        </w:rPr>
        <w:t>à</w:t>
      </w:r>
      <w:r w:rsidRPr="00613675">
        <w:rPr>
          <w:rFonts w:ascii="Times New Roman" w:eastAsia="Times New Roman" w:hAnsi="Times New Roman" w:cs="Times New Roman"/>
          <w:sz w:val="24"/>
          <w:szCs w:val="24"/>
          <w:lang w:eastAsia="it-IT"/>
        </w:rPr>
        <w:t>. Nei casi in cui tale determinazione non sia possibile, la classificazione pu</w:t>
      </w:r>
      <w:r w:rsidR="00773EC9">
        <w:rPr>
          <w:rFonts w:ascii="Times New Roman" w:eastAsia="Times New Roman" w:hAnsi="Times New Roman" w:cs="Times New Roman"/>
          <w:sz w:val="24"/>
          <w:szCs w:val="24"/>
          <w:lang w:eastAsia="it-IT"/>
        </w:rPr>
        <w:t>ò</w:t>
      </w:r>
      <w:r w:rsidRPr="00613675">
        <w:rPr>
          <w:rFonts w:ascii="Times New Roman" w:eastAsia="Times New Roman" w:hAnsi="Times New Roman" w:cs="Times New Roman"/>
          <w:sz w:val="24"/>
          <w:szCs w:val="24"/>
          <w:lang w:eastAsia="it-IT"/>
        </w:rPr>
        <w:t xml:space="preserve"> essere effettuata in base ai valori del numero equivalente di colpi della prova </w:t>
      </w:r>
      <w:proofErr w:type="spellStart"/>
      <w:r w:rsidRPr="00613675">
        <w:rPr>
          <w:rFonts w:ascii="Times New Roman" w:eastAsia="Times New Roman" w:hAnsi="Times New Roman" w:cs="Times New Roman"/>
          <w:sz w:val="24"/>
          <w:szCs w:val="24"/>
          <w:lang w:eastAsia="it-IT"/>
        </w:rPr>
        <w:t>penetrometrica</w:t>
      </w:r>
      <w:proofErr w:type="spellEnd"/>
      <w:r w:rsidRPr="00613675">
        <w:rPr>
          <w:rFonts w:ascii="Times New Roman" w:eastAsia="Times New Roman" w:hAnsi="Times New Roman" w:cs="Times New Roman"/>
          <w:sz w:val="24"/>
          <w:szCs w:val="24"/>
          <w:lang w:eastAsia="it-IT"/>
        </w:rPr>
        <w:t xml:space="preserve"> dinamica Nspt30 nei terreni a prevalente grana grossa ed in alternativa della resistenza non drenata Cu30 nei terreni a prevalente grana fine. </w:t>
      </w:r>
    </w:p>
    <w:p w:rsidR="00304270" w:rsidRPr="00613675" w:rsidRDefault="00304270" w:rsidP="00304270">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304270" w:rsidRPr="00613675" w:rsidRDefault="00304270" w:rsidP="00304270">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613675">
        <w:rPr>
          <w:rFonts w:ascii="Times New Roman" w:eastAsia="Times New Roman" w:hAnsi="Times New Roman" w:cs="Times New Roman"/>
          <w:sz w:val="24"/>
          <w:szCs w:val="24"/>
          <w:lang w:eastAsia="it-IT"/>
        </w:rPr>
        <w:t>b) il coefficiente di amplificazione topografica in funzione della categoria topografica  (tabelle 3.2.IV e tabelle 3.2. VI nel Cap 3.2 della Norma).</w:t>
      </w:r>
    </w:p>
    <w:p w:rsidR="00304270" w:rsidRPr="00613675" w:rsidRDefault="00304270" w:rsidP="00304270">
      <w:pPr>
        <w:autoSpaceDE w:val="0"/>
        <w:autoSpaceDN w:val="0"/>
        <w:adjustRightInd w:val="0"/>
        <w:spacing w:after="0" w:line="240" w:lineRule="auto"/>
        <w:rPr>
          <w:rFonts w:ascii="Times New Roman" w:eastAsia="Times New Roman" w:hAnsi="Times New Roman" w:cs="Times New Roman"/>
          <w:sz w:val="24"/>
          <w:szCs w:val="24"/>
          <w:lang w:eastAsia="it-IT"/>
        </w:rPr>
      </w:pPr>
    </w:p>
    <w:p w:rsidR="00304270" w:rsidRDefault="00304270" w:rsidP="00304270">
      <w:pPr>
        <w:autoSpaceDE w:val="0"/>
        <w:autoSpaceDN w:val="0"/>
        <w:adjustRightInd w:val="0"/>
        <w:spacing w:after="0" w:line="240" w:lineRule="auto"/>
        <w:rPr>
          <w:rFonts w:ascii="Times New Roman" w:eastAsia="Times New Roman" w:hAnsi="Times New Roman" w:cs="Times New Roman"/>
          <w:sz w:val="24"/>
          <w:szCs w:val="24"/>
          <w:lang w:eastAsia="it-IT"/>
        </w:rPr>
      </w:pPr>
      <w:r w:rsidRPr="00613675">
        <w:rPr>
          <w:rFonts w:ascii="Times New Roman" w:eastAsia="Times New Roman" w:hAnsi="Times New Roman" w:cs="Times New Roman"/>
          <w:sz w:val="24"/>
          <w:szCs w:val="24"/>
          <w:lang w:eastAsia="it-IT"/>
        </w:rPr>
        <w:t>Nel presente caso si ha:</w:t>
      </w:r>
    </w:p>
    <w:p w:rsidR="00773EC9" w:rsidRPr="00613675" w:rsidRDefault="00773EC9" w:rsidP="00304270">
      <w:pPr>
        <w:autoSpaceDE w:val="0"/>
        <w:autoSpaceDN w:val="0"/>
        <w:adjustRightInd w:val="0"/>
        <w:spacing w:after="0" w:line="240" w:lineRule="auto"/>
        <w:rPr>
          <w:rFonts w:ascii="Times New Roman" w:eastAsia="Times New Roman" w:hAnsi="Times New Roman" w:cs="Times New Roman"/>
          <w:sz w:val="24"/>
          <w:szCs w:val="24"/>
          <w:lang w:eastAsia="it-IT"/>
        </w:rPr>
      </w:pPr>
    </w:p>
    <w:p w:rsidR="00304270" w:rsidRPr="00613675" w:rsidRDefault="00304270" w:rsidP="00304270">
      <w:pPr>
        <w:autoSpaceDE w:val="0"/>
        <w:autoSpaceDN w:val="0"/>
        <w:adjustRightInd w:val="0"/>
        <w:spacing w:after="0" w:line="240" w:lineRule="auto"/>
        <w:rPr>
          <w:rFonts w:ascii="Times New Roman" w:eastAsia="Times New Roman" w:hAnsi="Times New Roman" w:cs="Times New Roman"/>
          <w:b/>
          <w:color w:val="FF0000"/>
          <w:sz w:val="24"/>
          <w:szCs w:val="24"/>
          <w:lang w:eastAsia="it-IT"/>
        </w:rPr>
      </w:pPr>
      <w:r w:rsidRPr="00613675">
        <w:rPr>
          <w:rFonts w:ascii="Times New Roman" w:eastAsia="Times New Roman" w:hAnsi="Times New Roman" w:cs="Times New Roman"/>
          <w:b/>
          <w:color w:val="FF0000"/>
          <w:sz w:val="24"/>
          <w:szCs w:val="24"/>
          <w:lang w:eastAsia="it-IT"/>
        </w:rPr>
        <w:t xml:space="preserve">Categoria di sottosuolo: </w:t>
      </w:r>
      <w:r w:rsidR="008C1725">
        <w:rPr>
          <w:rFonts w:ascii="Times New Roman" w:eastAsia="Times New Roman" w:hAnsi="Times New Roman" w:cs="Times New Roman"/>
          <w:b/>
          <w:color w:val="FF0000"/>
          <w:sz w:val="24"/>
          <w:szCs w:val="24"/>
          <w:lang w:eastAsia="it-IT"/>
        </w:rPr>
        <w:t>C</w:t>
      </w:r>
    </w:p>
    <w:p w:rsidR="00304270" w:rsidRPr="00613675" w:rsidRDefault="00304270" w:rsidP="00304270">
      <w:pPr>
        <w:autoSpaceDE w:val="0"/>
        <w:autoSpaceDN w:val="0"/>
        <w:adjustRightInd w:val="0"/>
        <w:spacing w:after="0" w:line="240" w:lineRule="auto"/>
        <w:rPr>
          <w:rFonts w:ascii="Times New Roman" w:eastAsia="Times New Roman" w:hAnsi="Times New Roman" w:cs="Times New Roman"/>
          <w:b/>
          <w:color w:val="FF0000"/>
          <w:sz w:val="24"/>
          <w:szCs w:val="24"/>
          <w:lang w:eastAsia="it-IT"/>
        </w:rPr>
      </w:pPr>
      <w:r w:rsidRPr="00613675">
        <w:rPr>
          <w:rFonts w:ascii="Times New Roman" w:eastAsia="Times New Roman" w:hAnsi="Times New Roman" w:cs="Times New Roman"/>
          <w:b/>
          <w:color w:val="FF0000"/>
          <w:sz w:val="24"/>
          <w:szCs w:val="24"/>
          <w:lang w:eastAsia="it-IT"/>
        </w:rPr>
        <w:t>Categoria topografica: T1</w:t>
      </w:r>
    </w:p>
    <w:p w:rsidR="00C9014A" w:rsidRDefault="00C9014A" w:rsidP="00304270">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304270" w:rsidRPr="00613675" w:rsidRDefault="00304270" w:rsidP="00304270">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613675">
        <w:rPr>
          <w:rFonts w:ascii="Times New Roman" w:eastAsia="Times New Roman" w:hAnsi="Times New Roman" w:cs="Times New Roman"/>
          <w:sz w:val="24"/>
          <w:szCs w:val="24"/>
          <w:lang w:eastAsia="it-IT"/>
        </w:rPr>
        <w:t xml:space="preserve">Pertanto, valutati i parametri spettrali </w:t>
      </w:r>
      <w:proofErr w:type="spellStart"/>
      <w:r w:rsidRPr="00613675">
        <w:rPr>
          <w:rFonts w:ascii="Times New Roman" w:eastAsia="Times New Roman" w:hAnsi="Times New Roman" w:cs="Times New Roman"/>
          <w:sz w:val="24"/>
          <w:szCs w:val="24"/>
          <w:lang w:eastAsia="it-IT"/>
        </w:rPr>
        <w:t>ag</w:t>
      </w:r>
      <w:proofErr w:type="spellEnd"/>
      <w:r w:rsidRPr="00613675">
        <w:rPr>
          <w:rFonts w:ascii="Times New Roman" w:eastAsia="Times New Roman" w:hAnsi="Times New Roman" w:cs="Times New Roman"/>
          <w:sz w:val="24"/>
          <w:szCs w:val="24"/>
          <w:lang w:eastAsia="it-IT"/>
        </w:rPr>
        <w:t>, F</w:t>
      </w:r>
      <w:r w:rsidRPr="00613675">
        <w:rPr>
          <w:rFonts w:ascii="Times New Roman" w:eastAsia="Times New Roman" w:hAnsi="Times New Roman" w:cs="Times New Roman"/>
          <w:sz w:val="16"/>
          <w:szCs w:val="16"/>
          <w:lang w:eastAsia="it-IT"/>
        </w:rPr>
        <w:t>0</w:t>
      </w:r>
      <w:r w:rsidRPr="00613675">
        <w:rPr>
          <w:rFonts w:ascii="Times New Roman" w:eastAsia="Times New Roman" w:hAnsi="Times New Roman" w:cs="Times New Roman"/>
          <w:sz w:val="24"/>
          <w:szCs w:val="24"/>
          <w:lang w:eastAsia="it-IT"/>
        </w:rPr>
        <w:t xml:space="preserve"> e T*c per il sito di progetto (approccio “sito-dipendente”)  eventualmente corretti per il calcolo del periodo di ritorno necessario, incrementati eventualmente per l’amplificazione stratigrafica e topografica e sulla base della classe d’uso della costruzione, sarà possibile definire gli spettri orizzontali e verticali, necessari per la stima dell’azione sismica di progetto.</w:t>
      </w:r>
    </w:p>
    <w:p w:rsidR="00304270" w:rsidRPr="00613675" w:rsidRDefault="00304270" w:rsidP="00304270">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304270" w:rsidRDefault="00304270" w:rsidP="00304270">
      <w:pPr>
        <w:autoSpaceDE w:val="0"/>
        <w:autoSpaceDN w:val="0"/>
        <w:adjustRightInd w:val="0"/>
        <w:spacing w:after="0" w:line="240" w:lineRule="auto"/>
        <w:jc w:val="both"/>
        <w:rPr>
          <w:rFonts w:ascii="Times New Roman" w:eastAsia="Times New Roman" w:hAnsi="Times New Roman" w:cs="Times New Roman"/>
          <w:sz w:val="10"/>
          <w:szCs w:val="10"/>
          <w:lang w:eastAsia="it-IT"/>
        </w:rPr>
      </w:pPr>
      <w:r w:rsidRPr="00613675">
        <w:rPr>
          <w:rFonts w:ascii="Times New Roman" w:eastAsia="Times New Roman" w:hAnsi="Times New Roman" w:cs="Times New Roman"/>
          <w:sz w:val="24"/>
          <w:szCs w:val="24"/>
          <w:lang w:eastAsia="it-IT"/>
        </w:rPr>
        <w:t xml:space="preserve">Il modello di riferimento per la descrizione del moto sismico sul piano di fondazione è definito dallo spettro di risposta elastico.  Lo spettro di risposta elastico in accelerazione è espresso da una forma spettrale (spettro normalizzato) riferita ad uno smorzamento convenzionale del 5%, moltiplicata per il valore della accelerazione orizzontale massima </w:t>
      </w:r>
      <w:proofErr w:type="spellStart"/>
      <w:r w:rsidRPr="00613675">
        <w:rPr>
          <w:rFonts w:ascii="Times New Roman" w:eastAsia="Times New Roman" w:hAnsi="Times New Roman" w:cs="Times New Roman"/>
          <w:lang w:eastAsia="it-IT"/>
        </w:rPr>
        <w:t>a</w:t>
      </w:r>
      <w:r w:rsidRPr="00613675">
        <w:rPr>
          <w:rFonts w:ascii="Times New Roman" w:eastAsia="Times New Roman" w:hAnsi="Times New Roman" w:cs="Times New Roman"/>
          <w:sz w:val="14"/>
          <w:szCs w:val="14"/>
          <w:lang w:eastAsia="it-IT"/>
        </w:rPr>
        <w:t>g</w:t>
      </w:r>
      <w:proofErr w:type="spellEnd"/>
      <w:r w:rsidRPr="00613675">
        <w:rPr>
          <w:rFonts w:ascii="Times New Roman" w:eastAsia="Times New Roman" w:hAnsi="Times New Roman" w:cs="Times New Roman"/>
          <w:sz w:val="14"/>
          <w:szCs w:val="14"/>
          <w:lang w:eastAsia="it-IT"/>
        </w:rPr>
        <w:t xml:space="preserve"> </w:t>
      </w:r>
      <w:r w:rsidRPr="00613675">
        <w:rPr>
          <w:rFonts w:ascii="Times New Roman" w:eastAsia="Times New Roman" w:hAnsi="Times New Roman" w:cs="Times New Roman"/>
          <w:sz w:val="24"/>
          <w:szCs w:val="24"/>
          <w:lang w:eastAsia="it-IT"/>
        </w:rPr>
        <w:t xml:space="preserve">su sito di riferimento rigido orizzontale. Il moto può decomporsi in tre componenti ortogonali di cui una verticale. In via semplificata gli spettri delle due componenti orizzontali possono considerarsi eguali ed indipendenti. La componente verticale viene considerata solo nei casi previsti dal paragrafo 7.2.1 delle NTC 2008. Sia la forma spettrale che il valore di </w:t>
      </w:r>
      <w:proofErr w:type="spellStart"/>
      <w:r w:rsidRPr="00613675">
        <w:rPr>
          <w:rFonts w:ascii="Times New Roman" w:eastAsia="Times New Roman" w:hAnsi="Times New Roman" w:cs="Times New Roman"/>
          <w:lang w:eastAsia="it-IT"/>
        </w:rPr>
        <w:t>a</w:t>
      </w:r>
      <w:r w:rsidRPr="00613675">
        <w:rPr>
          <w:rFonts w:ascii="Times New Roman" w:eastAsia="Times New Roman" w:hAnsi="Times New Roman" w:cs="Times New Roman"/>
          <w:sz w:val="14"/>
          <w:szCs w:val="14"/>
          <w:lang w:eastAsia="it-IT"/>
        </w:rPr>
        <w:t>g</w:t>
      </w:r>
      <w:proofErr w:type="spellEnd"/>
      <w:r w:rsidRPr="00613675">
        <w:rPr>
          <w:rFonts w:ascii="Times New Roman" w:eastAsia="Times New Roman" w:hAnsi="Times New Roman" w:cs="Times New Roman"/>
          <w:sz w:val="14"/>
          <w:szCs w:val="14"/>
          <w:lang w:eastAsia="it-IT"/>
        </w:rPr>
        <w:t xml:space="preserve"> </w:t>
      </w:r>
      <w:r w:rsidRPr="00613675">
        <w:rPr>
          <w:rFonts w:ascii="Times New Roman" w:eastAsia="Times New Roman" w:hAnsi="Times New Roman" w:cs="Times New Roman"/>
          <w:sz w:val="24"/>
          <w:szCs w:val="24"/>
          <w:lang w:eastAsia="it-IT"/>
        </w:rPr>
        <w:t xml:space="preserve">variano al variare della probabilità di superamento nel periodo di riferimento </w:t>
      </w:r>
      <w:r w:rsidRPr="00613675">
        <w:rPr>
          <w:rFonts w:ascii="Times New Roman" w:eastAsia="Times New Roman" w:hAnsi="Times New Roman" w:cs="Times New Roman"/>
          <w:lang w:eastAsia="it-IT"/>
        </w:rPr>
        <w:t>P</w:t>
      </w:r>
      <w:r w:rsidRPr="00613675">
        <w:rPr>
          <w:rFonts w:ascii="Times New Roman" w:eastAsia="Times New Roman" w:hAnsi="Times New Roman" w:cs="Times New Roman"/>
          <w:sz w:val="14"/>
          <w:szCs w:val="14"/>
          <w:lang w:eastAsia="it-IT"/>
        </w:rPr>
        <w:t>V</w:t>
      </w:r>
      <w:r w:rsidRPr="00613675">
        <w:rPr>
          <w:rFonts w:ascii="Times New Roman" w:eastAsia="Times New Roman" w:hAnsi="Times New Roman" w:cs="Times New Roman"/>
          <w:sz w:val="10"/>
          <w:szCs w:val="10"/>
          <w:lang w:eastAsia="it-IT"/>
        </w:rPr>
        <w:t>R.</w:t>
      </w:r>
    </w:p>
    <w:p w:rsidR="00773EC9" w:rsidRPr="00613675" w:rsidRDefault="00773EC9" w:rsidP="00304270">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304270" w:rsidRPr="00613675" w:rsidRDefault="00304270" w:rsidP="00304270">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613675">
        <w:rPr>
          <w:rFonts w:ascii="Times New Roman" w:eastAsia="Times New Roman" w:hAnsi="Times New Roman" w:cs="Times New Roman"/>
          <w:sz w:val="24"/>
          <w:szCs w:val="24"/>
          <w:lang w:eastAsia="it-IT"/>
        </w:rPr>
        <w:t xml:space="preserve">Gli spettri così definiti possono essere utilizzati per strutture con periodo fondamentale minore o uguale a 4,0 s. Per strutture con periodi fondamentali superiori lo spettro deve essere definito da apposite analisi ovvero l’azione sismica deve essere descritta mediante </w:t>
      </w:r>
      <w:proofErr w:type="spellStart"/>
      <w:r w:rsidRPr="00613675">
        <w:rPr>
          <w:rFonts w:ascii="Times New Roman" w:eastAsia="Times New Roman" w:hAnsi="Times New Roman" w:cs="Times New Roman"/>
          <w:sz w:val="24"/>
          <w:szCs w:val="24"/>
          <w:lang w:eastAsia="it-IT"/>
        </w:rPr>
        <w:t>accelerogrammi</w:t>
      </w:r>
      <w:proofErr w:type="spellEnd"/>
      <w:r w:rsidRPr="00613675">
        <w:rPr>
          <w:rFonts w:ascii="Times New Roman" w:eastAsia="Times New Roman" w:hAnsi="Times New Roman" w:cs="Times New Roman"/>
          <w:sz w:val="24"/>
          <w:szCs w:val="24"/>
          <w:lang w:eastAsia="it-IT"/>
        </w:rPr>
        <w:t xml:space="preserve">. Analogamente si opera in presenza di sottosuoli di categoria </w:t>
      </w:r>
      <w:r w:rsidRPr="00613675">
        <w:rPr>
          <w:rFonts w:ascii="Times New Roman" w:eastAsia="Times New Roman" w:hAnsi="Times New Roman" w:cs="Times New Roman"/>
          <w:b/>
          <w:bCs/>
          <w:sz w:val="24"/>
          <w:szCs w:val="24"/>
          <w:lang w:eastAsia="it-IT"/>
        </w:rPr>
        <w:t xml:space="preserve">S1 </w:t>
      </w:r>
      <w:r w:rsidRPr="00613675">
        <w:rPr>
          <w:rFonts w:ascii="Times New Roman" w:eastAsia="Times New Roman" w:hAnsi="Times New Roman" w:cs="Times New Roman"/>
          <w:sz w:val="24"/>
          <w:szCs w:val="24"/>
          <w:lang w:eastAsia="it-IT"/>
        </w:rPr>
        <w:t xml:space="preserve">o </w:t>
      </w:r>
      <w:r w:rsidRPr="00613675">
        <w:rPr>
          <w:rFonts w:ascii="Times New Roman" w:eastAsia="Times New Roman" w:hAnsi="Times New Roman" w:cs="Times New Roman"/>
          <w:b/>
          <w:bCs/>
          <w:sz w:val="24"/>
          <w:szCs w:val="24"/>
          <w:lang w:eastAsia="it-IT"/>
        </w:rPr>
        <w:t>S2</w:t>
      </w:r>
      <w:r w:rsidRPr="00613675">
        <w:rPr>
          <w:rFonts w:ascii="Times New Roman" w:eastAsia="Times New Roman" w:hAnsi="Times New Roman" w:cs="Times New Roman"/>
          <w:sz w:val="24"/>
          <w:szCs w:val="24"/>
          <w:lang w:eastAsia="it-IT"/>
        </w:rPr>
        <w:t>.</w:t>
      </w:r>
    </w:p>
    <w:p w:rsidR="00304270" w:rsidRPr="00613675" w:rsidRDefault="00304270" w:rsidP="00304270">
      <w:pPr>
        <w:autoSpaceDE w:val="0"/>
        <w:autoSpaceDN w:val="0"/>
        <w:adjustRightInd w:val="0"/>
        <w:spacing w:after="0" w:line="240" w:lineRule="auto"/>
        <w:rPr>
          <w:rFonts w:ascii="Times New Roman" w:eastAsia="Times New Roman" w:hAnsi="Times New Roman" w:cs="Times New Roman"/>
          <w:sz w:val="24"/>
          <w:szCs w:val="24"/>
          <w:lang w:eastAsia="it-IT"/>
        </w:rPr>
      </w:pPr>
    </w:p>
    <w:p w:rsidR="00304270" w:rsidRDefault="00304270" w:rsidP="00304270">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613675">
        <w:rPr>
          <w:rFonts w:ascii="Times New Roman" w:eastAsia="Times New Roman" w:hAnsi="Times New Roman" w:cs="Times New Roman"/>
          <w:sz w:val="24"/>
          <w:szCs w:val="24"/>
          <w:lang w:eastAsia="it-IT"/>
        </w:rPr>
        <w:t xml:space="preserve">Quale che sia la probabilità di superamento nel periodo di riferimento </w:t>
      </w:r>
      <w:r w:rsidRPr="00613675">
        <w:rPr>
          <w:rFonts w:ascii="Times New Roman" w:eastAsia="Times New Roman" w:hAnsi="Times New Roman" w:cs="Times New Roman"/>
          <w:lang w:eastAsia="it-IT"/>
        </w:rPr>
        <w:t>P</w:t>
      </w:r>
      <w:r w:rsidRPr="00613675">
        <w:rPr>
          <w:rFonts w:ascii="Times New Roman" w:eastAsia="Times New Roman" w:hAnsi="Times New Roman" w:cs="Times New Roman"/>
          <w:sz w:val="14"/>
          <w:szCs w:val="14"/>
          <w:lang w:eastAsia="it-IT"/>
        </w:rPr>
        <w:t>V</w:t>
      </w:r>
      <w:r w:rsidRPr="00613675">
        <w:rPr>
          <w:rFonts w:ascii="Times New Roman" w:eastAsia="Times New Roman" w:hAnsi="Times New Roman" w:cs="Times New Roman"/>
          <w:sz w:val="10"/>
          <w:szCs w:val="10"/>
          <w:lang w:eastAsia="it-IT"/>
        </w:rPr>
        <w:t xml:space="preserve">R </w:t>
      </w:r>
      <w:r w:rsidRPr="00613675">
        <w:rPr>
          <w:rFonts w:ascii="Times New Roman" w:eastAsia="Times New Roman" w:hAnsi="Times New Roman" w:cs="Times New Roman"/>
          <w:sz w:val="24"/>
          <w:szCs w:val="24"/>
          <w:lang w:eastAsia="it-IT"/>
        </w:rPr>
        <w:t>considerata, lo spettro di risposta elastico della componente orizzontale è definito dalle espressioni seguenti:</w:t>
      </w:r>
    </w:p>
    <w:p w:rsidR="00773EC9" w:rsidRPr="00613675" w:rsidRDefault="00773EC9" w:rsidP="00304270">
      <w:pPr>
        <w:autoSpaceDE w:val="0"/>
        <w:autoSpaceDN w:val="0"/>
        <w:adjustRightInd w:val="0"/>
        <w:spacing w:after="0" w:line="240" w:lineRule="auto"/>
        <w:jc w:val="both"/>
        <w:rPr>
          <w:rFonts w:ascii="Times New Roman" w:eastAsia="Times New Roman" w:hAnsi="Times New Roman" w:cs="Times New Roman"/>
          <w:sz w:val="20"/>
          <w:szCs w:val="20"/>
          <w:lang w:eastAsia="it-IT"/>
        </w:rPr>
      </w:pPr>
    </w:p>
    <w:p w:rsidR="00304270" w:rsidRPr="00613675" w:rsidRDefault="00304270" w:rsidP="00304270">
      <w:pPr>
        <w:autoSpaceDE w:val="0"/>
        <w:autoSpaceDN w:val="0"/>
        <w:adjustRightInd w:val="0"/>
        <w:spacing w:after="0" w:line="240" w:lineRule="auto"/>
        <w:jc w:val="center"/>
        <w:rPr>
          <w:rFonts w:ascii="Times New Roman" w:eastAsia="Times New Roman" w:hAnsi="Times New Roman" w:cs="Times New Roman"/>
          <w:i/>
          <w:iCs/>
          <w:sz w:val="24"/>
          <w:szCs w:val="24"/>
          <w:lang w:eastAsia="it-IT"/>
        </w:rPr>
      </w:pPr>
      <w:r>
        <w:rPr>
          <w:rFonts w:ascii="Times New Roman" w:eastAsia="Times New Roman" w:hAnsi="Times New Roman" w:cs="Times New Roman"/>
          <w:i/>
          <w:iCs/>
          <w:noProof/>
          <w:sz w:val="24"/>
          <w:szCs w:val="24"/>
          <w:lang w:eastAsia="it-IT"/>
        </w:rPr>
        <w:lastRenderedPageBreak/>
        <w:drawing>
          <wp:inline distT="0" distB="0" distL="0" distR="0" wp14:anchorId="152474D3" wp14:editId="32A273CE">
            <wp:extent cx="3459480" cy="1691640"/>
            <wp:effectExtent l="0" t="0" r="7620" b="381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459480" cy="1691640"/>
                    </a:xfrm>
                    <a:prstGeom prst="rect">
                      <a:avLst/>
                    </a:prstGeom>
                    <a:noFill/>
                    <a:ln>
                      <a:noFill/>
                    </a:ln>
                  </pic:spPr>
                </pic:pic>
              </a:graphicData>
            </a:graphic>
          </wp:inline>
        </w:drawing>
      </w:r>
    </w:p>
    <w:p w:rsidR="00304270" w:rsidRPr="00613675" w:rsidRDefault="00304270" w:rsidP="00304270">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613675">
        <w:rPr>
          <w:rFonts w:ascii="Times New Roman" w:eastAsia="Times New Roman" w:hAnsi="Times New Roman" w:cs="Times New Roman"/>
          <w:sz w:val="24"/>
          <w:szCs w:val="24"/>
          <w:lang w:eastAsia="it-IT"/>
        </w:rPr>
        <w:t xml:space="preserve">nelle quali </w:t>
      </w:r>
      <w:r w:rsidRPr="00613675">
        <w:rPr>
          <w:rFonts w:ascii="Times New Roman" w:eastAsia="Times New Roman" w:hAnsi="Times New Roman" w:cs="Times New Roman"/>
          <w:lang w:eastAsia="it-IT"/>
        </w:rPr>
        <w:t xml:space="preserve">T </w:t>
      </w:r>
      <w:r w:rsidRPr="00613675">
        <w:rPr>
          <w:rFonts w:ascii="Times New Roman" w:eastAsia="Times New Roman" w:hAnsi="Times New Roman" w:cs="Times New Roman"/>
          <w:sz w:val="24"/>
          <w:szCs w:val="24"/>
          <w:lang w:eastAsia="it-IT"/>
        </w:rPr>
        <w:t xml:space="preserve">ed </w:t>
      </w:r>
      <w:r w:rsidRPr="00613675">
        <w:rPr>
          <w:rFonts w:ascii="Times New Roman" w:eastAsia="Times New Roman" w:hAnsi="Times New Roman" w:cs="Times New Roman"/>
          <w:lang w:eastAsia="it-IT"/>
        </w:rPr>
        <w:t>S</w:t>
      </w:r>
      <w:r w:rsidRPr="00613675">
        <w:rPr>
          <w:rFonts w:ascii="Times New Roman" w:eastAsia="Times New Roman" w:hAnsi="Times New Roman" w:cs="Times New Roman"/>
          <w:sz w:val="14"/>
          <w:szCs w:val="14"/>
          <w:lang w:eastAsia="it-IT"/>
        </w:rPr>
        <w:t xml:space="preserve">e </w:t>
      </w:r>
      <w:r w:rsidRPr="00613675">
        <w:rPr>
          <w:rFonts w:ascii="Times New Roman" w:eastAsia="Times New Roman" w:hAnsi="Times New Roman" w:cs="Times New Roman"/>
          <w:sz w:val="24"/>
          <w:szCs w:val="24"/>
          <w:lang w:eastAsia="it-IT"/>
        </w:rPr>
        <w:t xml:space="preserve">sono, rispettivamente, periodo di vibrazione ed accelerazione spettrale orizzontale.  Inoltre: </w:t>
      </w:r>
    </w:p>
    <w:p w:rsidR="00304270" w:rsidRPr="00613675" w:rsidRDefault="00304270" w:rsidP="00304270">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304270" w:rsidRDefault="00304270" w:rsidP="00304270">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613675">
        <w:rPr>
          <w:rFonts w:ascii="Times New Roman" w:eastAsia="Times New Roman" w:hAnsi="Times New Roman" w:cs="Times New Roman"/>
          <w:lang w:eastAsia="it-IT"/>
        </w:rPr>
        <w:t xml:space="preserve">S = </w:t>
      </w:r>
      <w:r w:rsidRPr="00613675">
        <w:rPr>
          <w:rFonts w:ascii="Times New Roman" w:eastAsia="Times New Roman" w:hAnsi="Times New Roman" w:cs="Times New Roman"/>
          <w:sz w:val="24"/>
          <w:szCs w:val="24"/>
          <w:lang w:eastAsia="it-IT"/>
        </w:rPr>
        <w:t xml:space="preserve">è il coefficiente che tiene conto della categoria di sottosuolo e delle condizioni topografiche mediante la relazione seguente: </w:t>
      </w:r>
      <w:r w:rsidRPr="00613675">
        <w:rPr>
          <w:rFonts w:ascii="Times New Roman" w:eastAsia="Times New Roman" w:hAnsi="Times New Roman" w:cs="Times New Roman"/>
          <w:lang w:eastAsia="it-IT"/>
        </w:rPr>
        <w:t xml:space="preserve">S </w:t>
      </w:r>
      <w:r w:rsidRPr="00613675">
        <w:rPr>
          <w:rFonts w:ascii="Symbol" w:eastAsia="Times New Roman" w:hAnsi="Symbol" w:cs="Symbol"/>
          <w:lang w:eastAsia="it-IT"/>
        </w:rPr>
        <w:t></w:t>
      </w:r>
      <w:r w:rsidRPr="00613675">
        <w:rPr>
          <w:rFonts w:ascii="Symbol" w:eastAsia="Times New Roman" w:hAnsi="Symbol" w:cs="Symbol"/>
          <w:lang w:eastAsia="it-IT"/>
        </w:rPr>
        <w:t></w:t>
      </w:r>
      <w:r w:rsidRPr="00613675">
        <w:rPr>
          <w:rFonts w:ascii="Times New Roman" w:eastAsia="Times New Roman" w:hAnsi="Times New Roman" w:cs="Times New Roman"/>
          <w:lang w:eastAsia="it-IT"/>
        </w:rPr>
        <w:t>S</w:t>
      </w:r>
      <w:r w:rsidRPr="00613675">
        <w:rPr>
          <w:rFonts w:ascii="Times New Roman" w:eastAsia="Times New Roman" w:hAnsi="Times New Roman" w:cs="Times New Roman"/>
          <w:sz w:val="14"/>
          <w:szCs w:val="14"/>
          <w:lang w:eastAsia="it-IT"/>
        </w:rPr>
        <w:t xml:space="preserve">S </w:t>
      </w:r>
      <w:r w:rsidRPr="00613675">
        <w:rPr>
          <w:rFonts w:ascii="Symbol" w:eastAsia="Times New Roman" w:hAnsi="Symbol" w:cs="Symbol"/>
          <w:lang w:eastAsia="it-IT"/>
        </w:rPr>
        <w:t></w:t>
      </w:r>
      <w:r w:rsidRPr="00613675">
        <w:rPr>
          <w:rFonts w:ascii="Times New Roman" w:eastAsia="Times New Roman" w:hAnsi="Times New Roman" w:cs="Times New Roman"/>
          <w:lang w:eastAsia="it-IT"/>
        </w:rPr>
        <w:t>S</w:t>
      </w:r>
      <w:r w:rsidRPr="00613675">
        <w:rPr>
          <w:rFonts w:ascii="Times New Roman" w:eastAsia="Times New Roman" w:hAnsi="Times New Roman" w:cs="Times New Roman"/>
          <w:sz w:val="14"/>
          <w:szCs w:val="14"/>
          <w:lang w:eastAsia="it-IT"/>
        </w:rPr>
        <w:t xml:space="preserve">T </w:t>
      </w:r>
      <w:r w:rsidRPr="00613675">
        <w:rPr>
          <w:rFonts w:ascii="Times New Roman" w:eastAsia="Times New Roman" w:hAnsi="Times New Roman" w:cs="Times New Roman"/>
          <w:sz w:val="24"/>
          <w:szCs w:val="24"/>
          <w:lang w:eastAsia="it-IT"/>
        </w:rPr>
        <w:t xml:space="preserve">, essendo </w:t>
      </w:r>
      <w:r w:rsidRPr="00613675">
        <w:rPr>
          <w:rFonts w:ascii="Times New Roman" w:eastAsia="Times New Roman" w:hAnsi="Times New Roman" w:cs="Times New Roman"/>
          <w:lang w:eastAsia="it-IT"/>
        </w:rPr>
        <w:t>S</w:t>
      </w:r>
      <w:r w:rsidRPr="00613675">
        <w:rPr>
          <w:rFonts w:ascii="Times New Roman" w:eastAsia="Times New Roman" w:hAnsi="Times New Roman" w:cs="Times New Roman"/>
          <w:sz w:val="14"/>
          <w:szCs w:val="14"/>
          <w:lang w:eastAsia="it-IT"/>
        </w:rPr>
        <w:t xml:space="preserve">S </w:t>
      </w:r>
      <w:r w:rsidRPr="00613675">
        <w:rPr>
          <w:rFonts w:ascii="Times New Roman" w:eastAsia="Times New Roman" w:hAnsi="Times New Roman" w:cs="Times New Roman"/>
          <w:sz w:val="24"/>
          <w:szCs w:val="24"/>
          <w:lang w:eastAsia="it-IT"/>
        </w:rPr>
        <w:t xml:space="preserve">il coefficiente di amplificazione stratigrafica (vedi </w:t>
      </w:r>
      <w:proofErr w:type="spellStart"/>
      <w:r w:rsidRPr="00613675">
        <w:rPr>
          <w:rFonts w:ascii="Times New Roman" w:eastAsia="Times New Roman" w:hAnsi="Times New Roman" w:cs="Times New Roman"/>
          <w:sz w:val="24"/>
          <w:szCs w:val="24"/>
          <w:lang w:eastAsia="it-IT"/>
        </w:rPr>
        <w:t>Tab</w:t>
      </w:r>
      <w:proofErr w:type="spellEnd"/>
      <w:r w:rsidRPr="00613675">
        <w:rPr>
          <w:rFonts w:ascii="Times New Roman" w:eastAsia="Times New Roman" w:hAnsi="Times New Roman" w:cs="Times New Roman"/>
          <w:sz w:val="24"/>
          <w:szCs w:val="24"/>
          <w:lang w:eastAsia="it-IT"/>
        </w:rPr>
        <w:t xml:space="preserve">. 3.2.V) e </w:t>
      </w:r>
      <w:r w:rsidRPr="00613675">
        <w:rPr>
          <w:rFonts w:ascii="Times New Roman" w:eastAsia="Times New Roman" w:hAnsi="Times New Roman" w:cs="Times New Roman"/>
          <w:lang w:eastAsia="it-IT"/>
        </w:rPr>
        <w:t>S</w:t>
      </w:r>
      <w:r w:rsidRPr="00613675">
        <w:rPr>
          <w:rFonts w:ascii="Times New Roman" w:eastAsia="Times New Roman" w:hAnsi="Times New Roman" w:cs="Times New Roman"/>
          <w:sz w:val="14"/>
          <w:szCs w:val="14"/>
          <w:lang w:eastAsia="it-IT"/>
        </w:rPr>
        <w:t xml:space="preserve">T </w:t>
      </w:r>
      <w:r w:rsidRPr="00613675">
        <w:rPr>
          <w:rFonts w:ascii="Times New Roman" w:eastAsia="Times New Roman" w:hAnsi="Times New Roman" w:cs="Times New Roman"/>
          <w:sz w:val="24"/>
          <w:szCs w:val="24"/>
          <w:lang w:eastAsia="it-IT"/>
        </w:rPr>
        <w:t xml:space="preserve">il coefficiente di amplificazione topografica (vedi </w:t>
      </w:r>
      <w:proofErr w:type="spellStart"/>
      <w:r w:rsidRPr="00613675">
        <w:rPr>
          <w:rFonts w:ascii="Times New Roman" w:eastAsia="Times New Roman" w:hAnsi="Times New Roman" w:cs="Times New Roman"/>
          <w:sz w:val="24"/>
          <w:szCs w:val="24"/>
          <w:lang w:eastAsia="it-IT"/>
        </w:rPr>
        <w:t>Tab</w:t>
      </w:r>
      <w:proofErr w:type="spellEnd"/>
      <w:r w:rsidRPr="00613675">
        <w:rPr>
          <w:rFonts w:ascii="Times New Roman" w:eastAsia="Times New Roman" w:hAnsi="Times New Roman" w:cs="Times New Roman"/>
          <w:sz w:val="24"/>
          <w:szCs w:val="24"/>
          <w:lang w:eastAsia="it-IT"/>
        </w:rPr>
        <w:t>. 3.2.VI);</w:t>
      </w:r>
    </w:p>
    <w:p w:rsidR="00773EC9" w:rsidRPr="00613675" w:rsidRDefault="00773EC9" w:rsidP="00304270">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304270" w:rsidRPr="00613675" w:rsidRDefault="00304270" w:rsidP="00304270">
      <w:pPr>
        <w:autoSpaceDE w:val="0"/>
        <w:autoSpaceDN w:val="0"/>
        <w:adjustRightInd w:val="0"/>
        <w:spacing w:after="0" w:line="240" w:lineRule="auto"/>
        <w:jc w:val="both"/>
        <w:rPr>
          <w:rFonts w:ascii="Times New Roman" w:eastAsia="Times New Roman" w:hAnsi="Times New Roman" w:cs="Times New Roman"/>
          <w:sz w:val="20"/>
          <w:szCs w:val="20"/>
          <w:lang w:eastAsia="it-IT"/>
        </w:rPr>
      </w:pPr>
      <w:r w:rsidRPr="00613675">
        <w:rPr>
          <w:rFonts w:ascii="Symbol" w:eastAsia="Times New Roman" w:hAnsi="Symbol" w:cs="Symbol"/>
          <w:lang w:eastAsia="it-IT"/>
        </w:rPr>
        <w:t></w:t>
      </w:r>
      <w:r w:rsidRPr="00613675">
        <w:rPr>
          <w:rFonts w:ascii="Symbol" w:eastAsia="Times New Roman" w:hAnsi="Symbol" w:cs="Symbol"/>
          <w:lang w:eastAsia="it-IT"/>
        </w:rPr>
        <w:t></w:t>
      </w:r>
      <w:r w:rsidRPr="00613675">
        <w:rPr>
          <w:rFonts w:ascii="Symbol" w:eastAsia="Times New Roman" w:hAnsi="Symbol" w:cs="Symbol"/>
          <w:lang w:eastAsia="it-IT"/>
        </w:rPr>
        <w:t></w:t>
      </w:r>
      <w:r w:rsidRPr="00613675">
        <w:rPr>
          <w:rFonts w:ascii="Symbol" w:eastAsia="Times New Roman" w:hAnsi="Symbol" w:cs="Symbol"/>
          <w:lang w:eastAsia="it-IT"/>
        </w:rPr>
        <w:t></w:t>
      </w:r>
      <w:r w:rsidRPr="00613675">
        <w:rPr>
          <w:rFonts w:ascii="Times New Roman" w:eastAsia="Times New Roman" w:hAnsi="Times New Roman" w:cs="Times New Roman"/>
          <w:sz w:val="24"/>
          <w:szCs w:val="24"/>
          <w:lang w:eastAsia="it-IT"/>
        </w:rPr>
        <w:t xml:space="preserve"> fattore che altera lo spettro elastico per coefficienti di smorzamento viscosi convenzionali </w:t>
      </w:r>
      <w:r w:rsidRPr="00613675">
        <w:rPr>
          <w:rFonts w:ascii="Symbol" w:eastAsia="Times New Roman" w:hAnsi="Symbol" w:cs="Symbol"/>
          <w:sz w:val="24"/>
          <w:szCs w:val="24"/>
          <w:lang w:eastAsia="it-IT"/>
        </w:rPr>
        <w:t></w:t>
      </w:r>
      <w:r w:rsidRPr="00613675">
        <w:rPr>
          <w:rFonts w:ascii="Symbol" w:eastAsia="Times New Roman" w:hAnsi="Symbol" w:cs="Symbol"/>
          <w:sz w:val="24"/>
          <w:szCs w:val="24"/>
          <w:lang w:eastAsia="it-IT"/>
        </w:rPr>
        <w:t></w:t>
      </w:r>
      <w:r w:rsidRPr="00613675">
        <w:rPr>
          <w:rFonts w:ascii="Times New Roman" w:eastAsia="Times New Roman" w:hAnsi="Times New Roman" w:cs="Times New Roman"/>
          <w:sz w:val="24"/>
          <w:szCs w:val="24"/>
          <w:lang w:eastAsia="it-IT"/>
        </w:rPr>
        <w:t>diversi dal 5%, mediante la relazione</w:t>
      </w:r>
    </w:p>
    <w:p w:rsidR="00304270" w:rsidRPr="00613675" w:rsidRDefault="00304270" w:rsidP="00304270">
      <w:pPr>
        <w:autoSpaceDE w:val="0"/>
        <w:autoSpaceDN w:val="0"/>
        <w:adjustRightInd w:val="0"/>
        <w:spacing w:after="0" w:line="240" w:lineRule="auto"/>
        <w:jc w:val="both"/>
        <w:rPr>
          <w:rFonts w:ascii="Times New Roman" w:eastAsia="Times New Roman" w:hAnsi="Times New Roman" w:cs="Times New Roman"/>
          <w:i/>
          <w:iCs/>
          <w:sz w:val="24"/>
          <w:szCs w:val="24"/>
          <w:lang w:eastAsia="it-IT"/>
        </w:rPr>
      </w:pPr>
    </w:p>
    <w:p w:rsidR="00304270" w:rsidRPr="00613675" w:rsidRDefault="00304270" w:rsidP="00304270">
      <w:pPr>
        <w:autoSpaceDE w:val="0"/>
        <w:autoSpaceDN w:val="0"/>
        <w:adjustRightInd w:val="0"/>
        <w:spacing w:after="0" w:line="240" w:lineRule="auto"/>
        <w:jc w:val="center"/>
        <w:rPr>
          <w:rFonts w:ascii="Times New Roman" w:eastAsia="Times New Roman" w:hAnsi="Times New Roman" w:cs="Times New Roman"/>
          <w:i/>
          <w:iCs/>
          <w:sz w:val="24"/>
          <w:szCs w:val="24"/>
          <w:lang w:eastAsia="it-IT"/>
        </w:rPr>
      </w:pPr>
      <w:r>
        <w:rPr>
          <w:rFonts w:ascii="Times New Roman" w:eastAsia="Times New Roman" w:hAnsi="Times New Roman" w:cs="Times New Roman"/>
          <w:i/>
          <w:iCs/>
          <w:noProof/>
          <w:sz w:val="24"/>
          <w:szCs w:val="24"/>
          <w:lang w:eastAsia="it-IT"/>
        </w:rPr>
        <w:drawing>
          <wp:inline distT="0" distB="0" distL="0" distR="0" wp14:anchorId="1D4185AC" wp14:editId="75B1D72C">
            <wp:extent cx="1325880" cy="220980"/>
            <wp:effectExtent l="0" t="0" r="7620" b="762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325880" cy="220980"/>
                    </a:xfrm>
                    <a:prstGeom prst="rect">
                      <a:avLst/>
                    </a:prstGeom>
                    <a:noFill/>
                    <a:ln>
                      <a:noFill/>
                    </a:ln>
                  </pic:spPr>
                </pic:pic>
              </a:graphicData>
            </a:graphic>
          </wp:inline>
        </w:drawing>
      </w:r>
    </w:p>
    <w:p w:rsidR="00304270" w:rsidRPr="00613675" w:rsidRDefault="00304270" w:rsidP="00304270">
      <w:pPr>
        <w:autoSpaceDE w:val="0"/>
        <w:autoSpaceDN w:val="0"/>
        <w:adjustRightInd w:val="0"/>
        <w:spacing w:after="0" w:line="240" w:lineRule="auto"/>
        <w:rPr>
          <w:rFonts w:ascii="Times New Roman" w:eastAsia="Times New Roman" w:hAnsi="Times New Roman" w:cs="Times New Roman"/>
          <w:b/>
          <w:sz w:val="28"/>
          <w:szCs w:val="28"/>
          <w:lang w:eastAsia="it-IT"/>
        </w:rPr>
      </w:pPr>
    </w:p>
    <w:p w:rsidR="00304270" w:rsidRPr="00613675" w:rsidRDefault="00304270" w:rsidP="00304270">
      <w:pPr>
        <w:autoSpaceDE w:val="0"/>
        <w:autoSpaceDN w:val="0"/>
        <w:adjustRightInd w:val="0"/>
        <w:spacing w:after="0" w:line="240" w:lineRule="auto"/>
        <w:rPr>
          <w:rFonts w:ascii="Times New Roman" w:eastAsia="Times New Roman" w:hAnsi="Times New Roman" w:cs="Times New Roman"/>
          <w:sz w:val="24"/>
          <w:szCs w:val="24"/>
          <w:lang w:eastAsia="it-IT"/>
        </w:rPr>
      </w:pPr>
      <w:r w:rsidRPr="00613675">
        <w:rPr>
          <w:rFonts w:ascii="Times New Roman" w:eastAsia="Times New Roman" w:hAnsi="Times New Roman" w:cs="Times New Roman"/>
          <w:sz w:val="24"/>
          <w:szCs w:val="24"/>
          <w:lang w:eastAsia="it-IT"/>
        </w:rPr>
        <w:t xml:space="preserve">dove </w:t>
      </w:r>
      <w:r w:rsidRPr="00613675">
        <w:rPr>
          <w:rFonts w:ascii="Symbol" w:eastAsia="Times New Roman" w:hAnsi="Symbol" w:cs="Symbol"/>
          <w:lang w:eastAsia="it-IT"/>
        </w:rPr>
        <w:t></w:t>
      </w:r>
      <w:r w:rsidRPr="00613675">
        <w:rPr>
          <w:rFonts w:ascii="Symbol" w:eastAsia="Times New Roman" w:hAnsi="Symbol" w:cs="Symbol"/>
          <w:lang w:eastAsia="it-IT"/>
        </w:rPr>
        <w:t></w:t>
      </w:r>
      <w:r w:rsidRPr="00613675">
        <w:rPr>
          <w:rFonts w:ascii="Times New Roman" w:eastAsia="Times New Roman" w:hAnsi="Times New Roman" w:cs="Times New Roman"/>
          <w:sz w:val="24"/>
          <w:szCs w:val="24"/>
          <w:lang w:eastAsia="it-IT"/>
        </w:rPr>
        <w:t xml:space="preserve">(espresso in percentuale) è valutato sulla base di materiali, tipologia strutturale e terreno di fondazione (la formula sopra riportata va applicata per smorzamenti convenzionali diversi dal 5% </w:t>
      </w:r>
      <w:proofErr w:type="spellStart"/>
      <w:r w:rsidRPr="00613675">
        <w:rPr>
          <w:rFonts w:ascii="Times New Roman" w:eastAsia="Times New Roman" w:hAnsi="Times New Roman" w:cs="Times New Roman"/>
          <w:sz w:val="24"/>
          <w:szCs w:val="24"/>
          <w:lang w:eastAsia="it-IT"/>
        </w:rPr>
        <w:t>poiche</w:t>
      </w:r>
      <w:proofErr w:type="spellEnd"/>
      <w:r w:rsidRPr="00613675">
        <w:rPr>
          <w:rFonts w:ascii="Times New Roman" w:eastAsia="Times New Roman" w:hAnsi="Times New Roman" w:cs="Times New Roman"/>
          <w:sz w:val="24"/>
          <w:szCs w:val="24"/>
          <w:lang w:eastAsia="it-IT"/>
        </w:rPr>
        <w:t xml:space="preserve">’ per </w:t>
      </w:r>
      <w:r w:rsidRPr="00613675">
        <w:rPr>
          <w:rFonts w:ascii="Symbol" w:eastAsia="Times New Roman" w:hAnsi="Symbol" w:cs="Tahoma"/>
          <w:sz w:val="24"/>
          <w:szCs w:val="24"/>
          <w:lang w:eastAsia="it-IT"/>
        </w:rPr>
        <w:t></w:t>
      </w:r>
      <w:r w:rsidRPr="00613675">
        <w:rPr>
          <w:rFonts w:ascii="Symbol" w:eastAsia="Times New Roman" w:hAnsi="Symbol" w:cs="Tahoma"/>
          <w:sz w:val="24"/>
          <w:szCs w:val="24"/>
          <w:lang w:eastAsia="it-IT"/>
        </w:rPr>
        <w:t></w:t>
      </w:r>
      <w:r w:rsidRPr="00613675">
        <w:rPr>
          <w:rFonts w:ascii="Times New Roman" w:eastAsia="Times New Roman" w:hAnsi="Times New Roman" w:cs="Times New Roman"/>
          <w:sz w:val="24"/>
          <w:szCs w:val="24"/>
          <w:lang w:eastAsia="it-IT"/>
        </w:rPr>
        <w:t xml:space="preserve">= 5% (smorzamento convenzionale) il parametro  vale  1) </w:t>
      </w:r>
    </w:p>
    <w:p w:rsidR="00304270" w:rsidRPr="00613675" w:rsidRDefault="00304270" w:rsidP="00304270">
      <w:pPr>
        <w:autoSpaceDE w:val="0"/>
        <w:autoSpaceDN w:val="0"/>
        <w:adjustRightInd w:val="0"/>
        <w:spacing w:after="0" w:line="240" w:lineRule="auto"/>
        <w:rPr>
          <w:rFonts w:ascii="Times New Roman" w:eastAsia="Times New Roman" w:hAnsi="Times New Roman" w:cs="Times New Roman"/>
          <w:sz w:val="20"/>
          <w:szCs w:val="20"/>
          <w:lang w:eastAsia="it-IT"/>
        </w:rPr>
      </w:pPr>
    </w:p>
    <w:p w:rsidR="00304270" w:rsidRPr="00613675" w:rsidRDefault="00304270" w:rsidP="00304270">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613675">
        <w:rPr>
          <w:rFonts w:ascii="Times New Roman" w:eastAsia="Times New Roman" w:hAnsi="Times New Roman" w:cs="Times New Roman"/>
          <w:lang w:eastAsia="it-IT"/>
        </w:rPr>
        <w:t>F</w:t>
      </w:r>
      <w:r w:rsidRPr="00613675">
        <w:rPr>
          <w:rFonts w:ascii="Times New Roman" w:eastAsia="Times New Roman" w:hAnsi="Times New Roman" w:cs="Times New Roman"/>
          <w:sz w:val="14"/>
          <w:szCs w:val="14"/>
          <w:lang w:eastAsia="it-IT"/>
        </w:rPr>
        <w:t xml:space="preserve">o = </w:t>
      </w:r>
      <w:r w:rsidRPr="00613675">
        <w:rPr>
          <w:rFonts w:ascii="Times New Roman" w:eastAsia="Times New Roman" w:hAnsi="Times New Roman" w:cs="Times New Roman"/>
          <w:sz w:val="24"/>
          <w:szCs w:val="24"/>
          <w:lang w:eastAsia="it-IT"/>
        </w:rPr>
        <w:t xml:space="preserve"> fattore che quantifica l’amplificazione spettrale massima, su sito di riferimento rigido orizzontale, ed ha valore minimo pari a 2,2;</w:t>
      </w:r>
    </w:p>
    <w:p w:rsidR="00304270" w:rsidRPr="00613675" w:rsidRDefault="00304270" w:rsidP="00304270">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304270" w:rsidRPr="00613675" w:rsidRDefault="00304270" w:rsidP="00304270">
      <w:pPr>
        <w:autoSpaceDE w:val="0"/>
        <w:autoSpaceDN w:val="0"/>
        <w:adjustRightInd w:val="0"/>
        <w:spacing w:after="0" w:line="240" w:lineRule="auto"/>
        <w:rPr>
          <w:rFonts w:ascii="Times New Roman" w:eastAsia="Times New Roman" w:hAnsi="Times New Roman" w:cs="Times New Roman"/>
          <w:sz w:val="24"/>
          <w:szCs w:val="24"/>
          <w:lang w:eastAsia="it-IT"/>
        </w:rPr>
      </w:pPr>
      <w:r w:rsidRPr="00613675">
        <w:rPr>
          <w:rFonts w:ascii="Times New Roman" w:eastAsia="Times New Roman" w:hAnsi="Times New Roman" w:cs="Times New Roman"/>
          <w:lang w:eastAsia="it-IT"/>
        </w:rPr>
        <w:t>T</w:t>
      </w:r>
      <w:r w:rsidRPr="00613675">
        <w:rPr>
          <w:rFonts w:ascii="Times New Roman" w:eastAsia="Times New Roman" w:hAnsi="Times New Roman" w:cs="Times New Roman"/>
          <w:sz w:val="14"/>
          <w:szCs w:val="14"/>
          <w:lang w:eastAsia="it-IT"/>
        </w:rPr>
        <w:t>C =</w:t>
      </w:r>
      <w:r w:rsidRPr="00613675">
        <w:rPr>
          <w:rFonts w:ascii="Times New Roman" w:eastAsia="Times New Roman" w:hAnsi="Times New Roman" w:cs="Times New Roman"/>
          <w:sz w:val="24"/>
          <w:szCs w:val="24"/>
          <w:lang w:eastAsia="it-IT"/>
        </w:rPr>
        <w:t xml:space="preserve"> periodo corrispondente all’inizio del tratto a velocità costante dello spettro, dato da </w:t>
      </w:r>
      <w:r w:rsidRPr="00613675">
        <w:rPr>
          <w:rFonts w:ascii="Times New Roman" w:eastAsia="Times New Roman" w:hAnsi="Times New Roman" w:cs="Times New Roman"/>
          <w:lang w:eastAsia="it-IT"/>
        </w:rPr>
        <w:t>T</w:t>
      </w:r>
      <w:r w:rsidRPr="00613675">
        <w:rPr>
          <w:rFonts w:ascii="Times New Roman" w:eastAsia="Times New Roman" w:hAnsi="Times New Roman" w:cs="Times New Roman"/>
          <w:sz w:val="14"/>
          <w:szCs w:val="14"/>
          <w:lang w:eastAsia="it-IT"/>
        </w:rPr>
        <w:t xml:space="preserve">C </w:t>
      </w:r>
      <w:r w:rsidRPr="00613675">
        <w:rPr>
          <w:rFonts w:ascii="Symbol" w:eastAsia="Times New Roman" w:hAnsi="Symbol" w:cs="Symbol"/>
          <w:lang w:eastAsia="it-IT"/>
        </w:rPr>
        <w:t></w:t>
      </w:r>
      <w:r w:rsidRPr="00613675">
        <w:rPr>
          <w:rFonts w:ascii="Symbol" w:eastAsia="Times New Roman" w:hAnsi="Symbol" w:cs="Symbol"/>
          <w:lang w:eastAsia="it-IT"/>
        </w:rPr>
        <w:t></w:t>
      </w:r>
      <w:r w:rsidRPr="00613675">
        <w:rPr>
          <w:rFonts w:ascii="Times New Roman" w:eastAsia="Times New Roman" w:hAnsi="Times New Roman" w:cs="Times New Roman"/>
          <w:lang w:eastAsia="it-IT"/>
        </w:rPr>
        <w:t>C</w:t>
      </w:r>
      <w:r w:rsidRPr="00613675">
        <w:rPr>
          <w:rFonts w:ascii="Times New Roman" w:eastAsia="Times New Roman" w:hAnsi="Times New Roman" w:cs="Times New Roman"/>
          <w:sz w:val="14"/>
          <w:szCs w:val="14"/>
          <w:lang w:eastAsia="it-IT"/>
        </w:rPr>
        <w:t xml:space="preserve">C </w:t>
      </w:r>
      <w:r w:rsidRPr="00613675">
        <w:rPr>
          <w:rFonts w:ascii="Symbol" w:eastAsia="Times New Roman" w:hAnsi="Symbol" w:cs="Symbol"/>
          <w:lang w:eastAsia="it-IT"/>
        </w:rPr>
        <w:t></w:t>
      </w:r>
      <w:r w:rsidRPr="00613675">
        <w:rPr>
          <w:rFonts w:ascii="Times New Roman" w:eastAsia="Times New Roman" w:hAnsi="Times New Roman" w:cs="Times New Roman"/>
          <w:lang w:eastAsia="it-IT"/>
        </w:rPr>
        <w:t>T*</w:t>
      </w:r>
      <w:r w:rsidRPr="00613675">
        <w:rPr>
          <w:rFonts w:ascii="Times New Roman" w:eastAsia="Times New Roman" w:hAnsi="Times New Roman" w:cs="Times New Roman"/>
          <w:sz w:val="14"/>
          <w:szCs w:val="14"/>
          <w:lang w:eastAsia="it-IT"/>
        </w:rPr>
        <w:t xml:space="preserve">C </w:t>
      </w:r>
      <w:r w:rsidRPr="00613675">
        <w:rPr>
          <w:rFonts w:ascii="Times New Roman" w:eastAsia="Times New Roman" w:hAnsi="Times New Roman" w:cs="Times New Roman"/>
          <w:b/>
          <w:bCs/>
          <w:sz w:val="24"/>
          <w:szCs w:val="24"/>
          <w:lang w:eastAsia="it-IT"/>
        </w:rPr>
        <w:t xml:space="preserve">, </w:t>
      </w:r>
    </w:p>
    <w:p w:rsidR="00304270" w:rsidRPr="00613675" w:rsidRDefault="00304270" w:rsidP="00304270">
      <w:pPr>
        <w:autoSpaceDE w:val="0"/>
        <w:autoSpaceDN w:val="0"/>
        <w:adjustRightInd w:val="0"/>
        <w:spacing w:after="0" w:line="240" w:lineRule="auto"/>
        <w:rPr>
          <w:rFonts w:ascii="Times New Roman" w:eastAsia="Times New Roman" w:hAnsi="Times New Roman" w:cs="Times New Roman"/>
          <w:sz w:val="24"/>
          <w:szCs w:val="24"/>
          <w:lang w:eastAsia="it-IT"/>
        </w:rPr>
      </w:pPr>
      <w:r w:rsidRPr="00613675">
        <w:rPr>
          <w:rFonts w:ascii="Times New Roman" w:eastAsia="Times New Roman" w:hAnsi="Times New Roman" w:cs="Times New Roman"/>
          <w:sz w:val="24"/>
          <w:szCs w:val="24"/>
          <w:lang w:eastAsia="it-IT"/>
        </w:rPr>
        <w:t xml:space="preserve">dove  </w:t>
      </w:r>
      <w:r w:rsidRPr="00613675">
        <w:rPr>
          <w:rFonts w:ascii="Times New Roman" w:eastAsia="Times New Roman" w:hAnsi="Times New Roman" w:cs="Times New Roman"/>
          <w:lang w:eastAsia="it-IT"/>
        </w:rPr>
        <w:t>C</w:t>
      </w:r>
      <w:r w:rsidRPr="00613675">
        <w:rPr>
          <w:rFonts w:ascii="Times New Roman" w:eastAsia="Times New Roman" w:hAnsi="Times New Roman" w:cs="Times New Roman"/>
          <w:sz w:val="14"/>
          <w:szCs w:val="14"/>
          <w:lang w:eastAsia="it-IT"/>
        </w:rPr>
        <w:t xml:space="preserve">C </w:t>
      </w:r>
      <w:r w:rsidRPr="00613675">
        <w:rPr>
          <w:rFonts w:ascii="Times New Roman" w:eastAsia="Times New Roman" w:hAnsi="Times New Roman" w:cs="Times New Roman"/>
          <w:sz w:val="24"/>
          <w:szCs w:val="24"/>
          <w:lang w:eastAsia="it-IT"/>
        </w:rPr>
        <w:t xml:space="preserve">è un coefficiente funzione della categoria di sottosuolo (vedi </w:t>
      </w:r>
      <w:proofErr w:type="spellStart"/>
      <w:r w:rsidRPr="00613675">
        <w:rPr>
          <w:rFonts w:ascii="Times New Roman" w:eastAsia="Times New Roman" w:hAnsi="Times New Roman" w:cs="Times New Roman"/>
          <w:sz w:val="24"/>
          <w:szCs w:val="24"/>
          <w:lang w:eastAsia="it-IT"/>
        </w:rPr>
        <w:t>Tab</w:t>
      </w:r>
      <w:proofErr w:type="spellEnd"/>
      <w:r w:rsidRPr="00613675">
        <w:rPr>
          <w:rFonts w:ascii="Times New Roman" w:eastAsia="Times New Roman" w:hAnsi="Times New Roman" w:cs="Times New Roman"/>
          <w:sz w:val="24"/>
          <w:szCs w:val="24"/>
          <w:lang w:eastAsia="it-IT"/>
        </w:rPr>
        <w:t>. 3.2.V);</w:t>
      </w:r>
    </w:p>
    <w:p w:rsidR="00304270" w:rsidRPr="00613675" w:rsidRDefault="00304270" w:rsidP="00304270">
      <w:pPr>
        <w:autoSpaceDE w:val="0"/>
        <w:autoSpaceDN w:val="0"/>
        <w:adjustRightInd w:val="0"/>
        <w:spacing w:after="0" w:line="240" w:lineRule="auto"/>
        <w:rPr>
          <w:rFonts w:ascii="Times New Roman" w:eastAsia="Times New Roman" w:hAnsi="Times New Roman" w:cs="Times New Roman"/>
          <w:lang w:eastAsia="it-IT"/>
        </w:rPr>
      </w:pPr>
    </w:p>
    <w:p w:rsidR="00304270" w:rsidRPr="00613675" w:rsidRDefault="00304270" w:rsidP="00304270">
      <w:pPr>
        <w:autoSpaceDE w:val="0"/>
        <w:autoSpaceDN w:val="0"/>
        <w:adjustRightInd w:val="0"/>
        <w:spacing w:after="0" w:line="240" w:lineRule="auto"/>
        <w:rPr>
          <w:rFonts w:ascii="Times New Roman" w:eastAsia="Times New Roman" w:hAnsi="Times New Roman" w:cs="Times New Roman"/>
          <w:sz w:val="24"/>
          <w:szCs w:val="24"/>
          <w:lang w:eastAsia="it-IT"/>
        </w:rPr>
      </w:pPr>
      <w:r w:rsidRPr="00613675">
        <w:rPr>
          <w:rFonts w:ascii="Times New Roman" w:eastAsia="Times New Roman" w:hAnsi="Times New Roman" w:cs="Times New Roman"/>
          <w:lang w:eastAsia="it-IT"/>
        </w:rPr>
        <w:t>T</w:t>
      </w:r>
      <w:r w:rsidRPr="00613675">
        <w:rPr>
          <w:rFonts w:ascii="Times New Roman" w:eastAsia="Times New Roman" w:hAnsi="Times New Roman" w:cs="Times New Roman"/>
          <w:sz w:val="14"/>
          <w:szCs w:val="14"/>
          <w:lang w:eastAsia="it-IT"/>
        </w:rPr>
        <w:t xml:space="preserve">B = </w:t>
      </w:r>
      <w:r w:rsidRPr="00613675">
        <w:rPr>
          <w:rFonts w:ascii="Times New Roman" w:eastAsia="Times New Roman" w:hAnsi="Times New Roman" w:cs="Times New Roman"/>
          <w:sz w:val="24"/>
          <w:szCs w:val="24"/>
          <w:lang w:eastAsia="it-IT"/>
        </w:rPr>
        <w:t xml:space="preserve"> periodo corrispondente all’inizio del tratto dello spettro ad accelerazione costante, </w:t>
      </w:r>
      <w:r w:rsidRPr="00613675">
        <w:rPr>
          <w:rFonts w:ascii="Times New Roman" w:eastAsia="Times New Roman" w:hAnsi="Times New Roman" w:cs="Times New Roman"/>
          <w:lang w:eastAsia="it-IT"/>
        </w:rPr>
        <w:t>T</w:t>
      </w:r>
      <w:r w:rsidRPr="00613675">
        <w:rPr>
          <w:rFonts w:ascii="Times New Roman" w:eastAsia="Times New Roman" w:hAnsi="Times New Roman" w:cs="Times New Roman"/>
          <w:sz w:val="14"/>
          <w:szCs w:val="14"/>
          <w:lang w:eastAsia="it-IT"/>
        </w:rPr>
        <w:t xml:space="preserve">B </w:t>
      </w:r>
      <w:r w:rsidRPr="00613675">
        <w:rPr>
          <w:rFonts w:ascii="Symbol" w:eastAsia="Times New Roman" w:hAnsi="Symbol" w:cs="Symbol"/>
          <w:lang w:eastAsia="it-IT"/>
        </w:rPr>
        <w:t></w:t>
      </w:r>
      <w:r w:rsidRPr="00613675">
        <w:rPr>
          <w:rFonts w:ascii="Symbol" w:eastAsia="Times New Roman" w:hAnsi="Symbol" w:cs="Symbol"/>
          <w:lang w:eastAsia="it-IT"/>
        </w:rPr>
        <w:t></w:t>
      </w:r>
      <w:r w:rsidRPr="00613675">
        <w:rPr>
          <w:rFonts w:ascii="Times New Roman" w:eastAsia="Times New Roman" w:hAnsi="Times New Roman" w:cs="Times New Roman"/>
          <w:lang w:eastAsia="it-IT"/>
        </w:rPr>
        <w:t>T</w:t>
      </w:r>
      <w:r w:rsidRPr="00613675">
        <w:rPr>
          <w:rFonts w:ascii="Times New Roman" w:eastAsia="Times New Roman" w:hAnsi="Times New Roman" w:cs="Times New Roman"/>
          <w:sz w:val="14"/>
          <w:szCs w:val="14"/>
          <w:lang w:eastAsia="it-IT"/>
        </w:rPr>
        <w:t xml:space="preserve">C </w:t>
      </w:r>
      <w:r w:rsidRPr="00613675">
        <w:rPr>
          <w:rFonts w:ascii="Times New Roman" w:eastAsia="Times New Roman" w:hAnsi="Times New Roman" w:cs="Times New Roman"/>
          <w:lang w:eastAsia="it-IT"/>
        </w:rPr>
        <w:t xml:space="preserve">/3 </w:t>
      </w:r>
      <w:r w:rsidRPr="00613675">
        <w:rPr>
          <w:rFonts w:ascii="Times New Roman" w:eastAsia="Times New Roman" w:hAnsi="Times New Roman" w:cs="Times New Roman"/>
          <w:b/>
          <w:bCs/>
          <w:sz w:val="24"/>
          <w:szCs w:val="24"/>
          <w:lang w:eastAsia="it-IT"/>
        </w:rPr>
        <w:t xml:space="preserve">, </w:t>
      </w:r>
    </w:p>
    <w:p w:rsidR="00304270" w:rsidRPr="00613675" w:rsidRDefault="00304270" w:rsidP="00304270">
      <w:pPr>
        <w:autoSpaceDE w:val="0"/>
        <w:autoSpaceDN w:val="0"/>
        <w:adjustRightInd w:val="0"/>
        <w:spacing w:after="0" w:line="240" w:lineRule="auto"/>
        <w:rPr>
          <w:rFonts w:ascii="Times New Roman" w:eastAsia="Times New Roman" w:hAnsi="Times New Roman" w:cs="Times New Roman"/>
          <w:sz w:val="24"/>
          <w:szCs w:val="24"/>
          <w:lang w:eastAsia="it-IT"/>
        </w:rPr>
      </w:pPr>
    </w:p>
    <w:p w:rsidR="00304270" w:rsidRPr="00613675" w:rsidRDefault="00304270" w:rsidP="00304270">
      <w:pPr>
        <w:autoSpaceDE w:val="0"/>
        <w:autoSpaceDN w:val="0"/>
        <w:adjustRightInd w:val="0"/>
        <w:spacing w:after="0" w:line="240" w:lineRule="auto"/>
        <w:rPr>
          <w:rFonts w:ascii="Times New Roman" w:eastAsia="Times New Roman" w:hAnsi="Times New Roman" w:cs="Times New Roman"/>
          <w:sz w:val="24"/>
          <w:szCs w:val="24"/>
          <w:lang w:eastAsia="it-IT"/>
        </w:rPr>
      </w:pPr>
      <w:r w:rsidRPr="00613675">
        <w:rPr>
          <w:rFonts w:ascii="Times New Roman" w:eastAsia="Times New Roman" w:hAnsi="Times New Roman" w:cs="Times New Roman"/>
          <w:lang w:eastAsia="it-IT"/>
        </w:rPr>
        <w:t>T</w:t>
      </w:r>
      <w:r w:rsidRPr="00613675">
        <w:rPr>
          <w:rFonts w:ascii="Times New Roman" w:eastAsia="Times New Roman" w:hAnsi="Times New Roman" w:cs="Times New Roman"/>
          <w:sz w:val="14"/>
          <w:szCs w:val="14"/>
          <w:lang w:eastAsia="it-IT"/>
        </w:rPr>
        <w:t xml:space="preserve">D = </w:t>
      </w:r>
      <w:r w:rsidRPr="00613675">
        <w:rPr>
          <w:rFonts w:ascii="Times New Roman" w:eastAsia="Times New Roman" w:hAnsi="Times New Roman" w:cs="Times New Roman"/>
          <w:sz w:val="24"/>
          <w:szCs w:val="24"/>
          <w:lang w:eastAsia="it-IT"/>
        </w:rPr>
        <w:t>periodo corrispondente all’inizio del tratto a spostamento costante dello spettro, espresso in</w:t>
      </w:r>
    </w:p>
    <w:p w:rsidR="00304270" w:rsidRPr="00613675" w:rsidRDefault="00304270" w:rsidP="00304270">
      <w:pPr>
        <w:autoSpaceDE w:val="0"/>
        <w:autoSpaceDN w:val="0"/>
        <w:adjustRightInd w:val="0"/>
        <w:spacing w:after="0" w:line="240" w:lineRule="auto"/>
        <w:rPr>
          <w:rFonts w:ascii="Times New Roman" w:eastAsia="Times New Roman" w:hAnsi="Times New Roman" w:cs="Times New Roman"/>
          <w:sz w:val="24"/>
          <w:szCs w:val="24"/>
          <w:lang w:eastAsia="it-IT"/>
        </w:rPr>
      </w:pPr>
      <w:r w:rsidRPr="00613675">
        <w:rPr>
          <w:rFonts w:ascii="Times New Roman" w:eastAsia="Times New Roman" w:hAnsi="Times New Roman" w:cs="Times New Roman"/>
          <w:sz w:val="24"/>
          <w:szCs w:val="24"/>
          <w:lang w:eastAsia="it-IT"/>
        </w:rPr>
        <w:t>secondi mediante la relazione:</w:t>
      </w:r>
    </w:p>
    <w:p w:rsidR="00304270" w:rsidRPr="00613675" w:rsidRDefault="00304270" w:rsidP="00304270">
      <w:pPr>
        <w:autoSpaceDE w:val="0"/>
        <w:autoSpaceDN w:val="0"/>
        <w:adjustRightInd w:val="0"/>
        <w:spacing w:after="0" w:line="240" w:lineRule="auto"/>
        <w:jc w:val="center"/>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inline distT="0" distB="0" distL="0" distR="0" wp14:anchorId="42989BF6" wp14:editId="73A3F246">
            <wp:extent cx="1211580" cy="495300"/>
            <wp:effectExtent l="0" t="0" r="7620" b="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211580" cy="495300"/>
                    </a:xfrm>
                    <a:prstGeom prst="rect">
                      <a:avLst/>
                    </a:prstGeom>
                    <a:noFill/>
                    <a:ln>
                      <a:noFill/>
                    </a:ln>
                  </pic:spPr>
                </pic:pic>
              </a:graphicData>
            </a:graphic>
          </wp:inline>
        </w:drawing>
      </w:r>
    </w:p>
    <w:p w:rsidR="00304270" w:rsidRPr="00613675" w:rsidRDefault="00304270" w:rsidP="00304270">
      <w:pPr>
        <w:autoSpaceDE w:val="0"/>
        <w:autoSpaceDN w:val="0"/>
        <w:adjustRightInd w:val="0"/>
        <w:spacing w:after="0" w:line="240" w:lineRule="auto"/>
        <w:jc w:val="center"/>
        <w:rPr>
          <w:rFonts w:ascii="Times New Roman" w:eastAsia="Times New Roman" w:hAnsi="Times New Roman" w:cs="Times New Roman"/>
          <w:b/>
          <w:sz w:val="28"/>
          <w:szCs w:val="28"/>
          <w:lang w:eastAsia="it-IT"/>
        </w:rPr>
      </w:pPr>
      <w:r>
        <w:rPr>
          <w:rFonts w:ascii="Times New Roman" w:eastAsia="Times New Roman" w:hAnsi="Times New Roman" w:cs="Times New Roman"/>
          <w:b/>
          <w:noProof/>
          <w:sz w:val="28"/>
          <w:szCs w:val="28"/>
          <w:lang w:eastAsia="it-IT"/>
        </w:rPr>
        <w:lastRenderedPageBreak/>
        <w:drawing>
          <wp:inline distT="0" distB="0" distL="0" distR="0" wp14:anchorId="73925353" wp14:editId="4F938692">
            <wp:extent cx="4945380" cy="2316480"/>
            <wp:effectExtent l="0" t="0" r="7620" b="7620"/>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945380" cy="2316480"/>
                    </a:xfrm>
                    <a:prstGeom prst="rect">
                      <a:avLst/>
                    </a:prstGeom>
                    <a:noFill/>
                    <a:ln>
                      <a:noFill/>
                    </a:ln>
                  </pic:spPr>
                </pic:pic>
              </a:graphicData>
            </a:graphic>
          </wp:inline>
        </w:drawing>
      </w:r>
    </w:p>
    <w:p w:rsidR="00304270" w:rsidRPr="00613675" w:rsidRDefault="00304270" w:rsidP="00304270">
      <w:pPr>
        <w:autoSpaceDE w:val="0"/>
        <w:autoSpaceDN w:val="0"/>
        <w:adjustRightInd w:val="0"/>
        <w:spacing w:after="0" w:line="240" w:lineRule="auto"/>
        <w:jc w:val="center"/>
        <w:rPr>
          <w:rFonts w:ascii="Times New Roman" w:eastAsia="Times New Roman" w:hAnsi="Times New Roman" w:cs="Times New Roman"/>
          <w:b/>
          <w:sz w:val="28"/>
          <w:szCs w:val="28"/>
          <w:lang w:eastAsia="it-IT"/>
        </w:rPr>
      </w:pPr>
      <w:r>
        <w:rPr>
          <w:rFonts w:ascii="Times New Roman" w:eastAsia="Times New Roman" w:hAnsi="Times New Roman" w:cs="Times New Roman"/>
          <w:b/>
          <w:noProof/>
          <w:sz w:val="28"/>
          <w:szCs w:val="28"/>
          <w:lang w:eastAsia="it-IT"/>
        </w:rPr>
        <w:drawing>
          <wp:inline distT="0" distB="0" distL="0" distR="0" wp14:anchorId="699E6CC6" wp14:editId="7DBFCAAF">
            <wp:extent cx="4907280" cy="1447800"/>
            <wp:effectExtent l="0" t="0" r="7620" b="0"/>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907280" cy="1447800"/>
                    </a:xfrm>
                    <a:prstGeom prst="rect">
                      <a:avLst/>
                    </a:prstGeom>
                    <a:noFill/>
                    <a:ln>
                      <a:noFill/>
                    </a:ln>
                  </pic:spPr>
                </pic:pic>
              </a:graphicData>
            </a:graphic>
          </wp:inline>
        </w:drawing>
      </w:r>
    </w:p>
    <w:p w:rsidR="00304270" w:rsidRPr="00613675" w:rsidRDefault="00304270" w:rsidP="00304270">
      <w:pPr>
        <w:autoSpaceDE w:val="0"/>
        <w:autoSpaceDN w:val="0"/>
        <w:adjustRightInd w:val="0"/>
        <w:spacing w:after="0" w:line="240" w:lineRule="auto"/>
        <w:rPr>
          <w:rFonts w:ascii="Times New Roman" w:eastAsia="Times New Roman" w:hAnsi="Times New Roman" w:cs="Times New Roman"/>
          <w:sz w:val="24"/>
          <w:szCs w:val="24"/>
          <w:lang w:eastAsia="it-IT"/>
        </w:rPr>
      </w:pPr>
    </w:p>
    <w:p w:rsidR="00304270" w:rsidRPr="00613675" w:rsidRDefault="00304270" w:rsidP="00304270">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613675">
        <w:rPr>
          <w:rFonts w:ascii="Times New Roman" w:eastAsia="Times New Roman" w:hAnsi="Times New Roman" w:cs="Times New Roman"/>
          <w:sz w:val="24"/>
          <w:szCs w:val="24"/>
          <w:lang w:eastAsia="it-IT"/>
        </w:rPr>
        <w:t>Lo spettro di risposta elastico in accelerazione della componente verticale è definito dalle espressioni seguenti:</w:t>
      </w:r>
    </w:p>
    <w:p w:rsidR="00304270" w:rsidRPr="00613675" w:rsidRDefault="00304270" w:rsidP="00304270">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304270" w:rsidRPr="00613675" w:rsidRDefault="00304270" w:rsidP="00304270">
      <w:pPr>
        <w:autoSpaceDE w:val="0"/>
        <w:autoSpaceDN w:val="0"/>
        <w:adjustRightInd w:val="0"/>
        <w:spacing w:after="0" w:line="240" w:lineRule="auto"/>
        <w:rPr>
          <w:rFonts w:ascii="Times New Roman" w:eastAsia="Times New Roman" w:hAnsi="Times New Roman" w:cs="Times New Roman"/>
          <w:b/>
          <w:sz w:val="28"/>
          <w:szCs w:val="28"/>
          <w:lang w:eastAsia="it-IT"/>
        </w:rPr>
      </w:pPr>
      <w:r>
        <w:rPr>
          <w:rFonts w:ascii="Times New Roman" w:eastAsia="Times New Roman" w:hAnsi="Times New Roman" w:cs="Times New Roman"/>
          <w:b/>
          <w:noProof/>
          <w:sz w:val="28"/>
          <w:szCs w:val="28"/>
          <w:lang w:eastAsia="it-IT"/>
        </w:rPr>
        <w:drawing>
          <wp:inline distT="0" distB="0" distL="0" distR="0" wp14:anchorId="41CF84D9" wp14:editId="51285A9D">
            <wp:extent cx="5090160" cy="533400"/>
            <wp:effectExtent l="0" t="0" r="0" b="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090160" cy="533400"/>
                    </a:xfrm>
                    <a:prstGeom prst="rect">
                      <a:avLst/>
                    </a:prstGeom>
                    <a:noFill/>
                    <a:ln>
                      <a:noFill/>
                    </a:ln>
                  </pic:spPr>
                </pic:pic>
              </a:graphicData>
            </a:graphic>
          </wp:inline>
        </w:drawing>
      </w:r>
    </w:p>
    <w:p w:rsidR="00304270" w:rsidRPr="00613675" w:rsidRDefault="00304270" w:rsidP="00304270">
      <w:pPr>
        <w:autoSpaceDE w:val="0"/>
        <w:autoSpaceDN w:val="0"/>
        <w:adjustRightInd w:val="0"/>
        <w:spacing w:after="0" w:line="240" w:lineRule="auto"/>
        <w:rPr>
          <w:rFonts w:ascii="Times New Roman" w:eastAsia="Times New Roman" w:hAnsi="Times New Roman" w:cs="Times New Roman"/>
          <w:b/>
          <w:sz w:val="28"/>
          <w:szCs w:val="28"/>
          <w:lang w:eastAsia="it-IT"/>
        </w:rPr>
      </w:pPr>
      <w:r>
        <w:rPr>
          <w:rFonts w:ascii="Times New Roman" w:eastAsia="Times New Roman" w:hAnsi="Times New Roman" w:cs="Times New Roman"/>
          <w:b/>
          <w:noProof/>
          <w:sz w:val="28"/>
          <w:szCs w:val="28"/>
          <w:lang w:eastAsia="it-IT"/>
        </w:rPr>
        <w:drawing>
          <wp:inline distT="0" distB="0" distL="0" distR="0" wp14:anchorId="14291473" wp14:editId="07024A56">
            <wp:extent cx="5082540" cy="1417320"/>
            <wp:effectExtent l="0" t="0" r="3810" b="0"/>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082540" cy="1417320"/>
                    </a:xfrm>
                    <a:prstGeom prst="rect">
                      <a:avLst/>
                    </a:prstGeom>
                    <a:noFill/>
                    <a:ln>
                      <a:noFill/>
                    </a:ln>
                  </pic:spPr>
                </pic:pic>
              </a:graphicData>
            </a:graphic>
          </wp:inline>
        </w:drawing>
      </w:r>
    </w:p>
    <w:p w:rsidR="00304270" w:rsidRPr="00613675" w:rsidRDefault="00304270" w:rsidP="00304270">
      <w:pPr>
        <w:autoSpaceDE w:val="0"/>
        <w:autoSpaceDN w:val="0"/>
        <w:adjustRightInd w:val="0"/>
        <w:spacing w:after="0" w:line="240" w:lineRule="auto"/>
        <w:jc w:val="both"/>
        <w:rPr>
          <w:rFonts w:ascii="Times New Roman" w:eastAsia="Times New Roman" w:hAnsi="Times New Roman" w:cs="Times New Roman"/>
          <w:sz w:val="20"/>
          <w:szCs w:val="20"/>
          <w:lang w:eastAsia="it-IT"/>
        </w:rPr>
      </w:pPr>
      <w:r w:rsidRPr="00613675">
        <w:rPr>
          <w:rFonts w:ascii="Times New Roman" w:eastAsia="Times New Roman" w:hAnsi="Times New Roman" w:cs="Times New Roman"/>
          <w:sz w:val="24"/>
          <w:szCs w:val="24"/>
          <w:lang w:eastAsia="it-IT"/>
        </w:rPr>
        <w:t xml:space="preserve">nelle quali T e </w:t>
      </w:r>
      <w:proofErr w:type="spellStart"/>
      <w:r w:rsidRPr="00613675">
        <w:rPr>
          <w:rFonts w:ascii="Times New Roman" w:eastAsia="Times New Roman" w:hAnsi="Times New Roman" w:cs="Times New Roman"/>
          <w:sz w:val="24"/>
          <w:szCs w:val="24"/>
          <w:lang w:eastAsia="it-IT"/>
        </w:rPr>
        <w:t>S</w:t>
      </w:r>
      <w:r w:rsidRPr="00613675">
        <w:rPr>
          <w:rFonts w:ascii="Times New Roman" w:eastAsia="Times New Roman" w:hAnsi="Times New Roman" w:cs="Times New Roman"/>
          <w:sz w:val="16"/>
          <w:szCs w:val="16"/>
          <w:lang w:eastAsia="it-IT"/>
        </w:rPr>
        <w:t>ve</w:t>
      </w:r>
      <w:proofErr w:type="spellEnd"/>
      <w:r w:rsidRPr="00613675">
        <w:rPr>
          <w:rFonts w:ascii="Times New Roman" w:eastAsia="Times New Roman" w:hAnsi="Times New Roman" w:cs="Times New Roman"/>
          <w:sz w:val="16"/>
          <w:szCs w:val="16"/>
          <w:lang w:eastAsia="it-IT"/>
        </w:rPr>
        <w:t xml:space="preserve"> </w:t>
      </w:r>
      <w:r w:rsidRPr="00613675">
        <w:rPr>
          <w:rFonts w:ascii="Times New Roman" w:eastAsia="Times New Roman" w:hAnsi="Times New Roman" w:cs="Times New Roman"/>
          <w:sz w:val="24"/>
          <w:szCs w:val="24"/>
          <w:lang w:eastAsia="it-IT"/>
        </w:rPr>
        <w:t xml:space="preserve">sono, rispettivamente, periodo di vibrazione ed accelerazione spettrale verticale e </w:t>
      </w:r>
      <w:proofErr w:type="spellStart"/>
      <w:r w:rsidRPr="00613675">
        <w:rPr>
          <w:rFonts w:ascii="Times New Roman" w:eastAsia="Times New Roman" w:hAnsi="Times New Roman" w:cs="Times New Roman"/>
          <w:sz w:val="24"/>
          <w:szCs w:val="24"/>
          <w:lang w:eastAsia="it-IT"/>
        </w:rPr>
        <w:t>F</w:t>
      </w:r>
      <w:r w:rsidRPr="00613675">
        <w:rPr>
          <w:rFonts w:ascii="Times New Roman" w:eastAsia="Times New Roman" w:hAnsi="Times New Roman" w:cs="Times New Roman"/>
          <w:sz w:val="16"/>
          <w:szCs w:val="16"/>
          <w:lang w:eastAsia="it-IT"/>
        </w:rPr>
        <w:t>v</w:t>
      </w:r>
      <w:proofErr w:type="spellEnd"/>
      <w:r w:rsidRPr="00613675">
        <w:rPr>
          <w:rFonts w:ascii="Times New Roman" w:eastAsia="Times New Roman" w:hAnsi="Times New Roman" w:cs="Times New Roman"/>
          <w:sz w:val="16"/>
          <w:szCs w:val="16"/>
          <w:lang w:eastAsia="it-IT"/>
        </w:rPr>
        <w:t xml:space="preserve"> </w:t>
      </w:r>
      <w:r w:rsidRPr="00613675">
        <w:rPr>
          <w:rFonts w:ascii="Times New Roman" w:eastAsia="Times New Roman" w:hAnsi="Times New Roman" w:cs="Times New Roman"/>
          <w:sz w:val="24"/>
          <w:szCs w:val="24"/>
          <w:lang w:eastAsia="it-IT"/>
        </w:rPr>
        <w:t xml:space="preserve">è il fattore che quantifica l’amplificazione spettrale massima, in termini di accelerazione orizzontale massima del terreno </w:t>
      </w:r>
      <w:proofErr w:type="spellStart"/>
      <w:r w:rsidRPr="00613675">
        <w:rPr>
          <w:rFonts w:ascii="Times New Roman" w:eastAsia="Times New Roman" w:hAnsi="Times New Roman" w:cs="Times New Roman"/>
          <w:i/>
          <w:iCs/>
          <w:sz w:val="24"/>
          <w:szCs w:val="24"/>
          <w:lang w:eastAsia="it-IT"/>
        </w:rPr>
        <w:t>a</w:t>
      </w:r>
      <w:r w:rsidRPr="00613675">
        <w:rPr>
          <w:rFonts w:ascii="Times New Roman" w:eastAsia="Times New Roman" w:hAnsi="Times New Roman" w:cs="Times New Roman"/>
          <w:i/>
          <w:iCs/>
          <w:sz w:val="16"/>
          <w:szCs w:val="16"/>
          <w:lang w:eastAsia="it-IT"/>
        </w:rPr>
        <w:t>g</w:t>
      </w:r>
      <w:proofErr w:type="spellEnd"/>
      <w:r w:rsidRPr="00613675">
        <w:rPr>
          <w:rFonts w:ascii="Times New Roman" w:eastAsia="Times New Roman" w:hAnsi="Times New Roman" w:cs="Times New Roman"/>
          <w:i/>
          <w:iCs/>
          <w:sz w:val="16"/>
          <w:szCs w:val="16"/>
          <w:lang w:eastAsia="it-IT"/>
        </w:rPr>
        <w:t xml:space="preserve"> </w:t>
      </w:r>
      <w:r w:rsidRPr="00613675">
        <w:rPr>
          <w:rFonts w:ascii="Times New Roman" w:eastAsia="Times New Roman" w:hAnsi="Times New Roman" w:cs="Times New Roman"/>
          <w:sz w:val="24"/>
          <w:szCs w:val="24"/>
          <w:lang w:eastAsia="it-IT"/>
        </w:rPr>
        <w:t>su sito di riferimento rigido orizzontale, mediante la relazione:</w:t>
      </w:r>
    </w:p>
    <w:p w:rsidR="00304270" w:rsidRPr="00613675" w:rsidRDefault="00304270" w:rsidP="00304270">
      <w:pPr>
        <w:autoSpaceDE w:val="0"/>
        <w:autoSpaceDN w:val="0"/>
        <w:adjustRightInd w:val="0"/>
        <w:spacing w:after="0" w:line="240" w:lineRule="auto"/>
        <w:jc w:val="center"/>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inline distT="0" distB="0" distL="0" distR="0" wp14:anchorId="7DEA6E73" wp14:editId="259C2E3C">
            <wp:extent cx="1828159" cy="793981"/>
            <wp:effectExtent l="0" t="0" r="1270" b="6350"/>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1824622" cy="792445"/>
                    </a:xfrm>
                    <a:prstGeom prst="rect">
                      <a:avLst/>
                    </a:prstGeom>
                    <a:noFill/>
                    <a:ln>
                      <a:noFill/>
                    </a:ln>
                  </pic:spPr>
                </pic:pic>
              </a:graphicData>
            </a:graphic>
          </wp:inline>
        </w:drawing>
      </w:r>
    </w:p>
    <w:p w:rsidR="00304270" w:rsidRPr="00613675" w:rsidRDefault="00304270" w:rsidP="00304270">
      <w:pPr>
        <w:autoSpaceDE w:val="0"/>
        <w:autoSpaceDN w:val="0"/>
        <w:adjustRightInd w:val="0"/>
        <w:spacing w:after="0" w:line="240" w:lineRule="auto"/>
        <w:rPr>
          <w:rFonts w:ascii="Times New Roman" w:eastAsia="Times New Roman" w:hAnsi="Times New Roman" w:cs="Times New Roman"/>
          <w:sz w:val="24"/>
          <w:szCs w:val="24"/>
          <w:lang w:eastAsia="it-IT"/>
        </w:rPr>
      </w:pPr>
      <w:r w:rsidRPr="00613675">
        <w:rPr>
          <w:rFonts w:ascii="Times New Roman" w:eastAsia="Times New Roman" w:hAnsi="Times New Roman" w:cs="Times New Roman"/>
          <w:sz w:val="24"/>
          <w:szCs w:val="24"/>
          <w:lang w:eastAsia="it-IT"/>
        </w:rPr>
        <w:t xml:space="preserve">I valori di </w:t>
      </w:r>
      <w:proofErr w:type="spellStart"/>
      <w:r w:rsidRPr="00613675">
        <w:rPr>
          <w:rFonts w:ascii="Times New Roman" w:eastAsia="Times New Roman" w:hAnsi="Times New Roman" w:cs="Times New Roman"/>
          <w:sz w:val="24"/>
          <w:szCs w:val="24"/>
          <w:lang w:eastAsia="it-IT"/>
        </w:rPr>
        <w:t>a</w:t>
      </w:r>
      <w:r w:rsidRPr="00613675">
        <w:rPr>
          <w:rFonts w:ascii="Times New Roman" w:eastAsia="Times New Roman" w:hAnsi="Times New Roman" w:cs="Times New Roman"/>
          <w:sz w:val="16"/>
          <w:szCs w:val="16"/>
          <w:lang w:eastAsia="it-IT"/>
        </w:rPr>
        <w:t>g</w:t>
      </w:r>
      <w:proofErr w:type="spellEnd"/>
      <w:r w:rsidRPr="00613675">
        <w:rPr>
          <w:rFonts w:ascii="Times New Roman" w:eastAsia="Times New Roman" w:hAnsi="Times New Roman" w:cs="Times New Roman"/>
          <w:sz w:val="24"/>
          <w:szCs w:val="24"/>
          <w:lang w:eastAsia="it-IT"/>
        </w:rPr>
        <w:t>, F</w:t>
      </w:r>
      <w:r w:rsidRPr="00613675">
        <w:rPr>
          <w:rFonts w:ascii="Times New Roman" w:eastAsia="Times New Roman" w:hAnsi="Times New Roman" w:cs="Times New Roman"/>
          <w:sz w:val="16"/>
          <w:szCs w:val="16"/>
          <w:lang w:eastAsia="it-IT"/>
        </w:rPr>
        <w:t>o</w:t>
      </w:r>
      <w:r w:rsidRPr="00613675">
        <w:rPr>
          <w:rFonts w:ascii="Times New Roman" w:eastAsia="Times New Roman" w:hAnsi="Times New Roman" w:cs="Times New Roman"/>
          <w:b/>
          <w:bCs/>
          <w:sz w:val="24"/>
          <w:szCs w:val="24"/>
          <w:lang w:eastAsia="it-IT"/>
        </w:rPr>
        <w:t xml:space="preserve">, </w:t>
      </w:r>
      <w:r w:rsidRPr="00613675">
        <w:rPr>
          <w:rFonts w:ascii="Times New Roman" w:eastAsia="Times New Roman" w:hAnsi="Times New Roman" w:cs="Times New Roman"/>
          <w:sz w:val="24"/>
          <w:szCs w:val="24"/>
          <w:lang w:eastAsia="it-IT"/>
        </w:rPr>
        <w:t xml:space="preserve">S, </w:t>
      </w:r>
      <w:r w:rsidRPr="00613675">
        <w:rPr>
          <w:rFonts w:ascii="TimesNewRoman" w:eastAsia="TimesNewRoman" w:hAnsi="Times New Roman" w:cs="TimesNewRoman" w:hint="eastAsia"/>
          <w:sz w:val="24"/>
          <w:szCs w:val="24"/>
          <w:lang w:eastAsia="it-IT"/>
        </w:rPr>
        <w:t>η</w:t>
      </w:r>
      <w:r w:rsidRPr="00613675">
        <w:rPr>
          <w:rFonts w:ascii="TimesNewRoman" w:eastAsia="TimesNewRoman" w:hAnsi="Times New Roman" w:cs="TimesNewRoman"/>
          <w:sz w:val="24"/>
          <w:szCs w:val="24"/>
          <w:lang w:eastAsia="it-IT"/>
        </w:rPr>
        <w:t xml:space="preserve"> </w:t>
      </w:r>
      <w:r w:rsidRPr="00613675">
        <w:rPr>
          <w:rFonts w:ascii="Times New Roman" w:eastAsia="Times New Roman" w:hAnsi="Times New Roman" w:cs="Times New Roman"/>
          <w:sz w:val="24"/>
          <w:szCs w:val="24"/>
          <w:lang w:eastAsia="it-IT"/>
        </w:rPr>
        <w:t>sono stati in precedenza definiti per le componenti orizzontali; i valori di S</w:t>
      </w:r>
      <w:r w:rsidRPr="00613675">
        <w:rPr>
          <w:rFonts w:ascii="Times New Roman" w:eastAsia="Times New Roman" w:hAnsi="Times New Roman" w:cs="Times New Roman"/>
          <w:sz w:val="16"/>
          <w:szCs w:val="16"/>
          <w:lang w:eastAsia="it-IT"/>
        </w:rPr>
        <w:t>S</w:t>
      </w:r>
      <w:r w:rsidRPr="00613675">
        <w:rPr>
          <w:rFonts w:ascii="Times New Roman" w:eastAsia="Times New Roman" w:hAnsi="Times New Roman" w:cs="Times New Roman"/>
          <w:sz w:val="24"/>
          <w:szCs w:val="24"/>
          <w:lang w:eastAsia="it-IT"/>
        </w:rPr>
        <w:t>, T</w:t>
      </w:r>
      <w:r w:rsidRPr="00613675">
        <w:rPr>
          <w:rFonts w:ascii="Times New Roman" w:eastAsia="Times New Roman" w:hAnsi="Times New Roman" w:cs="Times New Roman"/>
          <w:sz w:val="16"/>
          <w:szCs w:val="16"/>
          <w:lang w:eastAsia="it-IT"/>
        </w:rPr>
        <w:t>B</w:t>
      </w:r>
      <w:r w:rsidRPr="00613675">
        <w:rPr>
          <w:rFonts w:ascii="Times New Roman" w:eastAsia="Times New Roman" w:hAnsi="Times New Roman" w:cs="Times New Roman"/>
          <w:sz w:val="24"/>
          <w:szCs w:val="24"/>
          <w:lang w:eastAsia="it-IT"/>
        </w:rPr>
        <w:t>, T</w:t>
      </w:r>
      <w:r w:rsidRPr="00613675">
        <w:rPr>
          <w:rFonts w:ascii="Times New Roman" w:eastAsia="Times New Roman" w:hAnsi="Times New Roman" w:cs="Times New Roman"/>
          <w:sz w:val="16"/>
          <w:szCs w:val="16"/>
          <w:lang w:eastAsia="it-IT"/>
        </w:rPr>
        <w:t xml:space="preserve">C </w:t>
      </w:r>
      <w:r w:rsidRPr="00613675">
        <w:rPr>
          <w:rFonts w:ascii="Times New Roman" w:eastAsia="Times New Roman" w:hAnsi="Times New Roman" w:cs="Times New Roman"/>
          <w:sz w:val="24"/>
          <w:szCs w:val="24"/>
          <w:lang w:eastAsia="it-IT"/>
        </w:rPr>
        <w:t>e T</w:t>
      </w:r>
      <w:r w:rsidRPr="00613675">
        <w:rPr>
          <w:rFonts w:ascii="Times New Roman" w:eastAsia="Times New Roman" w:hAnsi="Times New Roman" w:cs="Times New Roman"/>
          <w:sz w:val="16"/>
          <w:szCs w:val="16"/>
          <w:lang w:eastAsia="it-IT"/>
        </w:rPr>
        <w:t>D</w:t>
      </w:r>
      <w:r w:rsidRPr="00613675">
        <w:rPr>
          <w:rFonts w:ascii="Times New Roman" w:eastAsia="Times New Roman" w:hAnsi="Times New Roman" w:cs="Times New Roman"/>
          <w:sz w:val="24"/>
          <w:szCs w:val="24"/>
          <w:lang w:eastAsia="it-IT"/>
        </w:rPr>
        <w:t xml:space="preserve">, salvo più accurate determinazioni, sono quelli riportati nella </w:t>
      </w:r>
      <w:proofErr w:type="spellStart"/>
      <w:r w:rsidRPr="00613675">
        <w:rPr>
          <w:rFonts w:ascii="Times New Roman" w:eastAsia="Times New Roman" w:hAnsi="Times New Roman" w:cs="Times New Roman"/>
          <w:sz w:val="24"/>
          <w:szCs w:val="24"/>
          <w:lang w:eastAsia="it-IT"/>
        </w:rPr>
        <w:t>Tab</w:t>
      </w:r>
      <w:proofErr w:type="spellEnd"/>
      <w:r w:rsidRPr="00613675">
        <w:rPr>
          <w:rFonts w:ascii="Times New Roman" w:eastAsia="Times New Roman" w:hAnsi="Times New Roman" w:cs="Times New Roman"/>
          <w:sz w:val="24"/>
          <w:szCs w:val="24"/>
          <w:lang w:eastAsia="it-IT"/>
        </w:rPr>
        <w:t>. 3.2.VII.</w:t>
      </w:r>
    </w:p>
    <w:p w:rsidR="00304270" w:rsidRPr="00613675" w:rsidRDefault="00304270" w:rsidP="00304270">
      <w:pPr>
        <w:autoSpaceDE w:val="0"/>
        <w:autoSpaceDN w:val="0"/>
        <w:adjustRightInd w:val="0"/>
        <w:spacing w:after="0" w:line="240" w:lineRule="auto"/>
        <w:rPr>
          <w:rFonts w:ascii="Times New Roman" w:eastAsia="Times New Roman" w:hAnsi="Times New Roman" w:cs="Times New Roman"/>
          <w:sz w:val="24"/>
          <w:szCs w:val="24"/>
          <w:lang w:eastAsia="it-IT"/>
        </w:rPr>
      </w:pPr>
    </w:p>
    <w:p w:rsidR="00304270" w:rsidRPr="00613675" w:rsidRDefault="00304270" w:rsidP="00304270">
      <w:pPr>
        <w:autoSpaceDE w:val="0"/>
        <w:autoSpaceDN w:val="0"/>
        <w:adjustRightInd w:val="0"/>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lastRenderedPageBreak/>
        <w:drawing>
          <wp:inline distT="0" distB="0" distL="0" distR="0" wp14:anchorId="73A68265" wp14:editId="55E54B49">
            <wp:extent cx="6324600" cy="853440"/>
            <wp:effectExtent l="0" t="0" r="0" b="3810"/>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6324600" cy="853440"/>
                    </a:xfrm>
                    <a:prstGeom prst="rect">
                      <a:avLst/>
                    </a:prstGeom>
                    <a:noFill/>
                    <a:ln>
                      <a:noFill/>
                    </a:ln>
                  </pic:spPr>
                </pic:pic>
              </a:graphicData>
            </a:graphic>
          </wp:inline>
        </w:drawing>
      </w:r>
    </w:p>
    <w:p w:rsidR="00773EC9" w:rsidRDefault="00773EC9" w:rsidP="00304270">
      <w:pPr>
        <w:autoSpaceDE w:val="0"/>
        <w:autoSpaceDN w:val="0"/>
        <w:adjustRightInd w:val="0"/>
        <w:spacing w:after="0" w:line="240" w:lineRule="auto"/>
        <w:rPr>
          <w:rFonts w:ascii="Times New Roman" w:eastAsia="Times New Roman" w:hAnsi="Times New Roman" w:cs="Times New Roman"/>
          <w:sz w:val="24"/>
          <w:szCs w:val="24"/>
          <w:lang w:eastAsia="it-IT"/>
        </w:rPr>
      </w:pPr>
    </w:p>
    <w:p w:rsidR="00304270" w:rsidRPr="00613675" w:rsidRDefault="00304270" w:rsidP="00304270">
      <w:pPr>
        <w:autoSpaceDE w:val="0"/>
        <w:autoSpaceDN w:val="0"/>
        <w:adjustRightInd w:val="0"/>
        <w:spacing w:after="0" w:line="240" w:lineRule="auto"/>
        <w:rPr>
          <w:rFonts w:ascii="Times New Roman" w:eastAsia="Times New Roman" w:hAnsi="Times New Roman" w:cs="Times New Roman"/>
          <w:sz w:val="24"/>
          <w:szCs w:val="24"/>
          <w:lang w:eastAsia="it-IT"/>
        </w:rPr>
      </w:pPr>
      <w:r w:rsidRPr="00613675">
        <w:rPr>
          <w:rFonts w:ascii="Times New Roman" w:eastAsia="Times New Roman" w:hAnsi="Times New Roman" w:cs="Times New Roman"/>
          <w:sz w:val="24"/>
          <w:szCs w:val="24"/>
          <w:lang w:eastAsia="it-IT"/>
        </w:rPr>
        <w:t>Per tener conto delle condizioni topografiche, in assenza di specifiche analisi si utilizzano i valori</w:t>
      </w:r>
    </w:p>
    <w:p w:rsidR="00304270" w:rsidRPr="00613675" w:rsidRDefault="00304270" w:rsidP="00304270">
      <w:pPr>
        <w:autoSpaceDE w:val="0"/>
        <w:autoSpaceDN w:val="0"/>
        <w:adjustRightInd w:val="0"/>
        <w:spacing w:after="0" w:line="240" w:lineRule="auto"/>
        <w:rPr>
          <w:rFonts w:ascii="Times New Roman" w:eastAsia="Times New Roman" w:hAnsi="Times New Roman" w:cs="Times New Roman"/>
          <w:sz w:val="20"/>
          <w:szCs w:val="20"/>
          <w:lang w:eastAsia="it-IT"/>
        </w:rPr>
      </w:pPr>
      <w:r w:rsidRPr="00613675">
        <w:rPr>
          <w:rFonts w:ascii="Times New Roman" w:eastAsia="Times New Roman" w:hAnsi="Times New Roman" w:cs="Times New Roman"/>
          <w:sz w:val="24"/>
          <w:szCs w:val="24"/>
          <w:lang w:eastAsia="it-IT"/>
        </w:rPr>
        <w:t>del coefficiente topografico S</w:t>
      </w:r>
      <w:r w:rsidRPr="00613675">
        <w:rPr>
          <w:rFonts w:ascii="Times New Roman" w:eastAsia="Times New Roman" w:hAnsi="Times New Roman" w:cs="Times New Roman"/>
          <w:sz w:val="16"/>
          <w:szCs w:val="16"/>
          <w:lang w:eastAsia="it-IT"/>
        </w:rPr>
        <w:t xml:space="preserve">T </w:t>
      </w:r>
      <w:r w:rsidRPr="00613675">
        <w:rPr>
          <w:rFonts w:ascii="Times New Roman" w:eastAsia="Times New Roman" w:hAnsi="Times New Roman" w:cs="Times New Roman"/>
          <w:sz w:val="24"/>
          <w:szCs w:val="24"/>
          <w:lang w:eastAsia="it-IT"/>
        </w:rPr>
        <w:t xml:space="preserve">riportati in </w:t>
      </w:r>
      <w:proofErr w:type="spellStart"/>
      <w:r w:rsidRPr="00613675">
        <w:rPr>
          <w:rFonts w:ascii="Times New Roman" w:eastAsia="Times New Roman" w:hAnsi="Times New Roman" w:cs="Times New Roman"/>
          <w:sz w:val="24"/>
          <w:szCs w:val="24"/>
          <w:lang w:eastAsia="it-IT"/>
        </w:rPr>
        <w:t>Tab</w:t>
      </w:r>
      <w:proofErr w:type="spellEnd"/>
      <w:r w:rsidRPr="00613675">
        <w:rPr>
          <w:rFonts w:ascii="Times New Roman" w:eastAsia="Times New Roman" w:hAnsi="Times New Roman" w:cs="Times New Roman"/>
          <w:sz w:val="24"/>
          <w:szCs w:val="24"/>
          <w:lang w:eastAsia="it-IT"/>
        </w:rPr>
        <w:t>. 3.2.VI.</w:t>
      </w:r>
    </w:p>
    <w:p w:rsidR="00304270" w:rsidRPr="00613675" w:rsidRDefault="00304270" w:rsidP="00304270">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773EC9" w:rsidRDefault="00304270" w:rsidP="00304270">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613675">
        <w:rPr>
          <w:rFonts w:ascii="Times New Roman" w:eastAsia="Times New Roman" w:hAnsi="Times New Roman" w:cs="Times New Roman"/>
          <w:sz w:val="24"/>
          <w:szCs w:val="24"/>
          <w:lang w:eastAsia="it-IT"/>
        </w:rPr>
        <w:t xml:space="preserve">Le capacità dissipative delle strutture possono essere messe in conto attraverso un fattore riduttivo delle forze elastiche, denominato fattore di struttura q che tiene conto della capacità dissipativa anelastica della struttura. </w:t>
      </w:r>
    </w:p>
    <w:p w:rsidR="00773EC9" w:rsidRDefault="00773EC9" w:rsidP="00304270">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773EC9" w:rsidRDefault="00304270" w:rsidP="00304270">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613675">
        <w:rPr>
          <w:rFonts w:ascii="Times New Roman" w:eastAsia="Times New Roman" w:hAnsi="Times New Roman" w:cs="Times New Roman"/>
          <w:sz w:val="24"/>
          <w:szCs w:val="24"/>
          <w:lang w:eastAsia="it-IT"/>
        </w:rPr>
        <w:t xml:space="preserve">L'azione sismica di progetto  </w:t>
      </w:r>
      <w:proofErr w:type="spellStart"/>
      <w:r w:rsidRPr="00613675">
        <w:rPr>
          <w:rFonts w:ascii="Times New Roman" w:eastAsia="Times New Roman" w:hAnsi="Times New Roman" w:cs="Times New Roman"/>
          <w:sz w:val="24"/>
          <w:szCs w:val="24"/>
          <w:lang w:eastAsia="it-IT"/>
        </w:rPr>
        <w:t>S</w:t>
      </w:r>
      <w:r w:rsidRPr="00613675">
        <w:rPr>
          <w:rFonts w:ascii="Times New Roman" w:eastAsia="Times New Roman" w:hAnsi="Times New Roman" w:cs="Times New Roman"/>
          <w:sz w:val="16"/>
          <w:szCs w:val="16"/>
          <w:lang w:eastAsia="it-IT"/>
        </w:rPr>
        <w:t>d</w:t>
      </w:r>
      <w:proofErr w:type="spellEnd"/>
      <w:r w:rsidRPr="00613675">
        <w:rPr>
          <w:rFonts w:ascii="Times New Roman" w:eastAsia="Times New Roman" w:hAnsi="Times New Roman" w:cs="Times New Roman"/>
          <w:sz w:val="24"/>
          <w:szCs w:val="24"/>
          <w:lang w:eastAsia="it-IT"/>
        </w:rPr>
        <w:t xml:space="preserve">(T) è in tal caso data dallo spettro di risposta elastico, con le ordinate ridotte utilizzando il fattore q. </w:t>
      </w:r>
    </w:p>
    <w:p w:rsidR="00773EC9" w:rsidRDefault="00773EC9" w:rsidP="00304270">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304270" w:rsidRPr="00613675" w:rsidRDefault="00304270" w:rsidP="00304270">
      <w:pPr>
        <w:autoSpaceDE w:val="0"/>
        <w:autoSpaceDN w:val="0"/>
        <w:adjustRightInd w:val="0"/>
        <w:spacing w:after="0" w:line="240" w:lineRule="auto"/>
        <w:jc w:val="both"/>
        <w:rPr>
          <w:rFonts w:ascii="Times New Roman" w:eastAsia="Times New Roman" w:hAnsi="Times New Roman" w:cs="Times New Roman"/>
          <w:sz w:val="20"/>
          <w:szCs w:val="20"/>
          <w:lang w:eastAsia="it-IT"/>
        </w:rPr>
      </w:pPr>
      <w:r w:rsidRPr="00613675">
        <w:rPr>
          <w:rFonts w:ascii="Times New Roman" w:eastAsia="Times New Roman" w:hAnsi="Times New Roman" w:cs="Times New Roman"/>
          <w:sz w:val="24"/>
          <w:szCs w:val="24"/>
          <w:lang w:eastAsia="it-IT"/>
        </w:rPr>
        <w:t xml:space="preserve">I valori numerici del fattore q vanno definiti in funzione dei materiali, delle tipologie strutturali, del loro grado di </w:t>
      </w:r>
      <w:proofErr w:type="spellStart"/>
      <w:r w:rsidRPr="00613675">
        <w:rPr>
          <w:rFonts w:ascii="Times New Roman" w:eastAsia="Times New Roman" w:hAnsi="Times New Roman" w:cs="Times New Roman"/>
          <w:sz w:val="24"/>
          <w:szCs w:val="24"/>
          <w:lang w:eastAsia="it-IT"/>
        </w:rPr>
        <w:t>iperstaticità</w:t>
      </w:r>
      <w:proofErr w:type="spellEnd"/>
      <w:r w:rsidRPr="00613675">
        <w:rPr>
          <w:rFonts w:ascii="Times New Roman" w:eastAsia="Times New Roman" w:hAnsi="Times New Roman" w:cs="Times New Roman"/>
          <w:sz w:val="24"/>
          <w:szCs w:val="24"/>
          <w:lang w:eastAsia="it-IT"/>
        </w:rPr>
        <w:t>, della duttilità attesa e della interazione terreno-struttura.</w:t>
      </w:r>
    </w:p>
    <w:p w:rsidR="00304270" w:rsidRDefault="00304270" w:rsidP="00304270">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304270" w:rsidRPr="00EE4424" w:rsidRDefault="00304270" w:rsidP="00802299">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EE4424">
        <w:rPr>
          <w:rFonts w:ascii="Times New Roman" w:eastAsia="Times New Roman" w:hAnsi="Times New Roman" w:cs="Times New Roman"/>
          <w:sz w:val="24"/>
          <w:szCs w:val="24"/>
          <w:lang w:eastAsia="it-IT"/>
        </w:rPr>
        <w:t xml:space="preserve">Non </w:t>
      </w:r>
      <w:r w:rsidR="00802299">
        <w:rPr>
          <w:rFonts w:ascii="Times New Roman" w:eastAsia="Times New Roman" w:hAnsi="Times New Roman" w:cs="Times New Roman"/>
          <w:sz w:val="24"/>
          <w:szCs w:val="24"/>
          <w:lang w:eastAsia="it-IT"/>
        </w:rPr>
        <w:t>è</w:t>
      </w:r>
      <w:r w:rsidRPr="00EE4424">
        <w:rPr>
          <w:rFonts w:ascii="Times New Roman" w:eastAsia="Times New Roman" w:hAnsi="Times New Roman" w:cs="Times New Roman"/>
          <w:sz w:val="24"/>
          <w:szCs w:val="24"/>
          <w:lang w:eastAsia="it-IT"/>
        </w:rPr>
        <w:t xml:space="preserve"> stata considerata  la componente dell’azione sismica verticale in quanto non sono presenti nel  progetto gli elementi indicati nel paragrafo 7.2.1 delle NTC 2008. </w:t>
      </w:r>
    </w:p>
    <w:p w:rsidR="00304270" w:rsidRDefault="00304270" w:rsidP="00304270">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304270" w:rsidRPr="00613675" w:rsidRDefault="00304270" w:rsidP="00304270">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613675">
        <w:rPr>
          <w:rFonts w:ascii="Times New Roman" w:eastAsia="Times New Roman" w:hAnsi="Times New Roman" w:cs="Times New Roman"/>
          <w:sz w:val="24"/>
          <w:szCs w:val="24"/>
          <w:lang w:eastAsia="it-IT"/>
        </w:rPr>
        <w:t xml:space="preserve">Secondo quanto proposto all’ allegato B del DM 14.01.2008 considerate le coordinate geografiche del sito (longitudine est </w:t>
      </w:r>
      <w:r w:rsidRPr="00613675">
        <w:rPr>
          <w:rFonts w:ascii="Times New Roman" w:eastAsia="Times New Roman" w:hAnsi="Times New Roman" w:cs="Times New Roman"/>
          <w:color w:val="FF0000"/>
          <w:sz w:val="24"/>
          <w:szCs w:val="24"/>
          <w:lang w:eastAsia="it-IT"/>
        </w:rPr>
        <w:t>12,</w:t>
      </w:r>
      <w:r w:rsidR="00846D22">
        <w:rPr>
          <w:rFonts w:ascii="Times New Roman" w:eastAsia="Times New Roman" w:hAnsi="Times New Roman" w:cs="Times New Roman"/>
          <w:color w:val="FF0000"/>
          <w:sz w:val="24"/>
          <w:szCs w:val="24"/>
          <w:lang w:eastAsia="it-IT"/>
        </w:rPr>
        <w:t>90</w:t>
      </w:r>
      <w:r w:rsidR="00A10906">
        <w:rPr>
          <w:rFonts w:ascii="Times New Roman" w:eastAsia="Times New Roman" w:hAnsi="Times New Roman" w:cs="Times New Roman"/>
          <w:color w:val="FF0000"/>
          <w:sz w:val="24"/>
          <w:szCs w:val="24"/>
          <w:lang w:eastAsia="it-IT"/>
        </w:rPr>
        <w:t>8</w:t>
      </w:r>
      <w:r w:rsidR="000E5691">
        <w:rPr>
          <w:rFonts w:ascii="Times New Roman" w:eastAsia="Times New Roman" w:hAnsi="Times New Roman" w:cs="Times New Roman"/>
          <w:color w:val="FF0000"/>
          <w:sz w:val="24"/>
          <w:szCs w:val="24"/>
          <w:lang w:eastAsia="it-IT"/>
        </w:rPr>
        <w:t>38</w:t>
      </w:r>
      <w:r w:rsidRPr="00613675">
        <w:rPr>
          <w:rFonts w:ascii="Times New Roman" w:eastAsia="Times New Roman" w:hAnsi="Times New Roman" w:cs="Times New Roman"/>
          <w:sz w:val="24"/>
          <w:szCs w:val="24"/>
          <w:lang w:eastAsia="it-IT"/>
        </w:rPr>
        <w:t xml:space="preserve"> – latitudine nord </w:t>
      </w:r>
      <w:r w:rsidRPr="00613675">
        <w:rPr>
          <w:rFonts w:ascii="Times New Roman" w:eastAsia="Times New Roman" w:hAnsi="Times New Roman" w:cs="Times New Roman"/>
          <w:color w:val="FF0000"/>
          <w:sz w:val="24"/>
          <w:szCs w:val="24"/>
          <w:lang w:eastAsia="it-IT"/>
        </w:rPr>
        <w:t>43,</w:t>
      </w:r>
      <w:r w:rsidR="00846D22">
        <w:rPr>
          <w:rFonts w:ascii="Times New Roman" w:eastAsia="Times New Roman" w:hAnsi="Times New Roman" w:cs="Times New Roman"/>
          <w:color w:val="FF0000"/>
          <w:sz w:val="24"/>
          <w:szCs w:val="24"/>
          <w:lang w:eastAsia="it-IT"/>
        </w:rPr>
        <w:t>908</w:t>
      </w:r>
      <w:r w:rsidR="006C3796">
        <w:rPr>
          <w:rFonts w:ascii="Times New Roman" w:eastAsia="Times New Roman" w:hAnsi="Times New Roman" w:cs="Times New Roman"/>
          <w:color w:val="FF0000"/>
          <w:sz w:val="24"/>
          <w:szCs w:val="24"/>
          <w:lang w:eastAsia="it-IT"/>
        </w:rPr>
        <w:t>71</w:t>
      </w:r>
      <w:r w:rsidRPr="00613675">
        <w:rPr>
          <w:rFonts w:ascii="Times New Roman" w:eastAsia="Times New Roman" w:hAnsi="Times New Roman" w:cs="Times New Roman"/>
          <w:color w:val="FF0000"/>
          <w:sz w:val="24"/>
          <w:szCs w:val="24"/>
          <w:lang w:eastAsia="it-IT"/>
        </w:rPr>
        <w:t>)</w:t>
      </w:r>
      <w:r w:rsidRPr="00613675">
        <w:rPr>
          <w:rFonts w:ascii="Times New Roman" w:eastAsia="Times New Roman" w:hAnsi="Times New Roman" w:cs="Times New Roman"/>
          <w:sz w:val="24"/>
          <w:szCs w:val="24"/>
          <w:lang w:eastAsia="it-IT"/>
        </w:rPr>
        <w:t xml:space="preserve"> </w:t>
      </w:r>
      <w:r w:rsidR="001F5A81">
        <w:rPr>
          <w:rFonts w:ascii="Times New Roman" w:eastAsia="Times New Roman" w:hAnsi="Times New Roman" w:cs="Times New Roman"/>
          <w:sz w:val="24"/>
          <w:szCs w:val="24"/>
          <w:lang w:eastAsia="it-IT"/>
        </w:rPr>
        <w:t>nel sistema WGS84 (convertite in automatico dal programma di calcolo in coordinate nel sistema di riferimento ED50 previsto dalla NTC 2008</w:t>
      </w:r>
      <w:r w:rsidR="00273CA4">
        <w:rPr>
          <w:rFonts w:ascii="Times New Roman" w:eastAsia="Times New Roman" w:hAnsi="Times New Roman" w:cs="Times New Roman"/>
          <w:sz w:val="24"/>
          <w:szCs w:val="24"/>
          <w:lang w:eastAsia="it-IT"/>
        </w:rPr>
        <w:t>)</w:t>
      </w:r>
      <w:r w:rsidR="001F5A81">
        <w:rPr>
          <w:rFonts w:ascii="Times New Roman" w:eastAsia="Times New Roman" w:hAnsi="Times New Roman" w:cs="Times New Roman"/>
          <w:sz w:val="24"/>
          <w:szCs w:val="24"/>
          <w:lang w:eastAsia="it-IT"/>
        </w:rPr>
        <w:t xml:space="preserve"> </w:t>
      </w:r>
      <w:r w:rsidRPr="00613675">
        <w:rPr>
          <w:rFonts w:ascii="Times New Roman" w:eastAsia="Times New Roman" w:hAnsi="Times New Roman" w:cs="Times New Roman"/>
          <w:sz w:val="24"/>
          <w:szCs w:val="24"/>
          <w:lang w:eastAsia="it-IT"/>
        </w:rPr>
        <w:t xml:space="preserve">si ottengono i seguenti parametri sismici e il seguente grafico dello spettro </w:t>
      </w:r>
      <w:r w:rsidR="00BE051B">
        <w:rPr>
          <w:rFonts w:ascii="Times New Roman" w:eastAsia="Times New Roman" w:hAnsi="Times New Roman" w:cs="Times New Roman"/>
          <w:sz w:val="24"/>
          <w:szCs w:val="24"/>
          <w:lang w:eastAsia="it-IT"/>
        </w:rPr>
        <w:t xml:space="preserve">di risposta </w:t>
      </w:r>
      <w:r w:rsidRPr="00613675">
        <w:rPr>
          <w:rFonts w:ascii="Times New Roman" w:eastAsia="Times New Roman" w:hAnsi="Times New Roman" w:cs="Times New Roman"/>
          <w:sz w:val="24"/>
          <w:szCs w:val="24"/>
          <w:lang w:eastAsia="it-IT"/>
        </w:rPr>
        <w:t>elastico</w:t>
      </w:r>
      <w:r w:rsidR="00BE051B">
        <w:rPr>
          <w:rFonts w:ascii="Times New Roman" w:eastAsia="Times New Roman" w:hAnsi="Times New Roman" w:cs="Times New Roman"/>
          <w:sz w:val="24"/>
          <w:szCs w:val="24"/>
          <w:lang w:eastAsia="it-IT"/>
        </w:rPr>
        <w:t xml:space="preserve"> (</w:t>
      </w:r>
      <w:r w:rsidR="00BE051B" w:rsidRPr="00BE051B">
        <w:rPr>
          <w:rFonts w:ascii="Times New Roman" w:eastAsia="Times New Roman" w:hAnsi="Times New Roman" w:cs="Times New Roman"/>
          <w:sz w:val="24"/>
          <w:szCs w:val="24"/>
          <w:lang w:eastAsia="it-IT"/>
        </w:rPr>
        <w:t>diagramma che riporta in funzione del periodo proprio della costruzione l’accelerazione assoluta massima su una struttura elastica lineare ad un grado di libertà soggetta al sisma</w:t>
      </w:r>
      <w:r w:rsidR="00BE051B">
        <w:rPr>
          <w:rFonts w:ascii="Times New Roman" w:eastAsia="Times New Roman" w:hAnsi="Times New Roman" w:cs="Times New Roman"/>
          <w:sz w:val="24"/>
          <w:szCs w:val="24"/>
          <w:lang w:eastAsia="it-IT"/>
        </w:rPr>
        <w:t xml:space="preserve">) </w:t>
      </w:r>
      <w:r w:rsidRPr="00613675">
        <w:rPr>
          <w:rFonts w:ascii="Times New Roman" w:eastAsia="Times New Roman" w:hAnsi="Times New Roman" w:cs="Times New Roman"/>
          <w:sz w:val="24"/>
          <w:szCs w:val="24"/>
          <w:lang w:eastAsia="it-IT"/>
        </w:rPr>
        <w:t>della componente orizzontale relativo allo stato limite di salvaguardia della vita (SLV):</w:t>
      </w:r>
    </w:p>
    <w:p w:rsidR="00304270" w:rsidRDefault="00304270" w:rsidP="00304270">
      <w:pPr>
        <w:autoSpaceDE w:val="0"/>
        <w:autoSpaceDN w:val="0"/>
        <w:adjustRightInd w:val="0"/>
        <w:spacing w:after="0" w:line="240" w:lineRule="auto"/>
        <w:jc w:val="both"/>
        <w:rPr>
          <w:rFonts w:ascii="Times New Roman" w:eastAsia="Times New Roman" w:hAnsi="Times New Roman" w:cs="Times New Roman"/>
          <w:color w:val="FF0000"/>
          <w:sz w:val="24"/>
          <w:szCs w:val="24"/>
          <w:lang w:eastAsia="it-IT"/>
        </w:rPr>
      </w:pPr>
    </w:p>
    <w:p w:rsidR="00304270" w:rsidRPr="00613675" w:rsidRDefault="00304270" w:rsidP="00304270">
      <w:pPr>
        <w:autoSpaceDE w:val="0"/>
        <w:autoSpaceDN w:val="0"/>
        <w:adjustRightInd w:val="0"/>
        <w:spacing w:after="0" w:line="240" w:lineRule="auto"/>
        <w:jc w:val="both"/>
        <w:rPr>
          <w:rFonts w:ascii="Times New Roman" w:eastAsia="Times New Roman" w:hAnsi="Times New Roman" w:cs="Times New Roman"/>
          <w:color w:val="FF0000"/>
          <w:sz w:val="24"/>
          <w:szCs w:val="24"/>
          <w:lang w:eastAsia="it-IT"/>
        </w:rPr>
      </w:pPr>
      <w:proofErr w:type="spellStart"/>
      <w:r w:rsidRPr="00613675">
        <w:rPr>
          <w:rFonts w:ascii="Times New Roman" w:eastAsia="Times New Roman" w:hAnsi="Times New Roman" w:cs="Times New Roman"/>
          <w:color w:val="FF0000"/>
          <w:sz w:val="24"/>
          <w:szCs w:val="24"/>
          <w:lang w:eastAsia="it-IT"/>
        </w:rPr>
        <w:t>Pvr</w:t>
      </w:r>
      <w:proofErr w:type="spellEnd"/>
      <w:r w:rsidRPr="00613675">
        <w:rPr>
          <w:rFonts w:ascii="Times New Roman" w:eastAsia="Times New Roman" w:hAnsi="Times New Roman" w:cs="Times New Roman"/>
          <w:color w:val="FF0000"/>
          <w:sz w:val="24"/>
          <w:szCs w:val="24"/>
          <w:lang w:eastAsia="it-IT"/>
        </w:rPr>
        <w:t xml:space="preserve"> =0,1</w:t>
      </w:r>
    </w:p>
    <w:p w:rsidR="00304270" w:rsidRPr="00613675" w:rsidRDefault="00304270" w:rsidP="00304270">
      <w:pPr>
        <w:autoSpaceDE w:val="0"/>
        <w:autoSpaceDN w:val="0"/>
        <w:adjustRightInd w:val="0"/>
        <w:spacing w:after="0" w:line="240" w:lineRule="auto"/>
        <w:jc w:val="both"/>
        <w:rPr>
          <w:rFonts w:ascii="Times New Roman" w:eastAsia="Times New Roman" w:hAnsi="Times New Roman" w:cs="Times New Roman"/>
          <w:color w:val="FF0000"/>
          <w:sz w:val="24"/>
          <w:szCs w:val="24"/>
          <w:lang w:eastAsia="it-IT"/>
        </w:rPr>
      </w:pPr>
      <w:proofErr w:type="spellStart"/>
      <w:r w:rsidRPr="00613675">
        <w:rPr>
          <w:rFonts w:ascii="Times New Roman" w:eastAsia="Times New Roman" w:hAnsi="Times New Roman" w:cs="Times New Roman"/>
          <w:color w:val="FF0000"/>
          <w:sz w:val="24"/>
          <w:szCs w:val="24"/>
          <w:lang w:eastAsia="it-IT"/>
        </w:rPr>
        <w:t>Tr</w:t>
      </w:r>
      <w:proofErr w:type="spellEnd"/>
      <w:r w:rsidRPr="00613675">
        <w:rPr>
          <w:rFonts w:ascii="Times New Roman" w:eastAsia="Times New Roman" w:hAnsi="Times New Roman" w:cs="Times New Roman"/>
          <w:color w:val="FF0000"/>
          <w:sz w:val="24"/>
          <w:szCs w:val="24"/>
          <w:lang w:eastAsia="it-IT"/>
        </w:rPr>
        <w:t xml:space="preserve"> =</w:t>
      </w:r>
      <w:r w:rsidR="00E35214">
        <w:rPr>
          <w:rFonts w:ascii="Times New Roman" w:eastAsia="Times New Roman" w:hAnsi="Times New Roman" w:cs="Times New Roman"/>
          <w:color w:val="FF0000"/>
          <w:sz w:val="24"/>
          <w:szCs w:val="24"/>
          <w:lang w:eastAsia="it-IT"/>
        </w:rPr>
        <w:t>949</w:t>
      </w:r>
      <w:r w:rsidRPr="00613675">
        <w:rPr>
          <w:rFonts w:ascii="Times New Roman" w:eastAsia="Times New Roman" w:hAnsi="Times New Roman" w:cs="Times New Roman"/>
          <w:color w:val="FF0000"/>
          <w:sz w:val="24"/>
          <w:szCs w:val="24"/>
          <w:lang w:eastAsia="it-IT"/>
        </w:rPr>
        <w:t xml:space="preserve"> anni</w:t>
      </w:r>
    </w:p>
    <w:p w:rsidR="00304270" w:rsidRPr="002360A6" w:rsidRDefault="00304270" w:rsidP="00304270">
      <w:pPr>
        <w:autoSpaceDE w:val="0"/>
        <w:autoSpaceDN w:val="0"/>
        <w:adjustRightInd w:val="0"/>
        <w:spacing w:after="0" w:line="240" w:lineRule="auto"/>
        <w:jc w:val="both"/>
        <w:rPr>
          <w:rFonts w:ascii="Times New Roman" w:eastAsia="Times New Roman" w:hAnsi="Times New Roman" w:cs="Times New Roman"/>
          <w:color w:val="FF0000"/>
          <w:sz w:val="24"/>
          <w:szCs w:val="24"/>
          <w:lang w:eastAsia="it-IT"/>
        </w:rPr>
      </w:pPr>
      <w:proofErr w:type="spellStart"/>
      <w:r w:rsidRPr="002360A6">
        <w:rPr>
          <w:rFonts w:ascii="Times New Roman" w:eastAsia="Times New Roman" w:hAnsi="Times New Roman" w:cs="Times New Roman"/>
          <w:color w:val="FF0000"/>
          <w:sz w:val="24"/>
          <w:szCs w:val="24"/>
          <w:lang w:eastAsia="it-IT"/>
        </w:rPr>
        <w:t>ag</w:t>
      </w:r>
      <w:proofErr w:type="spellEnd"/>
      <w:r w:rsidRPr="002360A6">
        <w:rPr>
          <w:rFonts w:ascii="Times New Roman" w:eastAsia="Times New Roman" w:hAnsi="Times New Roman" w:cs="Times New Roman"/>
          <w:color w:val="FF0000"/>
          <w:sz w:val="24"/>
          <w:szCs w:val="24"/>
          <w:lang w:eastAsia="it-IT"/>
        </w:rPr>
        <w:t>/g = 0,2</w:t>
      </w:r>
      <w:r w:rsidR="00E35214">
        <w:rPr>
          <w:rFonts w:ascii="Times New Roman" w:eastAsia="Times New Roman" w:hAnsi="Times New Roman" w:cs="Times New Roman"/>
          <w:color w:val="FF0000"/>
          <w:sz w:val="24"/>
          <w:szCs w:val="24"/>
          <w:lang w:eastAsia="it-IT"/>
        </w:rPr>
        <w:t>34</w:t>
      </w:r>
    </w:p>
    <w:p w:rsidR="00304270" w:rsidRPr="00E56667" w:rsidRDefault="00304270" w:rsidP="00304270">
      <w:pPr>
        <w:autoSpaceDE w:val="0"/>
        <w:autoSpaceDN w:val="0"/>
        <w:adjustRightInd w:val="0"/>
        <w:spacing w:after="0" w:line="240" w:lineRule="auto"/>
        <w:jc w:val="both"/>
        <w:rPr>
          <w:rFonts w:ascii="Times New Roman" w:eastAsia="Times New Roman" w:hAnsi="Times New Roman" w:cs="Times New Roman"/>
          <w:color w:val="FF0000"/>
          <w:sz w:val="24"/>
          <w:szCs w:val="24"/>
          <w:lang w:val="en-US" w:eastAsia="it-IT"/>
        </w:rPr>
      </w:pPr>
      <w:r w:rsidRPr="00E56667">
        <w:rPr>
          <w:rFonts w:ascii="Times New Roman" w:eastAsia="Times New Roman" w:hAnsi="Times New Roman" w:cs="Times New Roman"/>
          <w:color w:val="FF0000"/>
          <w:sz w:val="24"/>
          <w:szCs w:val="24"/>
          <w:lang w:val="en-US" w:eastAsia="it-IT"/>
        </w:rPr>
        <w:t>F</w:t>
      </w:r>
      <w:r w:rsidRPr="00E56667">
        <w:rPr>
          <w:rFonts w:ascii="Times New Roman" w:eastAsia="Times New Roman" w:hAnsi="Times New Roman" w:cs="Times New Roman"/>
          <w:color w:val="FF0000"/>
          <w:sz w:val="24"/>
          <w:szCs w:val="24"/>
          <w:vertAlign w:val="subscript"/>
          <w:lang w:val="en-US" w:eastAsia="it-IT"/>
        </w:rPr>
        <w:t xml:space="preserve">0   </w:t>
      </w:r>
      <w:r w:rsidRPr="00E56667">
        <w:rPr>
          <w:rFonts w:ascii="Times New Roman" w:eastAsia="Times New Roman" w:hAnsi="Times New Roman" w:cs="Times New Roman"/>
          <w:color w:val="FF0000"/>
          <w:sz w:val="24"/>
          <w:szCs w:val="24"/>
          <w:lang w:val="en-US" w:eastAsia="it-IT"/>
        </w:rPr>
        <w:t>= 2,</w:t>
      </w:r>
      <w:r w:rsidR="00E35214" w:rsidRPr="00E56667">
        <w:rPr>
          <w:rFonts w:ascii="Times New Roman" w:eastAsia="Times New Roman" w:hAnsi="Times New Roman" w:cs="Times New Roman"/>
          <w:color w:val="FF0000"/>
          <w:sz w:val="24"/>
          <w:szCs w:val="24"/>
          <w:lang w:val="en-US" w:eastAsia="it-IT"/>
        </w:rPr>
        <w:t>5079</w:t>
      </w:r>
      <w:r w:rsidR="00B01990">
        <w:rPr>
          <w:rFonts w:ascii="Times New Roman" w:eastAsia="Times New Roman" w:hAnsi="Times New Roman" w:cs="Times New Roman"/>
          <w:color w:val="FF0000"/>
          <w:sz w:val="24"/>
          <w:szCs w:val="24"/>
          <w:lang w:val="en-US" w:eastAsia="it-IT"/>
        </w:rPr>
        <w:t>12</w:t>
      </w:r>
    </w:p>
    <w:p w:rsidR="00304270" w:rsidRPr="00613675" w:rsidRDefault="00304270" w:rsidP="00304270">
      <w:pPr>
        <w:autoSpaceDE w:val="0"/>
        <w:autoSpaceDN w:val="0"/>
        <w:adjustRightInd w:val="0"/>
        <w:spacing w:after="0" w:line="240" w:lineRule="auto"/>
        <w:jc w:val="both"/>
        <w:rPr>
          <w:rFonts w:ascii="Times New Roman" w:eastAsia="Times New Roman" w:hAnsi="Times New Roman" w:cs="Times New Roman"/>
          <w:color w:val="FF0000"/>
          <w:sz w:val="24"/>
          <w:szCs w:val="24"/>
          <w:lang w:val="en-GB" w:eastAsia="it-IT"/>
        </w:rPr>
      </w:pPr>
      <w:r w:rsidRPr="00613675">
        <w:rPr>
          <w:rFonts w:ascii="Arial" w:eastAsia="Times New Roman" w:hAnsi="Arial" w:cs="Arial"/>
          <w:color w:val="FF0000"/>
          <w:lang w:val="en-GB" w:eastAsia="it-IT"/>
        </w:rPr>
        <w:t>T</w:t>
      </w:r>
      <w:r w:rsidRPr="00613675">
        <w:rPr>
          <w:rFonts w:ascii="Arial" w:eastAsia="Times New Roman" w:hAnsi="Arial" w:cs="Arial"/>
          <w:color w:val="FF0000"/>
          <w:vertAlign w:val="superscript"/>
          <w:lang w:val="en-GB" w:eastAsia="it-IT"/>
        </w:rPr>
        <w:t>*</w:t>
      </w:r>
      <w:r w:rsidRPr="00613675">
        <w:rPr>
          <w:rFonts w:ascii="Arial" w:eastAsia="Times New Roman" w:hAnsi="Arial" w:cs="Arial"/>
          <w:color w:val="FF0000"/>
          <w:sz w:val="14"/>
          <w:szCs w:val="14"/>
          <w:lang w:val="en-GB" w:eastAsia="it-IT"/>
        </w:rPr>
        <w:t>C</w:t>
      </w:r>
      <w:r w:rsidRPr="00613675">
        <w:rPr>
          <w:rFonts w:ascii="Times New Roman" w:eastAsia="Times New Roman" w:hAnsi="Times New Roman" w:cs="Times New Roman"/>
          <w:color w:val="FF0000"/>
          <w:sz w:val="24"/>
          <w:szCs w:val="24"/>
          <w:lang w:val="en-GB" w:eastAsia="it-IT"/>
        </w:rPr>
        <w:t xml:space="preserve">  = 0,3</w:t>
      </w:r>
      <w:r w:rsidR="00E35214">
        <w:rPr>
          <w:rFonts w:ascii="Times New Roman" w:eastAsia="Times New Roman" w:hAnsi="Times New Roman" w:cs="Times New Roman"/>
          <w:color w:val="FF0000"/>
          <w:sz w:val="24"/>
          <w:szCs w:val="24"/>
          <w:lang w:val="en-GB" w:eastAsia="it-IT"/>
        </w:rPr>
        <w:t>095</w:t>
      </w:r>
      <w:r w:rsidR="00B01990">
        <w:rPr>
          <w:rFonts w:ascii="Times New Roman" w:eastAsia="Times New Roman" w:hAnsi="Times New Roman" w:cs="Times New Roman"/>
          <w:color w:val="FF0000"/>
          <w:sz w:val="24"/>
          <w:szCs w:val="24"/>
          <w:lang w:val="en-GB" w:eastAsia="it-IT"/>
        </w:rPr>
        <w:t>096</w:t>
      </w:r>
      <w:r w:rsidR="00E35214">
        <w:rPr>
          <w:rFonts w:ascii="Times New Roman" w:eastAsia="Times New Roman" w:hAnsi="Times New Roman" w:cs="Times New Roman"/>
          <w:color w:val="FF0000"/>
          <w:sz w:val="24"/>
          <w:szCs w:val="24"/>
          <w:lang w:val="en-GB" w:eastAsia="it-IT"/>
        </w:rPr>
        <w:t xml:space="preserve"> </w:t>
      </w:r>
      <w:r w:rsidRPr="00613675">
        <w:rPr>
          <w:rFonts w:ascii="Times New Roman" w:eastAsia="Times New Roman" w:hAnsi="Times New Roman" w:cs="Times New Roman"/>
          <w:color w:val="FF0000"/>
          <w:sz w:val="24"/>
          <w:szCs w:val="24"/>
          <w:lang w:val="en-GB" w:eastAsia="it-IT"/>
        </w:rPr>
        <w:t xml:space="preserve">s </w:t>
      </w:r>
    </w:p>
    <w:p w:rsidR="00304270" w:rsidRPr="00613675" w:rsidRDefault="00304270" w:rsidP="00304270">
      <w:pPr>
        <w:autoSpaceDE w:val="0"/>
        <w:autoSpaceDN w:val="0"/>
        <w:adjustRightInd w:val="0"/>
        <w:spacing w:after="0" w:line="240" w:lineRule="auto"/>
        <w:rPr>
          <w:rFonts w:ascii="Times New Roman" w:eastAsia="Times New Roman" w:hAnsi="Times New Roman" w:cs="Times New Roman"/>
          <w:color w:val="FF0000"/>
          <w:sz w:val="24"/>
          <w:szCs w:val="24"/>
          <w:lang w:val="en-GB" w:eastAsia="it-IT"/>
        </w:rPr>
      </w:pPr>
      <w:proofErr w:type="spellStart"/>
      <w:r w:rsidRPr="00613675">
        <w:rPr>
          <w:rFonts w:ascii="Times New Roman" w:eastAsia="Times New Roman" w:hAnsi="Times New Roman" w:cs="Times New Roman"/>
          <w:color w:val="FF0000"/>
          <w:sz w:val="24"/>
          <w:szCs w:val="24"/>
          <w:lang w:val="en-GB" w:eastAsia="it-IT"/>
        </w:rPr>
        <w:t>Fv</w:t>
      </w:r>
      <w:proofErr w:type="spellEnd"/>
      <w:r w:rsidRPr="00613675">
        <w:rPr>
          <w:rFonts w:ascii="Times New Roman" w:eastAsia="Times New Roman" w:hAnsi="Times New Roman" w:cs="Times New Roman"/>
          <w:color w:val="FF0000"/>
          <w:sz w:val="24"/>
          <w:szCs w:val="24"/>
          <w:lang w:val="en-GB" w:eastAsia="it-IT"/>
        </w:rPr>
        <w:t xml:space="preserve"> = 1,</w:t>
      </w:r>
      <w:r w:rsidR="00E35214">
        <w:rPr>
          <w:rFonts w:ascii="Times New Roman" w:eastAsia="Times New Roman" w:hAnsi="Times New Roman" w:cs="Times New Roman"/>
          <w:color w:val="FF0000"/>
          <w:sz w:val="24"/>
          <w:szCs w:val="24"/>
          <w:lang w:val="en-GB" w:eastAsia="it-IT"/>
        </w:rPr>
        <w:t>639</w:t>
      </w:r>
      <w:r w:rsidR="00B01990">
        <w:rPr>
          <w:rFonts w:ascii="Times New Roman" w:eastAsia="Times New Roman" w:hAnsi="Times New Roman" w:cs="Times New Roman"/>
          <w:color w:val="FF0000"/>
          <w:sz w:val="24"/>
          <w:szCs w:val="24"/>
          <w:lang w:val="en-GB" w:eastAsia="it-IT"/>
        </w:rPr>
        <w:t>337</w:t>
      </w:r>
    </w:p>
    <w:p w:rsidR="00304270" w:rsidRPr="00613675" w:rsidRDefault="00304270" w:rsidP="00304270">
      <w:pPr>
        <w:autoSpaceDE w:val="0"/>
        <w:autoSpaceDN w:val="0"/>
        <w:adjustRightInd w:val="0"/>
        <w:spacing w:after="0" w:line="240" w:lineRule="auto"/>
        <w:rPr>
          <w:rFonts w:ascii="Times New Roman" w:eastAsia="Times New Roman" w:hAnsi="Times New Roman" w:cs="Times New Roman"/>
          <w:color w:val="FF0000"/>
          <w:sz w:val="24"/>
          <w:szCs w:val="24"/>
          <w:lang w:val="en-GB" w:eastAsia="it-IT"/>
        </w:rPr>
      </w:pPr>
      <w:r w:rsidRPr="00613675">
        <w:rPr>
          <w:rFonts w:ascii="Times New Roman" w:eastAsia="Times New Roman" w:hAnsi="Times New Roman" w:cs="Times New Roman"/>
          <w:color w:val="FF0000"/>
          <w:sz w:val="24"/>
          <w:szCs w:val="24"/>
          <w:lang w:val="en-GB" w:eastAsia="it-IT"/>
        </w:rPr>
        <w:t>T</w:t>
      </w:r>
      <w:r w:rsidRPr="00613675">
        <w:rPr>
          <w:rFonts w:ascii="Times New Roman" w:eastAsia="Times New Roman" w:hAnsi="Times New Roman" w:cs="Times New Roman"/>
          <w:color w:val="FF0000"/>
          <w:sz w:val="24"/>
          <w:szCs w:val="24"/>
          <w:vertAlign w:val="subscript"/>
          <w:lang w:val="en-GB" w:eastAsia="it-IT"/>
        </w:rPr>
        <w:t>B</w:t>
      </w:r>
      <w:r w:rsidRPr="00613675">
        <w:rPr>
          <w:rFonts w:ascii="Times New Roman" w:eastAsia="Times New Roman" w:hAnsi="Times New Roman" w:cs="Times New Roman"/>
          <w:color w:val="FF0000"/>
          <w:sz w:val="24"/>
          <w:szCs w:val="24"/>
          <w:lang w:val="en-GB" w:eastAsia="it-IT"/>
        </w:rPr>
        <w:t>= 0,15</w:t>
      </w:r>
      <w:r w:rsidR="00E35214">
        <w:rPr>
          <w:rFonts w:ascii="Times New Roman" w:eastAsia="Times New Roman" w:hAnsi="Times New Roman" w:cs="Times New Roman"/>
          <w:color w:val="FF0000"/>
          <w:sz w:val="24"/>
          <w:szCs w:val="24"/>
          <w:lang w:val="en-GB" w:eastAsia="it-IT"/>
        </w:rPr>
        <w:t>952</w:t>
      </w:r>
      <w:r w:rsidR="00B01990">
        <w:rPr>
          <w:rFonts w:ascii="Times New Roman" w:eastAsia="Times New Roman" w:hAnsi="Times New Roman" w:cs="Times New Roman"/>
          <w:color w:val="FF0000"/>
          <w:sz w:val="24"/>
          <w:szCs w:val="24"/>
          <w:lang w:val="en-GB" w:eastAsia="it-IT"/>
        </w:rPr>
        <w:t>17</w:t>
      </w:r>
      <w:r w:rsidRPr="00613675">
        <w:rPr>
          <w:rFonts w:ascii="Times New Roman" w:eastAsia="Times New Roman" w:hAnsi="Times New Roman" w:cs="Times New Roman"/>
          <w:color w:val="FF0000"/>
          <w:sz w:val="24"/>
          <w:szCs w:val="24"/>
          <w:lang w:val="en-GB" w:eastAsia="it-IT"/>
        </w:rPr>
        <w:t xml:space="preserve"> s</w:t>
      </w:r>
    </w:p>
    <w:p w:rsidR="00304270" w:rsidRPr="00613675" w:rsidRDefault="00304270" w:rsidP="00304270">
      <w:pPr>
        <w:autoSpaceDE w:val="0"/>
        <w:autoSpaceDN w:val="0"/>
        <w:adjustRightInd w:val="0"/>
        <w:spacing w:after="0" w:line="240" w:lineRule="auto"/>
        <w:rPr>
          <w:rFonts w:ascii="Times New Roman" w:eastAsia="Times New Roman" w:hAnsi="Times New Roman" w:cs="Times New Roman"/>
          <w:color w:val="FF0000"/>
          <w:sz w:val="24"/>
          <w:szCs w:val="24"/>
          <w:lang w:val="en-GB" w:eastAsia="it-IT"/>
        </w:rPr>
      </w:pPr>
      <w:r w:rsidRPr="00613675">
        <w:rPr>
          <w:rFonts w:ascii="Times New Roman" w:eastAsia="Times New Roman" w:hAnsi="Times New Roman" w:cs="Times New Roman"/>
          <w:color w:val="FF0000"/>
          <w:sz w:val="24"/>
          <w:szCs w:val="24"/>
          <w:lang w:val="en-GB" w:eastAsia="it-IT"/>
        </w:rPr>
        <w:t>Tc= 0,4</w:t>
      </w:r>
      <w:r w:rsidR="00E35214">
        <w:rPr>
          <w:rFonts w:ascii="Times New Roman" w:eastAsia="Times New Roman" w:hAnsi="Times New Roman" w:cs="Times New Roman"/>
          <w:color w:val="FF0000"/>
          <w:sz w:val="24"/>
          <w:szCs w:val="24"/>
          <w:lang w:val="en-GB" w:eastAsia="it-IT"/>
        </w:rPr>
        <w:t>7856</w:t>
      </w:r>
      <w:r w:rsidR="00B01990">
        <w:rPr>
          <w:rFonts w:ascii="Times New Roman" w:eastAsia="Times New Roman" w:hAnsi="Times New Roman" w:cs="Times New Roman"/>
          <w:color w:val="FF0000"/>
          <w:sz w:val="24"/>
          <w:szCs w:val="24"/>
          <w:lang w:val="en-GB" w:eastAsia="it-IT"/>
        </w:rPr>
        <w:t>51</w:t>
      </w:r>
      <w:r w:rsidRPr="00613675">
        <w:rPr>
          <w:rFonts w:ascii="Times New Roman" w:eastAsia="Times New Roman" w:hAnsi="Times New Roman" w:cs="Times New Roman"/>
          <w:color w:val="FF0000"/>
          <w:sz w:val="24"/>
          <w:szCs w:val="24"/>
          <w:lang w:val="en-GB" w:eastAsia="it-IT"/>
        </w:rPr>
        <w:t xml:space="preserve"> s</w:t>
      </w:r>
    </w:p>
    <w:p w:rsidR="00304270" w:rsidRPr="00613675" w:rsidRDefault="00304270" w:rsidP="00304270">
      <w:pPr>
        <w:autoSpaceDE w:val="0"/>
        <w:autoSpaceDN w:val="0"/>
        <w:adjustRightInd w:val="0"/>
        <w:spacing w:after="0" w:line="240" w:lineRule="auto"/>
        <w:rPr>
          <w:rFonts w:ascii="Times New Roman" w:eastAsia="Times New Roman" w:hAnsi="Times New Roman" w:cs="Times New Roman"/>
          <w:color w:val="FF0000"/>
          <w:sz w:val="24"/>
          <w:szCs w:val="24"/>
          <w:lang w:eastAsia="it-IT"/>
        </w:rPr>
      </w:pPr>
      <w:r w:rsidRPr="00613675">
        <w:rPr>
          <w:rFonts w:ascii="Times New Roman" w:eastAsia="Times New Roman" w:hAnsi="Times New Roman" w:cs="Times New Roman"/>
          <w:color w:val="FF0000"/>
          <w:sz w:val="24"/>
          <w:szCs w:val="24"/>
          <w:lang w:eastAsia="it-IT"/>
        </w:rPr>
        <w:t>T</w:t>
      </w:r>
      <w:r w:rsidRPr="00613675">
        <w:rPr>
          <w:rFonts w:ascii="Times New Roman" w:eastAsia="Times New Roman" w:hAnsi="Times New Roman" w:cs="Times New Roman"/>
          <w:color w:val="FF0000"/>
          <w:sz w:val="24"/>
          <w:szCs w:val="24"/>
          <w:vertAlign w:val="subscript"/>
          <w:lang w:eastAsia="it-IT"/>
        </w:rPr>
        <w:t>D</w:t>
      </w:r>
      <w:r w:rsidR="009E2CFD">
        <w:rPr>
          <w:rFonts w:ascii="Times New Roman" w:eastAsia="Times New Roman" w:hAnsi="Times New Roman" w:cs="Times New Roman"/>
          <w:color w:val="FF0000"/>
          <w:sz w:val="24"/>
          <w:szCs w:val="24"/>
          <w:lang w:eastAsia="it-IT"/>
        </w:rPr>
        <w:t>= 2,</w:t>
      </w:r>
      <w:r w:rsidR="00E35214">
        <w:rPr>
          <w:rFonts w:ascii="Times New Roman" w:eastAsia="Times New Roman" w:hAnsi="Times New Roman" w:cs="Times New Roman"/>
          <w:color w:val="FF0000"/>
          <w:sz w:val="24"/>
          <w:szCs w:val="24"/>
          <w:lang w:eastAsia="it-IT"/>
        </w:rPr>
        <w:t>537</w:t>
      </w:r>
      <w:r w:rsidR="00B01990">
        <w:rPr>
          <w:rFonts w:ascii="Times New Roman" w:eastAsia="Times New Roman" w:hAnsi="Times New Roman" w:cs="Times New Roman"/>
          <w:color w:val="FF0000"/>
          <w:sz w:val="24"/>
          <w:szCs w:val="24"/>
          <w:lang w:eastAsia="it-IT"/>
        </w:rPr>
        <w:t>78</w:t>
      </w:r>
      <w:r w:rsidR="00E35214">
        <w:rPr>
          <w:rFonts w:ascii="Times New Roman" w:eastAsia="Times New Roman" w:hAnsi="Times New Roman" w:cs="Times New Roman"/>
          <w:color w:val="FF0000"/>
          <w:sz w:val="24"/>
          <w:szCs w:val="24"/>
          <w:lang w:eastAsia="it-IT"/>
        </w:rPr>
        <w:t>8</w:t>
      </w:r>
      <w:r w:rsidRPr="00613675">
        <w:rPr>
          <w:rFonts w:ascii="Times New Roman" w:eastAsia="Times New Roman" w:hAnsi="Times New Roman" w:cs="Times New Roman"/>
          <w:color w:val="FF0000"/>
          <w:sz w:val="24"/>
          <w:szCs w:val="24"/>
          <w:lang w:eastAsia="it-IT"/>
        </w:rPr>
        <w:t xml:space="preserve"> s</w:t>
      </w:r>
    </w:p>
    <w:p w:rsidR="00304270" w:rsidRPr="00613675" w:rsidRDefault="00304270" w:rsidP="00304270">
      <w:pPr>
        <w:autoSpaceDE w:val="0"/>
        <w:autoSpaceDN w:val="0"/>
        <w:adjustRightInd w:val="0"/>
        <w:spacing w:after="0" w:line="240" w:lineRule="auto"/>
        <w:jc w:val="both"/>
        <w:rPr>
          <w:rFonts w:ascii="Times New Roman" w:eastAsia="Times New Roman" w:hAnsi="Times New Roman" w:cs="Times New Roman"/>
          <w:color w:val="FF0000"/>
          <w:sz w:val="24"/>
          <w:szCs w:val="24"/>
          <w:lang w:eastAsia="it-IT"/>
        </w:rPr>
      </w:pPr>
      <w:r w:rsidRPr="00613675">
        <w:rPr>
          <w:rFonts w:ascii="Times New Roman" w:eastAsia="Times New Roman" w:hAnsi="Times New Roman" w:cs="Times New Roman"/>
          <w:color w:val="FF0000"/>
          <w:sz w:val="24"/>
          <w:szCs w:val="24"/>
          <w:lang w:eastAsia="it-IT"/>
        </w:rPr>
        <w:t>S</w:t>
      </w:r>
      <w:r w:rsidRPr="00613675">
        <w:rPr>
          <w:rFonts w:ascii="Times New Roman" w:eastAsia="Times New Roman" w:hAnsi="Times New Roman" w:cs="Times New Roman"/>
          <w:color w:val="FF0000"/>
          <w:sz w:val="24"/>
          <w:szCs w:val="24"/>
          <w:vertAlign w:val="subscript"/>
          <w:lang w:eastAsia="it-IT"/>
        </w:rPr>
        <w:t>S</w:t>
      </w:r>
      <w:r w:rsidRPr="00613675">
        <w:rPr>
          <w:rFonts w:ascii="Times New Roman" w:eastAsia="Times New Roman" w:hAnsi="Times New Roman" w:cs="Times New Roman"/>
          <w:color w:val="FF0000"/>
          <w:sz w:val="24"/>
          <w:szCs w:val="24"/>
          <w:lang w:eastAsia="it-IT"/>
        </w:rPr>
        <w:t xml:space="preserve"> = 1,</w:t>
      </w:r>
      <w:r w:rsidR="00E35214">
        <w:rPr>
          <w:rFonts w:ascii="Times New Roman" w:eastAsia="Times New Roman" w:hAnsi="Times New Roman" w:cs="Times New Roman"/>
          <w:color w:val="FF0000"/>
          <w:sz w:val="24"/>
          <w:szCs w:val="24"/>
          <w:lang w:eastAsia="it-IT"/>
        </w:rPr>
        <w:t>347</w:t>
      </w:r>
      <w:r w:rsidR="00B01990">
        <w:rPr>
          <w:rFonts w:ascii="Times New Roman" w:eastAsia="Times New Roman" w:hAnsi="Times New Roman" w:cs="Times New Roman"/>
          <w:color w:val="FF0000"/>
          <w:sz w:val="24"/>
          <w:szCs w:val="24"/>
          <w:lang w:eastAsia="it-IT"/>
        </w:rPr>
        <w:t>217</w:t>
      </w:r>
      <w:r w:rsidRPr="00613675">
        <w:rPr>
          <w:rFonts w:ascii="Times New Roman" w:eastAsia="Times New Roman" w:hAnsi="Times New Roman" w:cs="Times New Roman"/>
          <w:color w:val="FF0000"/>
          <w:sz w:val="24"/>
          <w:szCs w:val="24"/>
          <w:lang w:eastAsia="it-IT"/>
        </w:rPr>
        <w:t xml:space="preserve"> </w:t>
      </w:r>
    </w:p>
    <w:p w:rsidR="00802299" w:rsidRDefault="00802299" w:rsidP="00802299">
      <w:pPr>
        <w:keepNext/>
        <w:spacing w:before="240" w:after="60" w:line="240" w:lineRule="auto"/>
        <w:jc w:val="center"/>
        <w:outlineLvl w:val="0"/>
        <w:rPr>
          <w:rFonts w:ascii="Times New Roman" w:eastAsia="Times New Roman" w:hAnsi="Times New Roman" w:cs="Times New Roman"/>
          <w:b/>
          <w:sz w:val="28"/>
          <w:szCs w:val="28"/>
          <w:lang w:eastAsia="it-IT"/>
        </w:rPr>
      </w:pPr>
      <w:r>
        <w:rPr>
          <w:rFonts w:ascii="Times New Roman" w:eastAsia="Times New Roman" w:hAnsi="Times New Roman" w:cs="Times New Roman"/>
          <w:b/>
          <w:noProof/>
          <w:sz w:val="28"/>
          <w:szCs w:val="28"/>
          <w:lang w:eastAsia="it-IT"/>
        </w:rPr>
        <w:lastRenderedPageBreak/>
        <w:drawing>
          <wp:inline distT="0" distB="0" distL="0" distR="0">
            <wp:extent cx="3994758" cy="3270739"/>
            <wp:effectExtent l="0" t="0" r="6350" b="635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998099" cy="3273474"/>
                    </a:xfrm>
                    <a:prstGeom prst="rect">
                      <a:avLst/>
                    </a:prstGeom>
                    <a:noFill/>
                    <a:ln>
                      <a:noFill/>
                    </a:ln>
                  </pic:spPr>
                </pic:pic>
              </a:graphicData>
            </a:graphic>
          </wp:inline>
        </w:drawing>
      </w:r>
    </w:p>
    <w:p w:rsidR="00773EC9" w:rsidRPr="00982D95" w:rsidRDefault="00F361B9" w:rsidP="00F361B9">
      <w:pPr>
        <w:keepNext/>
        <w:spacing w:before="240" w:after="60" w:line="240" w:lineRule="auto"/>
        <w:outlineLvl w:val="0"/>
        <w:rPr>
          <w:rFonts w:ascii="Times New Roman" w:eastAsia="Times New Roman" w:hAnsi="Times New Roman" w:cs="Times New Roman"/>
          <w:b/>
          <w:sz w:val="28"/>
          <w:szCs w:val="28"/>
          <w:lang w:eastAsia="it-IT"/>
        </w:rPr>
      </w:pPr>
      <w:r w:rsidRPr="00982D95">
        <w:rPr>
          <w:rFonts w:ascii="Times New Roman" w:eastAsia="Times New Roman" w:hAnsi="Times New Roman" w:cs="Times New Roman"/>
          <w:b/>
          <w:sz w:val="28"/>
          <w:szCs w:val="28"/>
          <w:lang w:eastAsia="it-IT"/>
        </w:rPr>
        <w:t>6.4</w:t>
      </w:r>
      <w:r w:rsidR="00196C85">
        <w:rPr>
          <w:rFonts w:ascii="Times New Roman" w:eastAsia="Times New Roman" w:hAnsi="Times New Roman" w:cs="Times New Roman"/>
          <w:b/>
          <w:sz w:val="28"/>
          <w:szCs w:val="28"/>
          <w:lang w:eastAsia="it-IT"/>
        </w:rPr>
        <w:t xml:space="preserve"> -</w:t>
      </w:r>
      <w:r w:rsidRPr="00982D95">
        <w:rPr>
          <w:rFonts w:ascii="Times New Roman" w:eastAsia="Times New Roman" w:hAnsi="Times New Roman" w:cs="Times New Roman"/>
          <w:b/>
          <w:sz w:val="28"/>
          <w:szCs w:val="28"/>
          <w:lang w:eastAsia="it-IT"/>
        </w:rPr>
        <w:t xml:space="preserve"> DETERMINAZIONE DELL’AZIONE </w:t>
      </w:r>
      <w:r w:rsidR="00773EC9" w:rsidRPr="00982D95">
        <w:rPr>
          <w:rFonts w:ascii="Times New Roman" w:eastAsia="Times New Roman" w:hAnsi="Times New Roman" w:cs="Times New Roman"/>
          <w:b/>
          <w:sz w:val="28"/>
          <w:szCs w:val="28"/>
          <w:lang w:eastAsia="it-IT"/>
        </w:rPr>
        <w:t xml:space="preserve"> DEL VENTO</w:t>
      </w:r>
    </w:p>
    <w:p w:rsidR="00773EC9" w:rsidRDefault="00773EC9" w:rsidP="00773EC9">
      <w:pPr>
        <w:spacing w:after="0" w:line="240" w:lineRule="auto"/>
        <w:jc w:val="both"/>
        <w:rPr>
          <w:rFonts w:ascii="Times New Roman" w:eastAsia="Times New Roman" w:hAnsi="Times New Roman" w:cs="Times New Roman"/>
          <w:sz w:val="24"/>
          <w:szCs w:val="24"/>
          <w:lang w:eastAsia="it-IT"/>
        </w:rPr>
      </w:pPr>
    </w:p>
    <w:p w:rsidR="00773EC9" w:rsidRPr="00485EC2" w:rsidRDefault="00773EC9" w:rsidP="00773EC9">
      <w:pPr>
        <w:spacing w:after="0" w:line="240" w:lineRule="auto"/>
        <w:jc w:val="both"/>
        <w:rPr>
          <w:rFonts w:ascii="Times New Roman" w:eastAsia="Times New Roman" w:hAnsi="Times New Roman" w:cs="Times New Roman"/>
          <w:sz w:val="24"/>
          <w:szCs w:val="24"/>
          <w:lang w:eastAsia="it-IT"/>
        </w:rPr>
      </w:pPr>
      <w:r w:rsidRPr="00485EC2">
        <w:rPr>
          <w:rFonts w:ascii="Times New Roman" w:eastAsia="Times New Roman" w:hAnsi="Times New Roman" w:cs="Times New Roman"/>
          <w:sz w:val="24"/>
          <w:szCs w:val="24"/>
          <w:lang w:eastAsia="it-IT"/>
        </w:rPr>
        <w:t>Tale azione non è prevista in combinazione con l’azione sismica, pertanto non viene esplicitata perché  non ritenuta necessaria ai fini delle combinazioni statiche di riferimento.</w:t>
      </w:r>
    </w:p>
    <w:p w:rsidR="00982D95" w:rsidRPr="00485EC2" w:rsidRDefault="00982D95" w:rsidP="00773EC9">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773EC9" w:rsidRPr="00485EC2" w:rsidRDefault="00773EC9" w:rsidP="00773EC9">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485EC2">
        <w:rPr>
          <w:rFonts w:ascii="Times New Roman" w:eastAsia="Times New Roman" w:hAnsi="Times New Roman" w:cs="Times New Roman"/>
          <w:sz w:val="24"/>
          <w:szCs w:val="24"/>
          <w:lang w:eastAsia="it-IT"/>
        </w:rPr>
        <w:t>Si precisa che tali azioni hanno valenza significativa in caso di strutture di elevata snellezza e con determinate caratteristiche tipologiche come per esempio le strutture in acciaio.</w:t>
      </w:r>
    </w:p>
    <w:p w:rsidR="00F361B9" w:rsidRPr="00982D95" w:rsidRDefault="00F361B9" w:rsidP="00F361B9">
      <w:pPr>
        <w:keepNext/>
        <w:spacing w:before="240" w:after="60" w:line="240" w:lineRule="auto"/>
        <w:outlineLvl w:val="0"/>
        <w:rPr>
          <w:rFonts w:ascii="Times New Roman" w:eastAsia="Times New Roman" w:hAnsi="Times New Roman" w:cs="Times New Roman"/>
          <w:b/>
          <w:sz w:val="28"/>
          <w:szCs w:val="28"/>
          <w:lang w:eastAsia="it-IT"/>
        </w:rPr>
      </w:pPr>
      <w:r w:rsidRPr="00982D95">
        <w:rPr>
          <w:rFonts w:ascii="Times New Roman" w:eastAsia="Times New Roman" w:hAnsi="Times New Roman" w:cs="Times New Roman"/>
          <w:b/>
          <w:sz w:val="28"/>
          <w:szCs w:val="28"/>
          <w:lang w:eastAsia="it-IT"/>
        </w:rPr>
        <w:t xml:space="preserve">6.5 </w:t>
      </w:r>
      <w:r w:rsidR="00196C85">
        <w:rPr>
          <w:rFonts w:ascii="Times New Roman" w:eastAsia="Times New Roman" w:hAnsi="Times New Roman" w:cs="Times New Roman"/>
          <w:b/>
          <w:sz w:val="28"/>
          <w:szCs w:val="28"/>
          <w:lang w:eastAsia="it-IT"/>
        </w:rPr>
        <w:t xml:space="preserve">- </w:t>
      </w:r>
      <w:r w:rsidRPr="00982D95">
        <w:rPr>
          <w:rFonts w:ascii="Times New Roman" w:eastAsia="Times New Roman" w:hAnsi="Times New Roman" w:cs="Times New Roman"/>
          <w:b/>
          <w:sz w:val="28"/>
          <w:szCs w:val="28"/>
          <w:lang w:eastAsia="it-IT"/>
        </w:rPr>
        <w:t>DETERMINAZIONE DELL’AZIONE DELLA NEVE</w:t>
      </w:r>
    </w:p>
    <w:p w:rsidR="00982D95" w:rsidRDefault="00982D95" w:rsidP="00F361B9">
      <w:pPr>
        <w:spacing w:after="0" w:line="240" w:lineRule="auto"/>
        <w:jc w:val="both"/>
        <w:rPr>
          <w:rFonts w:ascii="Times New Roman" w:eastAsia="Times New Roman" w:hAnsi="Times New Roman" w:cs="Times New Roman"/>
          <w:sz w:val="24"/>
          <w:szCs w:val="24"/>
          <w:lang w:eastAsia="it-IT"/>
        </w:rPr>
      </w:pPr>
    </w:p>
    <w:p w:rsidR="00982D95" w:rsidRDefault="00F361B9" w:rsidP="00F361B9">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Tale azione non è prevista in combinazione con l’azione sismica, per cui viene esplicitata ai fini delle combinazioni statiche di riferimento.  </w:t>
      </w:r>
    </w:p>
    <w:p w:rsidR="00982D95" w:rsidRDefault="00982D95" w:rsidP="00F361B9">
      <w:pPr>
        <w:spacing w:after="0" w:line="240" w:lineRule="auto"/>
        <w:jc w:val="both"/>
        <w:rPr>
          <w:rFonts w:ascii="Times New Roman" w:eastAsia="Times New Roman" w:hAnsi="Times New Roman" w:cs="Times New Roman"/>
          <w:sz w:val="24"/>
          <w:szCs w:val="24"/>
          <w:lang w:eastAsia="it-IT"/>
        </w:rPr>
      </w:pPr>
    </w:p>
    <w:p w:rsidR="00F361B9" w:rsidRDefault="00F361B9" w:rsidP="00982D95">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I carichi relativi all’azione della neve sono stati riportati nelle analisi di carico precedenti.</w:t>
      </w:r>
    </w:p>
    <w:p w:rsidR="00982D95" w:rsidRDefault="00982D95" w:rsidP="00982D95">
      <w:pPr>
        <w:keepNext/>
        <w:spacing w:after="0" w:line="240" w:lineRule="auto"/>
        <w:outlineLvl w:val="0"/>
        <w:rPr>
          <w:rFonts w:ascii="Times New Roman" w:eastAsia="Times New Roman" w:hAnsi="Times New Roman" w:cs="Times New Roman"/>
          <w:b/>
          <w:sz w:val="28"/>
          <w:szCs w:val="28"/>
          <w:lang w:eastAsia="it-IT"/>
        </w:rPr>
      </w:pPr>
    </w:p>
    <w:p w:rsidR="00F361B9" w:rsidRPr="00982D95" w:rsidRDefault="00F361B9" w:rsidP="00196C85">
      <w:pPr>
        <w:keepNext/>
        <w:spacing w:after="0" w:line="240" w:lineRule="auto"/>
        <w:jc w:val="both"/>
        <w:outlineLvl w:val="0"/>
        <w:rPr>
          <w:rFonts w:ascii="Times New Roman" w:eastAsia="Times New Roman" w:hAnsi="Times New Roman" w:cs="Times New Roman"/>
          <w:b/>
          <w:sz w:val="28"/>
          <w:szCs w:val="28"/>
          <w:lang w:eastAsia="it-IT"/>
        </w:rPr>
      </w:pPr>
      <w:r w:rsidRPr="00982D95">
        <w:rPr>
          <w:rFonts w:ascii="Times New Roman" w:eastAsia="Times New Roman" w:hAnsi="Times New Roman" w:cs="Times New Roman"/>
          <w:b/>
          <w:sz w:val="28"/>
          <w:szCs w:val="28"/>
          <w:lang w:eastAsia="it-IT"/>
        </w:rPr>
        <w:t>6.</w:t>
      </w:r>
      <w:r w:rsidR="00982D95" w:rsidRPr="00982D95">
        <w:rPr>
          <w:rFonts w:ascii="Times New Roman" w:eastAsia="Times New Roman" w:hAnsi="Times New Roman" w:cs="Times New Roman"/>
          <w:b/>
          <w:sz w:val="28"/>
          <w:szCs w:val="28"/>
          <w:lang w:eastAsia="it-IT"/>
        </w:rPr>
        <w:t>6</w:t>
      </w:r>
      <w:r w:rsidR="00196C85">
        <w:rPr>
          <w:rFonts w:ascii="Times New Roman" w:eastAsia="Times New Roman" w:hAnsi="Times New Roman" w:cs="Times New Roman"/>
          <w:b/>
          <w:sz w:val="28"/>
          <w:szCs w:val="28"/>
          <w:lang w:eastAsia="it-IT"/>
        </w:rPr>
        <w:t xml:space="preserve"> - </w:t>
      </w:r>
      <w:r w:rsidRPr="00982D95">
        <w:rPr>
          <w:rFonts w:ascii="Times New Roman" w:eastAsia="Times New Roman" w:hAnsi="Times New Roman" w:cs="Times New Roman"/>
          <w:b/>
          <w:sz w:val="28"/>
          <w:szCs w:val="28"/>
          <w:lang w:eastAsia="it-IT"/>
        </w:rPr>
        <w:t>DETERMINAZIONE DELL’AZIONE</w:t>
      </w:r>
      <w:r w:rsidR="00196C85">
        <w:rPr>
          <w:rFonts w:ascii="Times New Roman" w:eastAsia="Times New Roman" w:hAnsi="Times New Roman" w:cs="Times New Roman"/>
          <w:b/>
          <w:sz w:val="28"/>
          <w:szCs w:val="28"/>
          <w:lang w:eastAsia="it-IT"/>
        </w:rPr>
        <w:t xml:space="preserve"> </w:t>
      </w:r>
      <w:r w:rsidRPr="00982D95">
        <w:rPr>
          <w:rFonts w:ascii="Times New Roman" w:eastAsia="Times New Roman" w:hAnsi="Times New Roman" w:cs="Times New Roman"/>
          <w:b/>
          <w:sz w:val="28"/>
          <w:szCs w:val="28"/>
          <w:lang w:eastAsia="it-IT"/>
        </w:rPr>
        <w:t>DELLA TEMPERATURA</w:t>
      </w:r>
    </w:p>
    <w:p w:rsidR="00F361B9" w:rsidRDefault="00F361B9" w:rsidP="00196C85">
      <w:pPr>
        <w:spacing w:after="0" w:line="240" w:lineRule="auto"/>
        <w:jc w:val="both"/>
        <w:rPr>
          <w:rFonts w:ascii="Times New Roman" w:eastAsia="Times New Roman" w:hAnsi="Times New Roman" w:cs="Times New Roman"/>
          <w:sz w:val="24"/>
          <w:szCs w:val="24"/>
          <w:lang w:eastAsia="it-IT"/>
        </w:rPr>
      </w:pPr>
    </w:p>
    <w:p w:rsidR="00773EC9" w:rsidRDefault="00773EC9" w:rsidP="00982D95">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Tale azione non è prevista in combinazione con l’azione sismica, pertanto non viene esplicitata perché non ritenuta necessaria ai fini delle combinazioni statiche di riferimento.</w:t>
      </w:r>
    </w:p>
    <w:p w:rsidR="00773EC9" w:rsidRDefault="00773EC9" w:rsidP="00F361B9">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3D0089">
        <w:rPr>
          <w:rFonts w:ascii="Times New Roman" w:eastAsia="Times New Roman" w:hAnsi="Times New Roman" w:cs="Times New Roman"/>
          <w:sz w:val="24"/>
          <w:szCs w:val="24"/>
          <w:lang w:eastAsia="it-IT"/>
        </w:rPr>
        <w:t>Si precisa che tali azioni hanno valenza significativa in caso di strutture con determinate caratteristiche tipologiche come per esempio le strutture in acciaio.</w:t>
      </w:r>
    </w:p>
    <w:p w:rsidR="000B667B" w:rsidRPr="003D0089" w:rsidRDefault="000B667B" w:rsidP="00F361B9">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773EC9" w:rsidRPr="00982D95" w:rsidRDefault="00982D95" w:rsidP="00773EC9">
      <w:pPr>
        <w:spacing w:after="0" w:line="240" w:lineRule="auto"/>
        <w:rPr>
          <w:rFonts w:ascii="Times New Roman" w:eastAsia="Times New Roman" w:hAnsi="Times New Roman" w:cs="Times New Roman"/>
          <w:b/>
          <w:sz w:val="28"/>
          <w:szCs w:val="28"/>
          <w:lang w:eastAsia="it-IT"/>
        </w:rPr>
      </w:pPr>
      <w:r w:rsidRPr="00982D95">
        <w:rPr>
          <w:rFonts w:ascii="Times New Roman" w:eastAsia="Times New Roman" w:hAnsi="Times New Roman" w:cs="Times New Roman"/>
          <w:b/>
          <w:sz w:val="28"/>
          <w:szCs w:val="28"/>
          <w:lang w:eastAsia="it-IT"/>
        </w:rPr>
        <w:t xml:space="preserve">6.7 </w:t>
      </w:r>
      <w:r w:rsidR="00196C85">
        <w:rPr>
          <w:rFonts w:ascii="Times New Roman" w:eastAsia="Times New Roman" w:hAnsi="Times New Roman" w:cs="Times New Roman"/>
          <w:b/>
          <w:sz w:val="28"/>
          <w:szCs w:val="28"/>
          <w:lang w:eastAsia="it-IT"/>
        </w:rPr>
        <w:t xml:space="preserve"> - </w:t>
      </w:r>
      <w:r w:rsidRPr="00982D95">
        <w:rPr>
          <w:rFonts w:ascii="Times New Roman" w:eastAsia="Times New Roman" w:hAnsi="Times New Roman" w:cs="Times New Roman"/>
          <w:b/>
          <w:sz w:val="28"/>
          <w:szCs w:val="28"/>
          <w:lang w:eastAsia="it-IT"/>
        </w:rPr>
        <w:t xml:space="preserve">DETERMINAZIONE DELLE </w:t>
      </w:r>
      <w:r w:rsidR="00773EC9" w:rsidRPr="00982D95">
        <w:rPr>
          <w:rFonts w:ascii="Times New Roman" w:eastAsia="Times New Roman" w:hAnsi="Times New Roman" w:cs="Times New Roman"/>
          <w:b/>
          <w:sz w:val="28"/>
          <w:szCs w:val="28"/>
          <w:lang w:eastAsia="it-IT"/>
        </w:rPr>
        <w:t xml:space="preserve">AZIONI ECCEZIONALI </w:t>
      </w:r>
    </w:p>
    <w:p w:rsidR="00982D95" w:rsidRDefault="00982D95" w:rsidP="00773EC9">
      <w:pPr>
        <w:spacing w:after="0" w:line="240" w:lineRule="auto"/>
        <w:rPr>
          <w:rFonts w:ascii="Times New Roman" w:eastAsia="Times New Roman" w:hAnsi="Times New Roman" w:cs="Times New Roman"/>
          <w:sz w:val="24"/>
          <w:szCs w:val="24"/>
          <w:lang w:eastAsia="it-IT"/>
        </w:rPr>
      </w:pPr>
    </w:p>
    <w:p w:rsidR="00773EC9" w:rsidRPr="00EE4424" w:rsidRDefault="00773EC9" w:rsidP="00773EC9">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Tale azione non è prevista in combinazione con l’azione sismica.  Non sono comunque presenti </w:t>
      </w:r>
    </w:p>
    <w:p w:rsidR="00773EC9" w:rsidRDefault="00773EC9" w:rsidP="00880569">
      <w:pPr>
        <w:autoSpaceDE w:val="0"/>
        <w:autoSpaceDN w:val="0"/>
        <w:adjustRightInd w:val="0"/>
        <w:spacing w:after="0" w:line="240" w:lineRule="auto"/>
        <w:rPr>
          <w:rFonts w:ascii="Times New Roman" w:eastAsia="Times New Roman" w:hAnsi="Times New Roman" w:cs="Times New Roman"/>
          <w:b/>
          <w:sz w:val="28"/>
          <w:szCs w:val="28"/>
          <w:lang w:eastAsia="it-IT"/>
        </w:rPr>
      </w:pPr>
    </w:p>
    <w:p w:rsidR="00F64603" w:rsidRDefault="00F64603" w:rsidP="006168CB">
      <w:pPr>
        <w:autoSpaceDE w:val="0"/>
        <w:autoSpaceDN w:val="0"/>
        <w:adjustRightInd w:val="0"/>
        <w:spacing w:after="0" w:line="240" w:lineRule="auto"/>
        <w:jc w:val="both"/>
        <w:rPr>
          <w:rFonts w:ascii="Times New Roman" w:eastAsia="Times New Roman" w:hAnsi="Times New Roman" w:cs="Times New Roman"/>
          <w:b/>
          <w:sz w:val="32"/>
          <w:szCs w:val="32"/>
          <w:lang w:eastAsia="it-IT"/>
        </w:rPr>
      </w:pPr>
    </w:p>
    <w:p w:rsidR="00F64603" w:rsidRDefault="00F64603" w:rsidP="006168CB">
      <w:pPr>
        <w:autoSpaceDE w:val="0"/>
        <w:autoSpaceDN w:val="0"/>
        <w:adjustRightInd w:val="0"/>
        <w:spacing w:after="0" w:line="240" w:lineRule="auto"/>
        <w:jc w:val="both"/>
        <w:rPr>
          <w:rFonts w:ascii="Times New Roman" w:eastAsia="Times New Roman" w:hAnsi="Times New Roman" w:cs="Times New Roman"/>
          <w:b/>
          <w:sz w:val="32"/>
          <w:szCs w:val="32"/>
          <w:lang w:eastAsia="it-IT"/>
        </w:rPr>
      </w:pPr>
    </w:p>
    <w:p w:rsidR="00F64603" w:rsidRDefault="00F64603" w:rsidP="006168CB">
      <w:pPr>
        <w:autoSpaceDE w:val="0"/>
        <w:autoSpaceDN w:val="0"/>
        <w:adjustRightInd w:val="0"/>
        <w:spacing w:after="0" w:line="240" w:lineRule="auto"/>
        <w:jc w:val="both"/>
        <w:rPr>
          <w:rFonts w:ascii="Times New Roman" w:eastAsia="Times New Roman" w:hAnsi="Times New Roman" w:cs="Times New Roman"/>
          <w:b/>
          <w:sz w:val="32"/>
          <w:szCs w:val="32"/>
          <w:lang w:eastAsia="it-IT"/>
        </w:rPr>
      </w:pPr>
    </w:p>
    <w:p w:rsidR="008A29CB" w:rsidRPr="00982D95" w:rsidRDefault="008A29CB" w:rsidP="006168CB">
      <w:pPr>
        <w:autoSpaceDE w:val="0"/>
        <w:autoSpaceDN w:val="0"/>
        <w:adjustRightInd w:val="0"/>
        <w:spacing w:after="0" w:line="240" w:lineRule="auto"/>
        <w:jc w:val="both"/>
        <w:rPr>
          <w:rFonts w:ascii="Times New Roman" w:eastAsia="Times New Roman" w:hAnsi="Times New Roman" w:cs="Times New Roman"/>
          <w:b/>
          <w:sz w:val="32"/>
          <w:szCs w:val="32"/>
          <w:lang w:eastAsia="it-IT"/>
        </w:rPr>
      </w:pPr>
      <w:r w:rsidRPr="00982D95">
        <w:rPr>
          <w:rFonts w:ascii="Times New Roman" w:eastAsia="Times New Roman" w:hAnsi="Times New Roman" w:cs="Times New Roman"/>
          <w:b/>
          <w:sz w:val="32"/>
          <w:szCs w:val="32"/>
          <w:lang w:eastAsia="it-IT"/>
        </w:rPr>
        <w:lastRenderedPageBreak/>
        <w:t xml:space="preserve">CAPITOLO </w:t>
      </w:r>
      <w:r w:rsidR="00F83038" w:rsidRPr="00982D95">
        <w:rPr>
          <w:rFonts w:ascii="Times New Roman" w:eastAsia="Times New Roman" w:hAnsi="Times New Roman" w:cs="Times New Roman"/>
          <w:b/>
          <w:sz w:val="32"/>
          <w:szCs w:val="32"/>
          <w:lang w:eastAsia="it-IT"/>
        </w:rPr>
        <w:t xml:space="preserve">7 </w:t>
      </w:r>
      <w:r w:rsidRPr="00982D95">
        <w:rPr>
          <w:rFonts w:ascii="Times New Roman" w:eastAsia="Times New Roman" w:hAnsi="Times New Roman" w:cs="Times New Roman"/>
          <w:b/>
          <w:sz w:val="32"/>
          <w:szCs w:val="32"/>
          <w:lang w:eastAsia="it-IT"/>
        </w:rPr>
        <w:t xml:space="preserve"> - </w:t>
      </w:r>
      <w:r w:rsidR="00880569" w:rsidRPr="00982D95">
        <w:rPr>
          <w:rFonts w:ascii="Times New Roman" w:eastAsia="Times New Roman" w:hAnsi="Times New Roman" w:cs="Times New Roman"/>
          <w:b/>
          <w:sz w:val="32"/>
          <w:szCs w:val="32"/>
          <w:lang w:eastAsia="it-IT"/>
        </w:rPr>
        <w:t xml:space="preserve">CRITERI GENERALI DI VALUTAZIONE DELLA </w:t>
      </w:r>
    </w:p>
    <w:p w:rsidR="00880569" w:rsidRPr="00982D95" w:rsidRDefault="00880569" w:rsidP="006168CB">
      <w:pPr>
        <w:autoSpaceDE w:val="0"/>
        <w:autoSpaceDN w:val="0"/>
        <w:adjustRightInd w:val="0"/>
        <w:spacing w:after="0" w:line="240" w:lineRule="auto"/>
        <w:jc w:val="both"/>
        <w:rPr>
          <w:rFonts w:ascii="Times New Roman" w:eastAsia="Times New Roman" w:hAnsi="Times New Roman" w:cs="Times New Roman"/>
          <w:b/>
          <w:sz w:val="32"/>
          <w:szCs w:val="32"/>
          <w:lang w:eastAsia="it-IT"/>
        </w:rPr>
      </w:pPr>
      <w:r w:rsidRPr="00982D95">
        <w:rPr>
          <w:rFonts w:ascii="Times New Roman" w:eastAsia="Times New Roman" w:hAnsi="Times New Roman" w:cs="Times New Roman"/>
          <w:b/>
          <w:sz w:val="32"/>
          <w:szCs w:val="32"/>
          <w:lang w:eastAsia="it-IT"/>
        </w:rPr>
        <w:t>VULNERABILITA</w:t>
      </w:r>
      <w:r w:rsidR="00C17DF0">
        <w:rPr>
          <w:rFonts w:ascii="Times New Roman" w:eastAsia="Times New Roman" w:hAnsi="Times New Roman" w:cs="Times New Roman"/>
          <w:b/>
          <w:sz w:val="32"/>
          <w:szCs w:val="32"/>
          <w:lang w:eastAsia="it-IT"/>
        </w:rPr>
        <w:t>’</w:t>
      </w:r>
      <w:r w:rsidRPr="00982D95">
        <w:rPr>
          <w:rFonts w:ascii="Times New Roman" w:eastAsia="Times New Roman" w:hAnsi="Times New Roman" w:cs="Times New Roman"/>
          <w:b/>
          <w:sz w:val="32"/>
          <w:szCs w:val="32"/>
          <w:lang w:eastAsia="it-IT"/>
        </w:rPr>
        <w:t xml:space="preserve"> PER AZIONI SISMICHE</w:t>
      </w:r>
    </w:p>
    <w:p w:rsidR="00F83038" w:rsidRDefault="00F83038" w:rsidP="00F83038">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F83038" w:rsidRDefault="00F83038" w:rsidP="00F83038">
      <w:pPr>
        <w:autoSpaceDE w:val="0"/>
        <w:autoSpaceDN w:val="0"/>
        <w:adjustRightInd w:val="0"/>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In questa sezione si riportano le informazioni preliminari per l’esecuzione del calcolo sismico, tali da poter fornire una descrizione delle ipotesi basilari di verifica</w:t>
      </w:r>
      <w:r w:rsidR="001503BD">
        <w:rPr>
          <w:rFonts w:ascii="Times New Roman" w:eastAsia="Times New Roman" w:hAnsi="Times New Roman" w:cs="Times New Roman"/>
          <w:sz w:val="24"/>
          <w:szCs w:val="24"/>
          <w:lang w:eastAsia="it-IT"/>
        </w:rPr>
        <w:t>.</w:t>
      </w:r>
      <w:r>
        <w:rPr>
          <w:rFonts w:ascii="Times New Roman" w:eastAsia="Times New Roman" w:hAnsi="Times New Roman" w:cs="Times New Roman"/>
          <w:sz w:val="24"/>
          <w:szCs w:val="24"/>
          <w:lang w:eastAsia="it-IT"/>
        </w:rPr>
        <w:t xml:space="preserve"> </w:t>
      </w:r>
    </w:p>
    <w:p w:rsidR="00982D95" w:rsidRDefault="00982D95" w:rsidP="00982D95">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F83038" w:rsidRPr="00982D95" w:rsidRDefault="00982D95" w:rsidP="00982D95">
      <w:pPr>
        <w:autoSpaceDE w:val="0"/>
        <w:autoSpaceDN w:val="0"/>
        <w:adjustRightInd w:val="0"/>
        <w:spacing w:after="0" w:line="240" w:lineRule="auto"/>
        <w:jc w:val="both"/>
        <w:rPr>
          <w:rFonts w:ascii="Times New Roman" w:eastAsia="Times New Roman" w:hAnsi="Times New Roman" w:cs="Times New Roman"/>
          <w:b/>
          <w:sz w:val="28"/>
          <w:szCs w:val="28"/>
          <w:lang w:eastAsia="it-IT"/>
        </w:rPr>
      </w:pPr>
      <w:r w:rsidRPr="00982D95">
        <w:rPr>
          <w:rFonts w:ascii="Times New Roman" w:eastAsia="Times New Roman" w:hAnsi="Times New Roman" w:cs="Times New Roman"/>
          <w:b/>
          <w:sz w:val="28"/>
          <w:szCs w:val="28"/>
          <w:lang w:eastAsia="it-IT"/>
        </w:rPr>
        <w:t>7.1</w:t>
      </w:r>
      <w:r w:rsidR="00196C85">
        <w:rPr>
          <w:rFonts w:ascii="Times New Roman" w:eastAsia="Times New Roman" w:hAnsi="Times New Roman" w:cs="Times New Roman"/>
          <w:b/>
          <w:sz w:val="28"/>
          <w:szCs w:val="28"/>
          <w:lang w:eastAsia="it-IT"/>
        </w:rPr>
        <w:t xml:space="preserve"> - </w:t>
      </w:r>
      <w:r w:rsidRPr="00982D95">
        <w:rPr>
          <w:rFonts w:ascii="Times New Roman" w:eastAsia="Times New Roman" w:hAnsi="Times New Roman" w:cs="Times New Roman"/>
          <w:b/>
          <w:sz w:val="28"/>
          <w:szCs w:val="28"/>
          <w:lang w:eastAsia="it-IT"/>
        </w:rPr>
        <w:t xml:space="preserve"> </w:t>
      </w:r>
      <w:r w:rsidR="00F83038" w:rsidRPr="00982D95">
        <w:rPr>
          <w:rFonts w:ascii="Times New Roman" w:eastAsia="Times New Roman" w:hAnsi="Times New Roman" w:cs="Times New Roman"/>
          <w:b/>
          <w:sz w:val="28"/>
          <w:szCs w:val="28"/>
          <w:lang w:eastAsia="it-IT"/>
        </w:rPr>
        <w:t>ANALISI DI REGOLARITA</w:t>
      </w:r>
      <w:r>
        <w:rPr>
          <w:rFonts w:ascii="Times New Roman" w:eastAsia="Times New Roman" w:hAnsi="Times New Roman" w:cs="Times New Roman"/>
          <w:b/>
          <w:sz w:val="28"/>
          <w:szCs w:val="28"/>
          <w:lang w:eastAsia="it-IT"/>
        </w:rPr>
        <w:t>’</w:t>
      </w:r>
    </w:p>
    <w:p w:rsidR="00F83038" w:rsidRDefault="00F83038" w:rsidP="00F83038">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E45CC6" w:rsidRDefault="00E45CC6" w:rsidP="00F83038">
      <w:pPr>
        <w:autoSpaceDE w:val="0"/>
        <w:autoSpaceDN w:val="0"/>
        <w:adjustRightInd w:val="0"/>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Una costruzione è regolare in pianta e in altezza quando il suo comportamento è governato principalmente da modi di vibrare sostanzialmente traslazionali lungo due direzioni ortogonali e quando tali modi siano caratterizzati da spostamenti crescenti in maniera approssima</w:t>
      </w:r>
      <w:r w:rsidR="00DA7392">
        <w:rPr>
          <w:rFonts w:ascii="Times New Roman" w:eastAsia="Times New Roman" w:hAnsi="Times New Roman" w:cs="Times New Roman"/>
          <w:sz w:val="24"/>
          <w:szCs w:val="24"/>
          <w:lang w:eastAsia="it-IT"/>
        </w:rPr>
        <w:t xml:space="preserve">tivamente lineare con l’altezza. </w:t>
      </w:r>
    </w:p>
    <w:p w:rsidR="00DA7392" w:rsidRDefault="00DA7392" w:rsidP="00F83038">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DA7392" w:rsidRDefault="00DA7392" w:rsidP="00F83038">
      <w:pPr>
        <w:autoSpaceDE w:val="0"/>
        <w:autoSpaceDN w:val="0"/>
        <w:adjustRightInd w:val="0"/>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Il paragrafo 7.2.2 del D.M. 14.01.2008 fornisce i criteri di regolarità in pianta ed in altezza. Tali criteri sono da intendersi come condizioni necessarie ma non sufficienti ai fini di controllare la regolarità</w:t>
      </w:r>
      <w:r w:rsidR="00E16654">
        <w:rPr>
          <w:rFonts w:ascii="Times New Roman" w:eastAsia="Times New Roman" w:hAnsi="Times New Roman" w:cs="Times New Roman"/>
          <w:sz w:val="24"/>
          <w:szCs w:val="24"/>
          <w:lang w:eastAsia="it-IT"/>
        </w:rPr>
        <w:t>.</w:t>
      </w:r>
      <w:r>
        <w:rPr>
          <w:rFonts w:ascii="Times New Roman" w:eastAsia="Times New Roman" w:hAnsi="Times New Roman" w:cs="Times New Roman"/>
          <w:sz w:val="24"/>
          <w:szCs w:val="24"/>
          <w:lang w:eastAsia="it-IT"/>
        </w:rPr>
        <w:t xml:space="preserve"> </w:t>
      </w:r>
    </w:p>
    <w:p w:rsidR="00E16654" w:rsidRDefault="00E16654" w:rsidP="00F83038">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E45CC6" w:rsidRDefault="00E45CC6" w:rsidP="00E16654">
      <w:pPr>
        <w:autoSpaceDE w:val="0"/>
        <w:autoSpaceDN w:val="0"/>
        <w:adjustRightInd w:val="0"/>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Una edificio è regolare in pianta se tutte le seguenti condizioni sono rispettate:</w:t>
      </w:r>
    </w:p>
    <w:p w:rsidR="00E45CC6" w:rsidRPr="00E45CC6" w:rsidRDefault="00E45CC6" w:rsidP="00E16654">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E45CC6" w:rsidRPr="00E45CC6" w:rsidRDefault="00E45CC6" w:rsidP="00E16654">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E45CC6">
        <w:rPr>
          <w:rFonts w:ascii="Times New Roman" w:eastAsia="Times New Roman" w:hAnsi="Times New Roman" w:cs="Times New Roman"/>
          <w:sz w:val="24"/>
          <w:szCs w:val="24"/>
          <w:lang w:eastAsia="it-IT"/>
        </w:rPr>
        <w:t>a) la configurazione in pianta è compatta e approssimativamente simmetrica rispetto a due direzioni</w:t>
      </w:r>
    </w:p>
    <w:p w:rsidR="00E45CC6" w:rsidRDefault="00E45CC6" w:rsidP="00E16654">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E45CC6">
        <w:rPr>
          <w:rFonts w:ascii="Times New Roman" w:eastAsia="Times New Roman" w:hAnsi="Times New Roman" w:cs="Times New Roman"/>
          <w:sz w:val="24"/>
          <w:szCs w:val="24"/>
          <w:lang w:eastAsia="it-IT"/>
        </w:rPr>
        <w:t>ortogonali, in relazione alla distribuzione di masse e rigidezze;</w:t>
      </w:r>
    </w:p>
    <w:p w:rsidR="00E16654" w:rsidRPr="00E45CC6" w:rsidRDefault="00E16654" w:rsidP="00E16654">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E45CC6" w:rsidRDefault="00E45CC6" w:rsidP="00E16654">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E45CC6">
        <w:rPr>
          <w:rFonts w:ascii="Times New Roman" w:eastAsia="Times New Roman" w:hAnsi="Times New Roman" w:cs="Times New Roman"/>
          <w:sz w:val="24"/>
          <w:szCs w:val="24"/>
          <w:lang w:eastAsia="it-IT"/>
        </w:rPr>
        <w:t>b) il rapporto tra i lati di un rettangolo in cui la costruzione risulta inscritta è inferiore a 4;</w:t>
      </w:r>
    </w:p>
    <w:p w:rsidR="00E16654" w:rsidRPr="00E45CC6" w:rsidRDefault="00E16654" w:rsidP="00E16654">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E45CC6" w:rsidRPr="00E45CC6" w:rsidRDefault="00E45CC6" w:rsidP="00E16654">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E45CC6">
        <w:rPr>
          <w:rFonts w:ascii="Times New Roman" w:eastAsia="Times New Roman" w:hAnsi="Times New Roman" w:cs="Times New Roman"/>
          <w:sz w:val="24"/>
          <w:szCs w:val="24"/>
          <w:lang w:eastAsia="it-IT"/>
        </w:rPr>
        <w:t>c) nessuna dimensione di eventuali rientri o sporgenze supera il 25 % della dimensione totale della</w:t>
      </w:r>
    </w:p>
    <w:p w:rsidR="00E45CC6" w:rsidRDefault="00E45CC6" w:rsidP="00E16654">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E45CC6">
        <w:rPr>
          <w:rFonts w:ascii="Times New Roman" w:eastAsia="Times New Roman" w:hAnsi="Times New Roman" w:cs="Times New Roman"/>
          <w:sz w:val="24"/>
          <w:szCs w:val="24"/>
          <w:lang w:eastAsia="it-IT"/>
        </w:rPr>
        <w:t>costruzione nella corrispondente direzione;</w:t>
      </w:r>
    </w:p>
    <w:p w:rsidR="00E16654" w:rsidRPr="00E45CC6" w:rsidRDefault="00E16654" w:rsidP="00E16654">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E45CC6" w:rsidRPr="00E45CC6" w:rsidRDefault="00E45CC6" w:rsidP="00E16654">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E45CC6">
        <w:rPr>
          <w:rFonts w:ascii="Times New Roman" w:eastAsia="Times New Roman" w:hAnsi="Times New Roman" w:cs="Times New Roman"/>
          <w:sz w:val="24"/>
          <w:szCs w:val="24"/>
          <w:lang w:eastAsia="it-IT"/>
        </w:rPr>
        <w:t>d) gli orizzontamenti possono essere considerati infinitamente rigidi nel loro piano rispetto agli</w:t>
      </w:r>
      <w:r w:rsidR="00E16654">
        <w:rPr>
          <w:rFonts w:ascii="Times New Roman" w:eastAsia="Times New Roman" w:hAnsi="Times New Roman" w:cs="Times New Roman"/>
          <w:sz w:val="24"/>
          <w:szCs w:val="24"/>
          <w:lang w:eastAsia="it-IT"/>
        </w:rPr>
        <w:t xml:space="preserve"> </w:t>
      </w:r>
      <w:r w:rsidRPr="00E45CC6">
        <w:rPr>
          <w:rFonts w:ascii="Times New Roman" w:eastAsia="Times New Roman" w:hAnsi="Times New Roman" w:cs="Times New Roman"/>
          <w:sz w:val="24"/>
          <w:szCs w:val="24"/>
          <w:lang w:eastAsia="it-IT"/>
        </w:rPr>
        <w:t>elementi verticali e sufficientemente resistenti.</w:t>
      </w:r>
    </w:p>
    <w:p w:rsidR="00DA7392" w:rsidRDefault="00DA7392" w:rsidP="00E16654">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F33BA7" w:rsidRDefault="00E16654" w:rsidP="00547C7A">
      <w:pPr>
        <w:autoSpaceDE w:val="0"/>
        <w:autoSpaceDN w:val="0"/>
        <w:adjustRightInd w:val="0"/>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Nel presente caso</w:t>
      </w:r>
      <w:r w:rsidR="00F33BA7">
        <w:rPr>
          <w:rFonts w:ascii="Times New Roman" w:eastAsia="Times New Roman" w:hAnsi="Times New Roman" w:cs="Times New Roman"/>
          <w:sz w:val="24"/>
          <w:szCs w:val="24"/>
          <w:lang w:eastAsia="it-IT"/>
        </w:rPr>
        <w:t>,</w:t>
      </w:r>
      <w:r>
        <w:rPr>
          <w:rFonts w:ascii="Times New Roman" w:eastAsia="Times New Roman" w:hAnsi="Times New Roman" w:cs="Times New Roman"/>
          <w:sz w:val="24"/>
          <w:szCs w:val="24"/>
          <w:lang w:eastAsia="it-IT"/>
        </w:rPr>
        <w:t xml:space="preserve"> </w:t>
      </w:r>
      <w:r w:rsidR="00547C7A">
        <w:rPr>
          <w:rFonts w:ascii="Times New Roman" w:eastAsia="Times New Roman" w:hAnsi="Times New Roman" w:cs="Times New Roman"/>
          <w:sz w:val="24"/>
          <w:szCs w:val="24"/>
          <w:lang w:eastAsia="it-IT"/>
        </w:rPr>
        <w:t xml:space="preserve">il Corpo E1 </w:t>
      </w:r>
      <w:r w:rsidR="00547C7A" w:rsidRPr="00973418">
        <w:rPr>
          <w:rFonts w:ascii="Times New Roman" w:eastAsia="Times New Roman" w:hAnsi="Times New Roman" w:cs="Times New Roman"/>
          <w:b/>
          <w:sz w:val="24"/>
          <w:szCs w:val="24"/>
          <w:lang w:eastAsia="it-IT"/>
        </w:rPr>
        <w:t>non risulta regolare</w:t>
      </w:r>
      <w:r w:rsidR="00547C7A">
        <w:rPr>
          <w:rFonts w:ascii="Times New Roman" w:eastAsia="Times New Roman" w:hAnsi="Times New Roman" w:cs="Times New Roman"/>
          <w:sz w:val="24"/>
          <w:szCs w:val="24"/>
          <w:lang w:eastAsia="it-IT"/>
        </w:rPr>
        <w:t xml:space="preserve"> in pianta in quanto non risulta</w:t>
      </w:r>
      <w:r w:rsidR="00F33BA7">
        <w:rPr>
          <w:rFonts w:ascii="Times New Roman" w:eastAsia="Times New Roman" w:hAnsi="Times New Roman" w:cs="Times New Roman"/>
          <w:sz w:val="24"/>
          <w:szCs w:val="24"/>
          <w:lang w:eastAsia="it-IT"/>
        </w:rPr>
        <w:t>no</w:t>
      </w:r>
      <w:r w:rsidR="00547C7A">
        <w:rPr>
          <w:rFonts w:ascii="Times New Roman" w:eastAsia="Times New Roman" w:hAnsi="Times New Roman" w:cs="Times New Roman"/>
          <w:sz w:val="24"/>
          <w:szCs w:val="24"/>
          <w:lang w:eastAsia="it-IT"/>
        </w:rPr>
        <w:t xml:space="preserve"> rispettat</w:t>
      </w:r>
      <w:r w:rsidR="00F33BA7">
        <w:rPr>
          <w:rFonts w:ascii="Times New Roman" w:eastAsia="Times New Roman" w:hAnsi="Times New Roman" w:cs="Times New Roman"/>
          <w:sz w:val="24"/>
          <w:szCs w:val="24"/>
          <w:lang w:eastAsia="it-IT"/>
        </w:rPr>
        <w:t>e</w:t>
      </w:r>
      <w:r w:rsidR="00547C7A">
        <w:rPr>
          <w:rFonts w:ascii="Times New Roman" w:eastAsia="Times New Roman" w:hAnsi="Times New Roman" w:cs="Times New Roman"/>
          <w:sz w:val="24"/>
          <w:szCs w:val="24"/>
          <w:lang w:eastAsia="it-IT"/>
        </w:rPr>
        <w:t xml:space="preserve"> l</w:t>
      </w:r>
      <w:r w:rsidR="00F33BA7">
        <w:rPr>
          <w:rFonts w:ascii="Times New Roman" w:eastAsia="Times New Roman" w:hAnsi="Times New Roman" w:cs="Times New Roman"/>
          <w:sz w:val="24"/>
          <w:szCs w:val="24"/>
          <w:lang w:eastAsia="it-IT"/>
        </w:rPr>
        <w:t>e</w:t>
      </w:r>
      <w:r w:rsidR="00547C7A">
        <w:rPr>
          <w:rFonts w:ascii="Times New Roman" w:eastAsia="Times New Roman" w:hAnsi="Times New Roman" w:cs="Times New Roman"/>
          <w:sz w:val="24"/>
          <w:szCs w:val="24"/>
          <w:lang w:eastAsia="it-IT"/>
        </w:rPr>
        <w:t xml:space="preserve"> condizion</w:t>
      </w:r>
      <w:r w:rsidR="00F33BA7">
        <w:rPr>
          <w:rFonts w:ascii="Times New Roman" w:eastAsia="Times New Roman" w:hAnsi="Times New Roman" w:cs="Times New Roman"/>
          <w:sz w:val="24"/>
          <w:szCs w:val="24"/>
          <w:lang w:eastAsia="it-IT"/>
        </w:rPr>
        <w:t>i c) e</w:t>
      </w:r>
      <w:r w:rsidR="00547C7A">
        <w:rPr>
          <w:rFonts w:ascii="Times New Roman" w:eastAsia="Times New Roman" w:hAnsi="Times New Roman" w:cs="Times New Roman"/>
          <w:sz w:val="24"/>
          <w:szCs w:val="24"/>
          <w:lang w:eastAsia="it-IT"/>
        </w:rPr>
        <w:t xml:space="preserve"> </w:t>
      </w:r>
      <w:r w:rsidR="00F33BA7">
        <w:rPr>
          <w:rFonts w:ascii="Times New Roman" w:eastAsia="Times New Roman" w:hAnsi="Times New Roman" w:cs="Times New Roman"/>
          <w:sz w:val="24"/>
          <w:szCs w:val="24"/>
          <w:lang w:eastAsia="it-IT"/>
        </w:rPr>
        <w:t xml:space="preserve">d), il corpo E2 </w:t>
      </w:r>
      <w:r w:rsidR="00F33BA7" w:rsidRPr="00973418">
        <w:rPr>
          <w:rFonts w:ascii="Times New Roman" w:eastAsia="Times New Roman" w:hAnsi="Times New Roman" w:cs="Times New Roman"/>
          <w:b/>
          <w:sz w:val="24"/>
          <w:szCs w:val="24"/>
          <w:lang w:eastAsia="it-IT"/>
        </w:rPr>
        <w:t>non risulta regolare</w:t>
      </w:r>
      <w:r w:rsidR="00F33BA7">
        <w:rPr>
          <w:rFonts w:ascii="Times New Roman" w:eastAsia="Times New Roman" w:hAnsi="Times New Roman" w:cs="Times New Roman"/>
          <w:sz w:val="24"/>
          <w:szCs w:val="24"/>
          <w:lang w:eastAsia="it-IT"/>
        </w:rPr>
        <w:t xml:space="preserve"> in pianta in quanto non risulta rispettata la condizione c), mentre il corpo E3 </w:t>
      </w:r>
      <w:r w:rsidR="00F33BA7" w:rsidRPr="00973418">
        <w:rPr>
          <w:rFonts w:ascii="Times New Roman" w:eastAsia="Times New Roman" w:hAnsi="Times New Roman" w:cs="Times New Roman"/>
          <w:b/>
          <w:sz w:val="24"/>
          <w:szCs w:val="24"/>
          <w:lang w:eastAsia="it-IT"/>
        </w:rPr>
        <w:t>risulta regolare</w:t>
      </w:r>
      <w:r w:rsidR="00F33BA7">
        <w:rPr>
          <w:rFonts w:ascii="Times New Roman" w:eastAsia="Times New Roman" w:hAnsi="Times New Roman" w:cs="Times New Roman"/>
          <w:sz w:val="24"/>
          <w:szCs w:val="24"/>
          <w:lang w:eastAsia="it-IT"/>
        </w:rPr>
        <w:t xml:space="preserve"> in pianta.</w:t>
      </w:r>
    </w:p>
    <w:p w:rsidR="00F33BA7" w:rsidRDefault="00F33BA7" w:rsidP="00547C7A">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E45CC6" w:rsidRPr="00E45CC6" w:rsidRDefault="00E45CC6" w:rsidP="00E45CC6">
      <w:pPr>
        <w:autoSpaceDE w:val="0"/>
        <w:autoSpaceDN w:val="0"/>
        <w:adjustRightInd w:val="0"/>
        <w:spacing w:after="0" w:line="240" w:lineRule="auto"/>
        <w:rPr>
          <w:rFonts w:ascii="Times New Roman" w:eastAsia="Times New Roman" w:hAnsi="Times New Roman" w:cs="Times New Roman"/>
          <w:sz w:val="24"/>
          <w:szCs w:val="24"/>
          <w:lang w:eastAsia="it-IT"/>
        </w:rPr>
      </w:pPr>
      <w:r w:rsidRPr="00E45CC6">
        <w:rPr>
          <w:rFonts w:ascii="Times New Roman" w:eastAsia="Times New Roman" w:hAnsi="Times New Roman" w:cs="Times New Roman"/>
          <w:sz w:val="24"/>
          <w:szCs w:val="24"/>
          <w:lang w:eastAsia="it-IT"/>
        </w:rPr>
        <w:t>Sempre riferendosi agli edifici, una costruzione è regolare in altezza se tutte le seguenti condizioni</w:t>
      </w:r>
    </w:p>
    <w:p w:rsidR="00E45CC6" w:rsidRDefault="00E45CC6" w:rsidP="00E45CC6">
      <w:pPr>
        <w:autoSpaceDE w:val="0"/>
        <w:autoSpaceDN w:val="0"/>
        <w:adjustRightInd w:val="0"/>
        <w:spacing w:after="0" w:line="240" w:lineRule="auto"/>
        <w:rPr>
          <w:rFonts w:ascii="Times New Roman" w:eastAsia="Times New Roman" w:hAnsi="Times New Roman" w:cs="Times New Roman"/>
          <w:sz w:val="24"/>
          <w:szCs w:val="24"/>
          <w:lang w:eastAsia="it-IT"/>
        </w:rPr>
      </w:pPr>
      <w:r w:rsidRPr="00E45CC6">
        <w:rPr>
          <w:rFonts w:ascii="Times New Roman" w:eastAsia="Times New Roman" w:hAnsi="Times New Roman" w:cs="Times New Roman"/>
          <w:sz w:val="24"/>
          <w:szCs w:val="24"/>
          <w:lang w:eastAsia="it-IT"/>
        </w:rPr>
        <w:t>sono rispettate:</w:t>
      </w:r>
    </w:p>
    <w:p w:rsidR="00E16654" w:rsidRPr="00E45CC6" w:rsidRDefault="00E16654" w:rsidP="00E45CC6">
      <w:pPr>
        <w:autoSpaceDE w:val="0"/>
        <w:autoSpaceDN w:val="0"/>
        <w:adjustRightInd w:val="0"/>
        <w:spacing w:after="0" w:line="240" w:lineRule="auto"/>
        <w:rPr>
          <w:rFonts w:ascii="Times New Roman" w:eastAsia="Times New Roman" w:hAnsi="Times New Roman" w:cs="Times New Roman"/>
          <w:sz w:val="24"/>
          <w:szCs w:val="24"/>
          <w:lang w:eastAsia="it-IT"/>
        </w:rPr>
      </w:pPr>
    </w:p>
    <w:p w:rsidR="00E45CC6" w:rsidRDefault="00E45CC6" w:rsidP="00E16654">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E45CC6">
        <w:rPr>
          <w:rFonts w:ascii="Times New Roman" w:eastAsia="Times New Roman" w:hAnsi="Times New Roman" w:cs="Times New Roman"/>
          <w:sz w:val="24"/>
          <w:szCs w:val="24"/>
          <w:lang w:eastAsia="it-IT"/>
        </w:rPr>
        <w:t>e) tutti i sistemi resistenti verticali (quali telai e pareti) si estendono per tutta l’altezza della</w:t>
      </w:r>
      <w:r w:rsidR="00E16654">
        <w:rPr>
          <w:rFonts w:ascii="Times New Roman" w:eastAsia="Times New Roman" w:hAnsi="Times New Roman" w:cs="Times New Roman"/>
          <w:sz w:val="24"/>
          <w:szCs w:val="24"/>
          <w:lang w:eastAsia="it-IT"/>
        </w:rPr>
        <w:t xml:space="preserve"> </w:t>
      </w:r>
      <w:r w:rsidRPr="00E45CC6">
        <w:rPr>
          <w:rFonts w:ascii="Times New Roman" w:eastAsia="Times New Roman" w:hAnsi="Times New Roman" w:cs="Times New Roman"/>
          <w:sz w:val="24"/>
          <w:szCs w:val="24"/>
          <w:lang w:eastAsia="it-IT"/>
        </w:rPr>
        <w:t>costruzione;</w:t>
      </w:r>
    </w:p>
    <w:p w:rsidR="00E16654" w:rsidRDefault="00E16654" w:rsidP="00E16654">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E45CC6" w:rsidRPr="00E45CC6" w:rsidRDefault="00E45CC6" w:rsidP="00E16654">
      <w:pPr>
        <w:autoSpaceDE w:val="0"/>
        <w:autoSpaceDN w:val="0"/>
        <w:adjustRightInd w:val="0"/>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f) </w:t>
      </w:r>
      <w:r w:rsidRPr="00E45CC6">
        <w:rPr>
          <w:rFonts w:ascii="Times New Roman" w:eastAsia="Times New Roman" w:hAnsi="Times New Roman" w:cs="Times New Roman"/>
          <w:sz w:val="24"/>
          <w:szCs w:val="24"/>
          <w:lang w:eastAsia="it-IT"/>
        </w:rPr>
        <w:t>massa e rigidezza rimangono costanti o variano gradualmente, senza bruschi cambiamenti, dalla</w:t>
      </w:r>
    </w:p>
    <w:p w:rsidR="00E45CC6" w:rsidRDefault="00E45CC6" w:rsidP="00E16654">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E45CC6">
        <w:rPr>
          <w:rFonts w:ascii="Times New Roman" w:eastAsia="Times New Roman" w:hAnsi="Times New Roman" w:cs="Times New Roman"/>
          <w:sz w:val="24"/>
          <w:szCs w:val="24"/>
          <w:lang w:eastAsia="it-IT"/>
        </w:rPr>
        <w:t>base alla sommità della costruzione (le variazioni di massa da un orizzontamento all’altro non</w:t>
      </w:r>
      <w:r w:rsidR="00E16654">
        <w:rPr>
          <w:rFonts w:ascii="Times New Roman" w:eastAsia="Times New Roman" w:hAnsi="Times New Roman" w:cs="Times New Roman"/>
          <w:sz w:val="24"/>
          <w:szCs w:val="24"/>
          <w:lang w:eastAsia="it-IT"/>
        </w:rPr>
        <w:t xml:space="preserve"> </w:t>
      </w:r>
      <w:r w:rsidRPr="00E45CC6">
        <w:rPr>
          <w:rFonts w:ascii="Times New Roman" w:eastAsia="Times New Roman" w:hAnsi="Times New Roman" w:cs="Times New Roman"/>
          <w:sz w:val="24"/>
          <w:szCs w:val="24"/>
          <w:lang w:eastAsia="it-IT"/>
        </w:rPr>
        <w:t>superano il 25 %, la rigidezza non si riduce da un orizzontamento a quello sovrastante più del</w:t>
      </w:r>
      <w:r w:rsidR="00E16654">
        <w:rPr>
          <w:rFonts w:ascii="Times New Roman" w:eastAsia="Times New Roman" w:hAnsi="Times New Roman" w:cs="Times New Roman"/>
          <w:sz w:val="24"/>
          <w:szCs w:val="24"/>
          <w:lang w:eastAsia="it-IT"/>
        </w:rPr>
        <w:t xml:space="preserve"> </w:t>
      </w:r>
      <w:r w:rsidRPr="00E45CC6">
        <w:rPr>
          <w:rFonts w:ascii="Times New Roman" w:eastAsia="Times New Roman" w:hAnsi="Times New Roman" w:cs="Times New Roman"/>
          <w:sz w:val="24"/>
          <w:szCs w:val="24"/>
          <w:lang w:eastAsia="it-IT"/>
        </w:rPr>
        <w:t>30% e non aumenta più del 10%); ai fini della rigidezza si possono considerare regolari in</w:t>
      </w:r>
      <w:r w:rsidR="00E16654">
        <w:rPr>
          <w:rFonts w:ascii="Times New Roman" w:eastAsia="Times New Roman" w:hAnsi="Times New Roman" w:cs="Times New Roman"/>
          <w:sz w:val="24"/>
          <w:szCs w:val="24"/>
          <w:lang w:eastAsia="it-IT"/>
        </w:rPr>
        <w:t xml:space="preserve"> </w:t>
      </w:r>
      <w:r w:rsidRPr="00E45CC6">
        <w:rPr>
          <w:rFonts w:ascii="Times New Roman" w:eastAsia="Times New Roman" w:hAnsi="Times New Roman" w:cs="Times New Roman"/>
          <w:sz w:val="24"/>
          <w:szCs w:val="24"/>
          <w:lang w:eastAsia="it-IT"/>
        </w:rPr>
        <w:t>altezza strutture dotate di pareti o nuclei in c.a. o pareti e nuclei in muratura di sezione costante</w:t>
      </w:r>
      <w:r w:rsidR="00E16654">
        <w:rPr>
          <w:rFonts w:ascii="Times New Roman" w:eastAsia="Times New Roman" w:hAnsi="Times New Roman" w:cs="Times New Roman"/>
          <w:sz w:val="24"/>
          <w:szCs w:val="24"/>
          <w:lang w:eastAsia="it-IT"/>
        </w:rPr>
        <w:t xml:space="preserve"> </w:t>
      </w:r>
      <w:r w:rsidRPr="00E45CC6">
        <w:rPr>
          <w:rFonts w:ascii="Times New Roman" w:eastAsia="Times New Roman" w:hAnsi="Times New Roman" w:cs="Times New Roman"/>
          <w:sz w:val="24"/>
          <w:szCs w:val="24"/>
          <w:lang w:eastAsia="it-IT"/>
        </w:rPr>
        <w:t>sull’altezza o di telai controventati in acciaio, ai quali sia affidato almeno il 50% dell’azione</w:t>
      </w:r>
      <w:r w:rsidR="00E16654">
        <w:rPr>
          <w:rFonts w:ascii="Times New Roman" w:eastAsia="Times New Roman" w:hAnsi="Times New Roman" w:cs="Times New Roman"/>
          <w:sz w:val="24"/>
          <w:szCs w:val="24"/>
          <w:lang w:eastAsia="it-IT"/>
        </w:rPr>
        <w:t xml:space="preserve"> </w:t>
      </w:r>
      <w:r w:rsidRPr="00E45CC6">
        <w:rPr>
          <w:rFonts w:ascii="Times New Roman" w:eastAsia="Times New Roman" w:hAnsi="Times New Roman" w:cs="Times New Roman"/>
          <w:sz w:val="24"/>
          <w:szCs w:val="24"/>
          <w:lang w:eastAsia="it-IT"/>
        </w:rPr>
        <w:t>sismica alla base;</w:t>
      </w:r>
    </w:p>
    <w:p w:rsidR="00E45CC6" w:rsidRDefault="00E45CC6" w:rsidP="00E16654">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E45CC6">
        <w:rPr>
          <w:rFonts w:ascii="Times New Roman" w:eastAsia="Times New Roman" w:hAnsi="Times New Roman" w:cs="Times New Roman"/>
          <w:sz w:val="24"/>
          <w:szCs w:val="24"/>
          <w:lang w:eastAsia="it-IT"/>
        </w:rPr>
        <w:t>g) nelle strutture intelaiate progettate in CD “B” il rapporto tra resistenza effettiva e resistenza</w:t>
      </w:r>
      <w:r w:rsidR="00E16654">
        <w:rPr>
          <w:rFonts w:ascii="Times New Roman" w:eastAsia="Times New Roman" w:hAnsi="Times New Roman" w:cs="Times New Roman"/>
          <w:sz w:val="24"/>
          <w:szCs w:val="24"/>
          <w:lang w:eastAsia="it-IT"/>
        </w:rPr>
        <w:t xml:space="preserve"> </w:t>
      </w:r>
      <w:r w:rsidRPr="00E45CC6">
        <w:rPr>
          <w:rFonts w:ascii="Times New Roman" w:eastAsia="Times New Roman" w:hAnsi="Times New Roman" w:cs="Times New Roman"/>
          <w:sz w:val="24"/>
          <w:szCs w:val="24"/>
          <w:lang w:eastAsia="it-IT"/>
        </w:rPr>
        <w:t>richiesta dal calcolo non è significativamente diverso per orizzontamenti diversi (il rapporto fra</w:t>
      </w:r>
      <w:r w:rsidR="00E16654">
        <w:rPr>
          <w:rFonts w:ascii="Times New Roman" w:eastAsia="Times New Roman" w:hAnsi="Times New Roman" w:cs="Times New Roman"/>
          <w:sz w:val="24"/>
          <w:szCs w:val="24"/>
          <w:lang w:eastAsia="it-IT"/>
        </w:rPr>
        <w:t xml:space="preserve"> </w:t>
      </w:r>
      <w:r w:rsidRPr="00E45CC6">
        <w:rPr>
          <w:rFonts w:ascii="Times New Roman" w:eastAsia="Times New Roman" w:hAnsi="Times New Roman" w:cs="Times New Roman"/>
          <w:sz w:val="24"/>
          <w:szCs w:val="24"/>
          <w:lang w:eastAsia="it-IT"/>
        </w:rPr>
        <w:t>la resistenza effettiva e quella richiesta, calcolata ad un generico orizzontamento, non deve</w:t>
      </w:r>
      <w:r w:rsidR="00E16654">
        <w:rPr>
          <w:rFonts w:ascii="Times New Roman" w:eastAsia="Times New Roman" w:hAnsi="Times New Roman" w:cs="Times New Roman"/>
          <w:sz w:val="24"/>
          <w:szCs w:val="24"/>
          <w:lang w:eastAsia="it-IT"/>
        </w:rPr>
        <w:t xml:space="preserve"> </w:t>
      </w:r>
      <w:r w:rsidRPr="00E45CC6">
        <w:rPr>
          <w:rFonts w:ascii="Times New Roman" w:eastAsia="Times New Roman" w:hAnsi="Times New Roman" w:cs="Times New Roman"/>
          <w:sz w:val="24"/>
          <w:szCs w:val="24"/>
          <w:lang w:eastAsia="it-IT"/>
        </w:rPr>
        <w:t xml:space="preserve">differire </w:t>
      </w:r>
      <w:r w:rsidRPr="00E45CC6">
        <w:rPr>
          <w:rFonts w:ascii="Times New Roman" w:eastAsia="Times New Roman" w:hAnsi="Times New Roman" w:cs="Times New Roman"/>
          <w:sz w:val="24"/>
          <w:szCs w:val="24"/>
          <w:lang w:eastAsia="it-IT"/>
        </w:rPr>
        <w:lastRenderedPageBreak/>
        <w:t xml:space="preserve">più del 20% dall’analogo rapporto determinato per </w:t>
      </w:r>
      <w:r w:rsidR="00586CC5">
        <w:rPr>
          <w:rFonts w:ascii="Times New Roman" w:eastAsia="Times New Roman" w:hAnsi="Times New Roman" w:cs="Times New Roman"/>
          <w:sz w:val="24"/>
          <w:szCs w:val="24"/>
          <w:lang w:eastAsia="it-IT"/>
        </w:rPr>
        <w:t>“</w:t>
      </w:r>
      <w:r w:rsidR="00DA7392">
        <w:rPr>
          <w:rFonts w:ascii="Times New Roman" w:eastAsia="Times New Roman" w:hAnsi="Times New Roman" w:cs="Times New Roman"/>
          <w:sz w:val="24"/>
          <w:szCs w:val="24"/>
          <w:lang w:eastAsia="it-IT"/>
        </w:rPr>
        <w:t>l’orizzontamento adiacente”</w:t>
      </w:r>
      <w:r w:rsidRPr="00E45CC6">
        <w:rPr>
          <w:rFonts w:ascii="Times New Roman" w:eastAsia="Times New Roman" w:hAnsi="Times New Roman" w:cs="Times New Roman"/>
          <w:sz w:val="24"/>
          <w:szCs w:val="24"/>
          <w:lang w:eastAsia="it-IT"/>
        </w:rPr>
        <w:t>); può fare</w:t>
      </w:r>
      <w:r w:rsidR="00DA7392">
        <w:rPr>
          <w:rFonts w:ascii="Times New Roman" w:eastAsia="Times New Roman" w:hAnsi="Times New Roman" w:cs="Times New Roman"/>
          <w:sz w:val="24"/>
          <w:szCs w:val="24"/>
          <w:lang w:eastAsia="it-IT"/>
        </w:rPr>
        <w:t xml:space="preserve"> </w:t>
      </w:r>
      <w:r w:rsidRPr="00E45CC6">
        <w:rPr>
          <w:rFonts w:ascii="Times New Roman" w:eastAsia="Times New Roman" w:hAnsi="Times New Roman" w:cs="Times New Roman"/>
          <w:sz w:val="24"/>
          <w:szCs w:val="24"/>
          <w:lang w:eastAsia="it-IT"/>
        </w:rPr>
        <w:t>eccezione l’ultimo orizzontamento di strutture intelaiate di almeno tre orizzontamenti;</w:t>
      </w:r>
    </w:p>
    <w:p w:rsidR="00E16654" w:rsidRPr="00E45CC6" w:rsidRDefault="00E16654" w:rsidP="00E16654">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E45CC6" w:rsidRPr="00E45CC6" w:rsidRDefault="00E45CC6" w:rsidP="00E16654">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E45CC6">
        <w:rPr>
          <w:rFonts w:ascii="Times New Roman" w:eastAsia="Times New Roman" w:hAnsi="Times New Roman" w:cs="Times New Roman"/>
          <w:sz w:val="24"/>
          <w:szCs w:val="24"/>
          <w:lang w:eastAsia="it-IT"/>
        </w:rPr>
        <w:t>h) eventuali restringimenti della sezione orizzontale della costruzione avvengono in modo graduale</w:t>
      </w:r>
    </w:p>
    <w:p w:rsidR="00E45CC6" w:rsidRPr="00E45CC6" w:rsidRDefault="00E45CC6" w:rsidP="00E16654">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E45CC6">
        <w:rPr>
          <w:rFonts w:ascii="Times New Roman" w:eastAsia="Times New Roman" w:hAnsi="Times New Roman" w:cs="Times New Roman"/>
          <w:sz w:val="24"/>
          <w:szCs w:val="24"/>
          <w:lang w:eastAsia="it-IT"/>
        </w:rPr>
        <w:t>da un orizzontamento al successivo, rispettando i seguenti limiti: ad ogni orizzontamento il</w:t>
      </w:r>
      <w:r w:rsidR="00586CC5">
        <w:rPr>
          <w:rFonts w:ascii="Times New Roman" w:eastAsia="Times New Roman" w:hAnsi="Times New Roman" w:cs="Times New Roman"/>
          <w:sz w:val="24"/>
          <w:szCs w:val="24"/>
          <w:lang w:eastAsia="it-IT"/>
        </w:rPr>
        <w:t xml:space="preserve"> </w:t>
      </w:r>
      <w:r w:rsidRPr="00E45CC6">
        <w:rPr>
          <w:rFonts w:ascii="Times New Roman" w:eastAsia="Times New Roman" w:hAnsi="Times New Roman" w:cs="Times New Roman"/>
          <w:sz w:val="24"/>
          <w:szCs w:val="24"/>
          <w:lang w:eastAsia="it-IT"/>
        </w:rPr>
        <w:t>rientro non supera il 30% della dimensione corrispondente al primo orizzontamento, né il 20%</w:t>
      </w:r>
      <w:r w:rsidR="00586CC5">
        <w:rPr>
          <w:rFonts w:ascii="Times New Roman" w:eastAsia="Times New Roman" w:hAnsi="Times New Roman" w:cs="Times New Roman"/>
          <w:sz w:val="24"/>
          <w:szCs w:val="24"/>
          <w:lang w:eastAsia="it-IT"/>
        </w:rPr>
        <w:t xml:space="preserve"> </w:t>
      </w:r>
      <w:r w:rsidRPr="00E45CC6">
        <w:rPr>
          <w:rFonts w:ascii="Times New Roman" w:eastAsia="Times New Roman" w:hAnsi="Times New Roman" w:cs="Times New Roman"/>
          <w:sz w:val="24"/>
          <w:szCs w:val="24"/>
          <w:lang w:eastAsia="it-IT"/>
        </w:rPr>
        <w:t>della dimensione corrispondente all’ orizzontamento immediatamente sottostante. Fa eccezione</w:t>
      </w:r>
      <w:r w:rsidR="00586CC5">
        <w:rPr>
          <w:rFonts w:ascii="Times New Roman" w:eastAsia="Times New Roman" w:hAnsi="Times New Roman" w:cs="Times New Roman"/>
          <w:sz w:val="24"/>
          <w:szCs w:val="24"/>
          <w:lang w:eastAsia="it-IT"/>
        </w:rPr>
        <w:t xml:space="preserve"> </w:t>
      </w:r>
      <w:r w:rsidRPr="00E45CC6">
        <w:rPr>
          <w:rFonts w:ascii="Times New Roman" w:eastAsia="Times New Roman" w:hAnsi="Times New Roman" w:cs="Times New Roman"/>
          <w:sz w:val="24"/>
          <w:szCs w:val="24"/>
          <w:lang w:eastAsia="it-IT"/>
        </w:rPr>
        <w:t>l’ultimo orizzontamento di costruzioni di almeno quattro piani per il quale non sono previste</w:t>
      </w:r>
      <w:r w:rsidR="00586CC5">
        <w:rPr>
          <w:rFonts w:ascii="Times New Roman" w:eastAsia="Times New Roman" w:hAnsi="Times New Roman" w:cs="Times New Roman"/>
          <w:sz w:val="24"/>
          <w:szCs w:val="24"/>
          <w:lang w:eastAsia="it-IT"/>
        </w:rPr>
        <w:t xml:space="preserve"> </w:t>
      </w:r>
      <w:r w:rsidRPr="00E45CC6">
        <w:rPr>
          <w:rFonts w:ascii="Times New Roman" w:eastAsia="Times New Roman" w:hAnsi="Times New Roman" w:cs="Times New Roman"/>
          <w:sz w:val="24"/>
          <w:szCs w:val="24"/>
          <w:lang w:eastAsia="it-IT"/>
        </w:rPr>
        <w:t>limitazioni di restringimento.</w:t>
      </w:r>
    </w:p>
    <w:p w:rsidR="00DC2DCC" w:rsidRDefault="00DC2DCC" w:rsidP="00F83038">
      <w:pPr>
        <w:autoSpaceDE w:val="0"/>
        <w:autoSpaceDN w:val="0"/>
        <w:adjustRightInd w:val="0"/>
        <w:spacing w:after="0" w:line="240" w:lineRule="auto"/>
        <w:jc w:val="both"/>
        <w:rPr>
          <w:rFonts w:ascii="Times New Roman" w:hAnsi="Times New Roman" w:cs="Times New Roman"/>
          <w:b/>
          <w:bCs/>
          <w:sz w:val="24"/>
          <w:szCs w:val="24"/>
        </w:rPr>
      </w:pPr>
    </w:p>
    <w:p w:rsidR="00586CC5" w:rsidRDefault="009556A4" w:rsidP="00F83038">
      <w:pPr>
        <w:autoSpaceDE w:val="0"/>
        <w:autoSpaceDN w:val="0"/>
        <w:adjustRightInd w:val="0"/>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I corpi E1, E2, E3 </w:t>
      </w:r>
      <w:r w:rsidR="00DA7392" w:rsidRPr="00586CC5">
        <w:rPr>
          <w:rFonts w:ascii="Times New Roman" w:eastAsia="Times New Roman" w:hAnsi="Times New Roman" w:cs="Times New Roman"/>
          <w:b/>
          <w:sz w:val="24"/>
          <w:szCs w:val="24"/>
          <w:lang w:eastAsia="it-IT"/>
        </w:rPr>
        <w:t>risulta</w:t>
      </w:r>
      <w:r>
        <w:rPr>
          <w:rFonts w:ascii="Times New Roman" w:eastAsia="Times New Roman" w:hAnsi="Times New Roman" w:cs="Times New Roman"/>
          <w:b/>
          <w:sz w:val="24"/>
          <w:szCs w:val="24"/>
          <w:lang w:eastAsia="it-IT"/>
        </w:rPr>
        <w:t>no</w:t>
      </w:r>
      <w:r w:rsidR="00DA7392" w:rsidRPr="00586CC5">
        <w:rPr>
          <w:rFonts w:ascii="Times New Roman" w:eastAsia="Times New Roman" w:hAnsi="Times New Roman" w:cs="Times New Roman"/>
          <w:b/>
          <w:sz w:val="24"/>
          <w:szCs w:val="24"/>
          <w:lang w:eastAsia="it-IT"/>
        </w:rPr>
        <w:t xml:space="preserve"> regolar</w:t>
      </w:r>
      <w:r>
        <w:rPr>
          <w:rFonts w:ascii="Times New Roman" w:eastAsia="Times New Roman" w:hAnsi="Times New Roman" w:cs="Times New Roman"/>
          <w:b/>
          <w:sz w:val="24"/>
          <w:szCs w:val="24"/>
          <w:lang w:eastAsia="it-IT"/>
        </w:rPr>
        <w:t>i</w:t>
      </w:r>
      <w:r w:rsidR="00DA7392" w:rsidRPr="00586CC5">
        <w:rPr>
          <w:rFonts w:ascii="Times New Roman" w:eastAsia="Times New Roman" w:hAnsi="Times New Roman" w:cs="Times New Roman"/>
          <w:b/>
          <w:sz w:val="24"/>
          <w:szCs w:val="24"/>
          <w:lang w:eastAsia="it-IT"/>
        </w:rPr>
        <w:t xml:space="preserve"> in </w:t>
      </w:r>
      <w:r w:rsidR="00586CC5" w:rsidRPr="00586CC5">
        <w:rPr>
          <w:rFonts w:ascii="Times New Roman" w:eastAsia="Times New Roman" w:hAnsi="Times New Roman" w:cs="Times New Roman"/>
          <w:b/>
          <w:sz w:val="24"/>
          <w:szCs w:val="24"/>
          <w:lang w:eastAsia="it-IT"/>
        </w:rPr>
        <w:t>altezza</w:t>
      </w:r>
      <w:r w:rsidR="00586CC5">
        <w:rPr>
          <w:rFonts w:ascii="Times New Roman" w:eastAsia="Times New Roman" w:hAnsi="Times New Roman" w:cs="Times New Roman"/>
          <w:sz w:val="24"/>
          <w:szCs w:val="24"/>
          <w:lang w:eastAsia="it-IT"/>
        </w:rPr>
        <w:t xml:space="preserve"> </w:t>
      </w:r>
      <w:r w:rsidR="00DA7392">
        <w:rPr>
          <w:rFonts w:ascii="Times New Roman" w:eastAsia="Times New Roman" w:hAnsi="Times New Roman" w:cs="Times New Roman"/>
          <w:sz w:val="24"/>
          <w:szCs w:val="24"/>
          <w:lang w:eastAsia="it-IT"/>
        </w:rPr>
        <w:t xml:space="preserve">in quanto </w:t>
      </w:r>
      <w:r w:rsidR="00586CC5">
        <w:rPr>
          <w:rFonts w:ascii="Times New Roman" w:eastAsia="Times New Roman" w:hAnsi="Times New Roman" w:cs="Times New Roman"/>
          <w:sz w:val="24"/>
          <w:szCs w:val="24"/>
          <w:lang w:eastAsia="it-IT"/>
        </w:rPr>
        <w:t xml:space="preserve">sono rispettate tutte le condizioni sopra riportate. Si precisa che la regolarità in altezza dovrà essere confermata dal calcolo in particolare verificando a posteriori la condizione g).   </w:t>
      </w:r>
    </w:p>
    <w:p w:rsidR="00880569" w:rsidRDefault="00880569" w:rsidP="00880569">
      <w:pPr>
        <w:autoSpaceDE w:val="0"/>
        <w:autoSpaceDN w:val="0"/>
        <w:adjustRightInd w:val="0"/>
        <w:spacing w:after="0" w:line="240" w:lineRule="auto"/>
        <w:rPr>
          <w:rFonts w:ascii="Times New Roman" w:eastAsia="Times New Roman" w:hAnsi="Times New Roman" w:cs="Times New Roman"/>
          <w:sz w:val="24"/>
          <w:szCs w:val="24"/>
          <w:lang w:eastAsia="it-IT"/>
        </w:rPr>
      </w:pPr>
    </w:p>
    <w:p w:rsidR="00F83038" w:rsidRPr="00585A36" w:rsidRDefault="00585A36" w:rsidP="00585A36">
      <w:pPr>
        <w:autoSpaceDE w:val="0"/>
        <w:autoSpaceDN w:val="0"/>
        <w:adjustRightInd w:val="0"/>
        <w:spacing w:after="0" w:line="240" w:lineRule="auto"/>
        <w:rPr>
          <w:rFonts w:ascii="Times New Roman" w:eastAsia="Times New Roman" w:hAnsi="Times New Roman" w:cs="Times New Roman"/>
          <w:b/>
          <w:sz w:val="28"/>
          <w:szCs w:val="28"/>
          <w:lang w:eastAsia="it-IT"/>
        </w:rPr>
      </w:pPr>
      <w:r w:rsidRPr="001F6089">
        <w:rPr>
          <w:rFonts w:ascii="Times New Roman" w:eastAsia="Times New Roman" w:hAnsi="Times New Roman" w:cs="Times New Roman"/>
          <w:b/>
          <w:sz w:val="28"/>
          <w:szCs w:val="28"/>
          <w:lang w:eastAsia="it-IT"/>
        </w:rPr>
        <w:t>7.2</w:t>
      </w:r>
      <w:r w:rsidR="00196C85" w:rsidRPr="001F6089">
        <w:rPr>
          <w:rFonts w:ascii="Times New Roman" w:eastAsia="Times New Roman" w:hAnsi="Times New Roman" w:cs="Times New Roman"/>
          <w:b/>
          <w:sz w:val="28"/>
          <w:szCs w:val="28"/>
          <w:lang w:eastAsia="it-IT"/>
        </w:rPr>
        <w:t xml:space="preserve"> -</w:t>
      </w:r>
      <w:r w:rsidR="00982D95" w:rsidRPr="001F6089">
        <w:rPr>
          <w:rFonts w:ascii="Times New Roman" w:eastAsia="Times New Roman" w:hAnsi="Times New Roman" w:cs="Times New Roman"/>
          <w:b/>
          <w:sz w:val="28"/>
          <w:szCs w:val="28"/>
          <w:lang w:eastAsia="it-IT"/>
        </w:rPr>
        <w:t xml:space="preserve"> </w:t>
      </w:r>
      <w:r w:rsidR="00F83038" w:rsidRPr="001F6089">
        <w:rPr>
          <w:rFonts w:ascii="Times New Roman" w:eastAsia="Times New Roman" w:hAnsi="Times New Roman" w:cs="Times New Roman"/>
          <w:b/>
          <w:sz w:val="28"/>
          <w:szCs w:val="28"/>
          <w:lang w:eastAsia="it-IT"/>
        </w:rPr>
        <w:t>CLASSIFICAZIONE DEGLI ELEMENTI STRUTTURALI</w:t>
      </w:r>
    </w:p>
    <w:p w:rsidR="00F83038" w:rsidRDefault="00F83038" w:rsidP="00880569">
      <w:pPr>
        <w:autoSpaceDE w:val="0"/>
        <w:autoSpaceDN w:val="0"/>
        <w:adjustRightInd w:val="0"/>
        <w:spacing w:after="0" w:line="240" w:lineRule="auto"/>
        <w:rPr>
          <w:rFonts w:ascii="Times New Roman" w:eastAsia="Times New Roman" w:hAnsi="Times New Roman" w:cs="Times New Roman"/>
          <w:sz w:val="24"/>
          <w:szCs w:val="24"/>
          <w:lang w:eastAsia="it-IT"/>
        </w:rPr>
      </w:pPr>
    </w:p>
    <w:p w:rsidR="009037C0" w:rsidRDefault="009037C0" w:rsidP="009037C0">
      <w:pPr>
        <w:autoSpaceDE w:val="0"/>
        <w:autoSpaceDN w:val="0"/>
        <w:adjustRightInd w:val="0"/>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Le pareti murarie del corpo E1 sono state classificate come </w:t>
      </w:r>
      <w:proofErr w:type="spellStart"/>
      <w:r>
        <w:rPr>
          <w:rFonts w:ascii="Times New Roman" w:eastAsia="Times New Roman" w:hAnsi="Times New Roman" w:cs="Times New Roman"/>
          <w:sz w:val="24"/>
          <w:szCs w:val="24"/>
          <w:lang w:eastAsia="it-IT"/>
        </w:rPr>
        <w:t>sismoresistenti</w:t>
      </w:r>
      <w:proofErr w:type="spellEnd"/>
      <w:r>
        <w:rPr>
          <w:rFonts w:ascii="Times New Roman" w:eastAsia="Times New Roman" w:hAnsi="Times New Roman" w:cs="Times New Roman"/>
          <w:sz w:val="24"/>
          <w:szCs w:val="24"/>
          <w:lang w:eastAsia="it-IT"/>
        </w:rPr>
        <w:t>. In base al paragrafo 7.8.1.7 per le strutture in muratura ordinaria non si applica il principio della gerarchia delle resistenze. Gli elementi in c.a. o acciaio hanno esclusivamente la funzione di sostegno per i carichi verticali.</w:t>
      </w:r>
    </w:p>
    <w:p w:rsidR="009037C0" w:rsidRDefault="009037C0" w:rsidP="008107E0">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2050F3" w:rsidRDefault="002050F3" w:rsidP="002050F3">
      <w:pPr>
        <w:autoSpaceDE w:val="0"/>
        <w:autoSpaceDN w:val="0"/>
        <w:adjustRightInd w:val="0"/>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Per quanto riguarda il corpo E2 ed il Corpo E3, gli elementi strutturali sono classificati in base ai probabili meccanismi di rottura a cui potrebbero andare incontro in caso di sisma.</w:t>
      </w:r>
    </w:p>
    <w:p w:rsidR="002050F3" w:rsidRDefault="002050F3" w:rsidP="002050F3">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2050F3" w:rsidRPr="00485EC2" w:rsidRDefault="002050F3" w:rsidP="002050F3">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485EC2">
        <w:rPr>
          <w:rFonts w:ascii="Times New Roman" w:eastAsia="Times New Roman" w:hAnsi="Times New Roman" w:cs="Times New Roman"/>
          <w:sz w:val="24"/>
          <w:szCs w:val="24"/>
          <w:lang w:eastAsia="it-IT"/>
        </w:rPr>
        <w:t>Nelle costruzioni esistenti in c.a. soggette ad azioni sismiche viene attivata la capacità di elementi e meccanismi resistenti che possono essere:</w:t>
      </w:r>
    </w:p>
    <w:p w:rsidR="002050F3" w:rsidRPr="00485EC2" w:rsidRDefault="002050F3" w:rsidP="002050F3">
      <w:pPr>
        <w:autoSpaceDE w:val="0"/>
        <w:autoSpaceDN w:val="0"/>
        <w:adjustRightInd w:val="0"/>
        <w:spacing w:after="0" w:line="240" w:lineRule="auto"/>
        <w:rPr>
          <w:rFonts w:ascii="Times New Roman" w:eastAsia="Times New Roman" w:hAnsi="Times New Roman" w:cs="Times New Roman"/>
          <w:sz w:val="24"/>
          <w:szCs w:val="24"/>
          <w:lang w:eastAsia="it-IT"/>
        </w:rPr>
      </w:pPr>
    </w:p>
    <w:p w:rsidR="002050F3" w:rsidRPr="00485EC2" w:rsidRDefault="002050F3" w:rsidP="002050F3">
      <w:pPr>
        <w:pStyle w:val="Paragrafoelenco"/>
        <w:numPr>
          <w:ilvl w:val="0"/>
          <w:numId w:val="6"/>
        </w:numPr>
        <w:autoSpaceDE w:val="0"/>
        <w:autoSpaceDN w:val="0"/>
        <w:adjustRightInd w:val="0"/>
        <w:spacing w:after="0" w:line="240" w:lineRule="auto"/>
        <w:rPr>
          <w:rFonts w:ascii="Times New Roman" w:eastAsia="Times New Roman" w:hAnsi="Times New Roman" w:cs="Times New Roman"/>
          <w:sz w:val="24"/>
          <w:szCs w:val="24"/>
          <w:lang w:eastAsia="it-IT"/>
        </w:rPr>
      </w:pPr>
      <w:r w:rsidRPr="00485EC2">
        <w:rPr>
          <w:rFonts w:ascii="Times New Roman" w:eastAsia="Times New Roman" w:hAnsi="Times New Roman" w:cs="Times New Roman"/>
          <w:sz w:val="24"/>
          <w:szCs w:val="24"/>
          <w:lang w:eastAsia="it-IT"/>
        </w:rPr>
        <w:t xml:space="preserve"> “duttili”</w:t>
      </w:r>
      <w:r>
        <w:rPr>
          <w:rFonts w:ascii="Times New Roman" w:eastAsia="Times New Roman" w:hAnsi="Times New Roman" w:cs="Times New Roman"/>
          <w:sz w:val="24"/>
          <w:szCs w:val="24"/>
          <w:lang w:eastAsia="it-IT"/>
        </w:rPr>
        <w:t xml:space="preserve">   </w:t>
      </w:r>
      <w:r w:rsidRPr="00485EC2">
        <w:rPr>
          <w:rFonts w:ascii="Times New Roman" w:eastAsia="Times New Roman" w:hAnsi="Times New Roman" w:cs="Times New Roman"/>
          <w:sz w:val="24"/>
          <w:szCs w:val="24"/>
          <w:lang w:eastAsia="it-IT"/>
        </w:rPr>
        <w:t>:travi, pilastri e pareti inflesse con e senza sforzo normale;</w:t>
      </w:r>
    </w:p>
    <w:p w:rsidR="002050F3" w:rsidRPr="00485EC2" w:rsidRDefault="002050F3" w:rsidP="002050F3">
      <w:pPr>
        <w:pStyle w:val="Paragrafoelenco"/>
        <w:numPr>
          <w:ilvl w:val="0"/>
          <w:numId w:val="6"/>
        </w:numPr>
        <w:autoSpaceDE w:val="0"/>
        <w:autoSpaceDN w:val="0"/>
        <w:adjustRightInd w:val="0"/>
        <w:spacing w:after="0" w:line="240" w:lineRule="auto"/>
        <w:rPr>
          <w:rFonts w:ascii="Times New Roman" w:eastAsia="Times New Roman" w:hAnsi="Times New Roman" w:cs="Times New Roman"/>
          <w:sz w:val="24"/>
          <w:szCs w:val="24"/>
          <w:lang w:eastAsia="it-IT"/>
        </w:rPr>
      </w:pPr>
      <w:r w:rsidRPr="00485EC2">
        <w:rPr>
          <w:rFonts w:ascii="Times New Roman" w:eastAsia="Times New Roman" w:hAnsi="Times New Roman" w:cs="Times New Roman"/>
          <w:sz w:val="24"/>
          <w:szCs w:val="24"/>
          <w:lang w:eastAsia="it-IT"/>
        </w:rPr>
        <w:t>“ fragili”  : meccanismi di taglio in travi, pilastri, pareti e nodi;</w:t>
      </w:r>
    </w:p>
    <w:p w:rsidR="002050F3" w:rsidRPr="00485EC2" w:rsidRDefault="002050F3" w:rsidP="002050F3">
      <w:pPr>
        <w:autoSpaceDE w:val="0"/>
        <w:autoSpaceDN w:val="0"/>
        <w:adjustRightInd w:val="0"/>
        <w:spacing w:after="0" w:line="240" w:lineRule="auto"/>
        <w:rPr>
          <w:rFonts w:ascii="Times New Roman" w:eastAsia="Times New Roman" w:hAnsi="Times New Roman" w:cs="Times New Roman"/>
          <w:sz w:val="24"/>
          <w:szCs w:val="24"/>
          <w:lang w:eastAsia="it-IT"/>
        </w:rPr>
      </w:pPr>
    </w:p>
    <w:p w:rsidR="002050F3" w:rsidRPr="00485EC2" w:rsidRDefault="002050F3" w:rsidP="002050F3">
      <w:pPr>
        <w:autoSpaceDE w:val="0"/>
        <w:autoSpaceDN w:val="0"/>
        <w:adjustRightInd w:val="0"/>
        <w:spacing w:after="0" w:line="240" w:lineRule="auto"/>
        <w:jc w:val="both"/>
        <w:rPr>
          <w:rFonts w:ascii="Times New Roman" w:hAnsi="Times New Roman" w:cs="Times New Roman"/>
          <w:sz w:val="24"/>
          <w:szCs w:val="24"/>
        </w:rPr>
      </w:pPr>
      <w:r w:rsidRPr="00485EC2">
        <w:rPr>
          <w:rFonts w:ascii="Times New Roman" w:hAnsi="Times New Roman" w:cs="Times New Roman"/>
          <w:sz w:val="24"/>
          <w:szCs w:val="24"/>
        </w:rPr>
        <w:t>I meccanismi duttili possono essere attivati in maniera diffusa su tutta la costruzione, oppure in maniera</w:t>
      </w:r>
      <w:r>
        <w:rPr>
          <w:rFonts w:ascii="Times New Roman" w:hAnsi="Times New Roman" w:cs="Times New Roman"/>
          <w:sz w:val="24"/>
          <w:szCs w:val="24"/>
        </w:rPr>
        <w:t xml:space="preserve"> </w:t>
      </w:r>
      <w:r w:rsidRPr="00485EC2">
        <w:rPr>
          <w:rFonts w:ascii="Times New Roman" w:hAnsi="Times New Roman" w:cs="Times New Roman"/>
          <w:sz w:val="24"/>
          <w:szCs w:val="24"/>
        </w:rPr>
        <w:t xml:space="preserve">non uniforme, ad esempio localizzandosi in alcune parti critiche o su un unico piano. </w:t>
      </w:r>
    </w:p>
    <w:p w:rsidR="002050F3" w:rsidRDefault="002050F3" w:rsidP="002050F3">
      <w:pPr>
        <w:autoSpaceDE w:val="0"/>
        <w:autoSpaceDN w:val="0"/>
        <w:adjustRightInd w:val="0"/>
        <w:spacing w:after="0" w:line="240" w:lineRule="auto"/>
        <w:jc w:val="both"/>
        <w:rPr>
          <w:rFonts w:ascii="Times New Roman" w:hAnsi="Times New Roman" w:cs="Times New Roman"/>
          <w:sz w:val="24"/>
          <w:szCs w:val="24"/>
        </w:rPr>
      </w:pPr>
    </w:p>
    <w:p w:rsidR="002050F3" w:rsidRPr="00485EC2" w:rsidRDefault="002050F3" w:rsidP="002050F3">
      <w:pPr>
        <w:autoSpaceDE w:val="0"/>
        <w:autoSpaceDN w:val="0"/>
        <w:adjustRightInd w:val="0"/>
        <w:spacing w:after="0" w:line="240" w:lineRule="auto"/>
        <w:jc w:val="both"/>
        <w:rPr>
          <w:rFonts w:ascii="Times New Roman" w:hAnsi="Times New Roman" w:cs="Times New Roman"/>
          <w:sz w:val="24"/>
          <w:szCs w:val="24"/>
        </w:rPr>
      </w:pPr>
      <w:r w:rsidRPr="00485EC2">
        <w:rPr>
          <w:rFonts w:ascii="Times New Roman" w:hAnsi="Times New Roman" w:cs="Times New Roman"/>
          <w:sz w:val="24"/>
          <w:szCs w:val="24"/>
        </w:rPr>
        <w:t xml:space="preserve">La </w:t>
      </w:r>
      <w:proofErr w:type="spellStart"/>
      <w:r w:rsidRPr="00485EC2">
        <w:rPr>
          <w:rFonts w:ascii="Times New Roman" w:hAnsi="Times New Roman" w:cs="Times New Roman"/>
          <w:sz w:val="24"/>
          <w:szCs w:val="24"/>
        </w:rPr>
        <w:t>plasticizzazione</w:t>
      </w:r>
      <w:proofErr w:type="spellEnd"/>
      <w:r w:rsidRPr="00485EC2">
        <w:rPr>
          <w:rFonts w:ascii="Times New Roman" w:hAnsi="Times New Roman" w:cs="Times New Roman"/>
          <w:sz w:val="24"/>
          <w:szCs w:val="24"/>
        </w:rPr>
        <w:t xml:space="preserve"> di un elemento o l’attivazione di un meccanismo duttile in genere non comporta il</w:t>
      </w:r>
      <w:r>
        <w:rPr>
          <w:rFonts w:ascii="Times New Roman" w:hAnsi="Times New Roman" w:cs="Times New Roman"/>
          <w:sz w:val="24"/>
          <w:szCs w:val="24"/>
        </w:rPr>
        <w:t xml:space="preserve"> </w:t>
      </w:r>
      <w:r w:rsidRPr="00485EC2">
        <w:rPr>
          <w:rFonts w:ascii="Times New Roman" w:hAnsi="Times New Roman" w:cs="Times New Roman"/>
          <w:sz w:val="24"/>
          <w:szCs w:val="24"/>
        </w:rPr>
        <w:t>collasso della struttura.</w:t>
      </w:r>
    </w:p>
    <w:p w:rsidR="002050F3" w:rsidRPr="00485EC2" w:rsidRDefault="002050F3" w:rsidP="002050F3">
      <w:pPr>
        <w:autoSpaceDE w:val="0"/>
        <w:autoSpaceDN w:val="0"/>
        <w:adjustRightInd w:val="0"/>
        <w:spacing w:after="0" w:line="240" w:lineRule="auto"/>
        <w:jc w:val="both"/>
        <w:rPr>
          <w:rFonts w:ascii="Times New Roman" w:hAnsi="Times New Roman" w:cs="Times New Roman"/>
          <w:sz w:val="24"/>
          <w:szCs w:val="24"/>
        </w:rPr>
      </w:pPr>
    </w:p>
    <w:p w:rsidR="002050F3" w:rsidRPr="00485EC2" w:rsidRDefault="002050F3" w:rsidP="002050F3">
      <w:pPr>
        <w:autoSpaceDE w:val="0"/>
        <w:autoSpaceDN w:val="0"/>
        <w:adjustRightInd w:val="0"/>
        <w:spacing w:after="0" w:line="240" w:lineRule="auto"/>
        <w:jc w:val="both"/>
        <w:rPr>
          <w:rFonts w:ascii="Times New Roman" w:hAnsi="Times New Roman" w:cs="Times New Roman"/>
          <w:sz w:val="24"/>
          <w:szCs w:val="24"/>
        </w:rPr>
      </w:pPr>
      <w:r w:rsidRPr="00485EC2">
        <w:rPr>
          <w:rFonts w:ascii="Times New Roman" w:hAnsi="Times New Roman" w:cs="Times New Roman"/>
          <w:sz w:val="24"/>
          <w:szCs w:val="24"/>
        </w:rPr>
        <w:t>I meccanismi fragili possono localizzarsi in qualsiasi punto della struttura e possono determinare il collasso dell’intera struttura.</w:t>
      </w:r>
    </w:p>
    <w:p w:rsidR="002050F3" w:rsidRPr="00485EC2" w:rsidRDefault="002050F3" w:rsidP="002050F3">
      <w:pPr>
        <w:autoSpaceDE w:val="0"/>
        <w:autoSpaceDN w:val="0"/>
        <w:adjustRightInd w:val="0"/>
        <w:spacing w:after="0" w:line="240" w:lineRule="auto"/>
        <w:jc w:val="both"/>
        <w:rPr>
          <w:rFonts w:ascii="Times New Roman" w:hAnsi="Times New Roman" w:cs="Times New Roman"/>
          <w:sz w:val="24"/>
          <w:szCs w:val="24"/>
        </w:rPr>
      </w:pPr>
    </w:p>
    <w:p w:rsidR="002050F3" w:rsidRDefault="002050F3" w:rsidP="002050F3">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Nella valutazione della vulnerabilità sismica di un edificio esistente in c.a. è fondamentale individuare e separare i due tipi di elementi/meccanismi poiché è diversa la valutazione degli effetti, delle capacità sismiche e delle relative verifiche per le due tipologie.</w:t>
      </w:r>
    </w:p>
    <w:p w:rsidR="002050F3" w:rsidRDefault="002050F3" w:rsidP="002050F3">
      <w:pPr>
        <w:autoSpaceDE w:val="0"/>
        <w:autoSpaceDN w:val="0"/>
        <w:adjustRightInd w:val="0"/>
        <w:spacing w:after="0" w:line="240" w:lineRule="auto"/>
        <w:jc w:val="both"/>
        <w:rPr>
          <w:rFonts w:ascii="Times New Roman" w:hAnsi="Times New Roman" w:cs="Times New Roman"/>
          <w:sz w:val="24"/>
          <w:szCs w:val="24"/>
        </w:rPr>
      </w:pPr>
    </w:p>
    <w:p w:rsidR="002050F3" w:rsidRPr="00485EC2" w:rsidRDefault="002050F3" w:rsidP="002050F3">
      <w:pPr>
        <w:autoSpaceDE w:val="0"/>
        <w:autoSpaceDN w:val="0"/>
        <w:adjustRightInd w:val="0"/>
        <w:spacing w:after="0" w:line="240" w:lineRule="auto"/>
        <w:jc w:val="both"/>
        <w:rPr>
          <w:rFonts w:ascii="Times New Roman" w:hAnsi="Times New Roman" w:cs="Times New Roman"/>
          <w:sz w:val="24"/>
          <w:szCs w:val="24"/>
        </w:rPr>
      </w:pPr>
      <w:r w:rsidRPr="00485EC2">
        <w:rPr>
          <w:rFonts w:ascii="Times New Roman" w:hAnsi="Times New Roman" w:cs="Times New Roman"/>
          <w:sz w:val="24"/>
          <w:szCs w:val="24"/>
        </w:rPr>
        <w:t>L’analisi sismica globale deve utilizzare, per quanto possibile, metodi di analisi che consentano di valutare in maniera appropriata sia la resistenza che la duttilità disponibile</w:t>
      </w:r>
      <w:r>
        <w:rPr>
          <w:rFonts w:ascii="Times New Roman" w:hAnsi="Times New Roman" w:cs="Times New Roman"/>
          <w:sz w:val="24"/>
          <w:szCs w:val="24"/>
        </w:rPr>
        <w:t xml:space="preserve"> della struttura</w:t>
      </w:r>
      <w:r w:rsidRPr="00485EC2">
        <w:rPr>
          <w:rFonts w:ascii="Times New Roman" w:hAnsi="Times New Roman" w:cs="Times New Roman"/>
          <w:sz w:val="24"/>
          <w:szCs w:val="24"/>
        </w:rPr>
        <w:t xml:space="preserve">. </w:t>
      </w:r>
    </w:p>
    <w:p w:rsidR="002050F3" w:rsidRPr="00485EC2" w:rsidRDefault="002050F3" w:rsidP="002050F3">
      <w:pPr>
        <w:autoSpaceDE w:val="0"/>
        <w:autoSpaceDN w:val="0"/>
        <w:adjustRightInd w:val="0"/>
        <w:spacing w:after="0" w:line="240" w:lineRule="auto"/>
        <w:jc w:val="both"/>
        <w:rPr>
          <w:rFonts w:ascii="Times New Roman" w:hAnsi="Times New Roman" w:cs="Times New Roman"/>
          <w:sz w:val="24"/>
          <w:szCs w:val="24"/>
        </w:rPr>
      </w:pPr>
    </w:p>
    <w:p w:rsidR="002050F3" w:rsidRPr="00485EC2" w:rsidRDefault="002050F3" w:rsidP="002050F3">
      <w:pPr>
        <w:autoSpaceDE w:val="0"/>
        <w:autoSpaceDN w:val="0"/>
        <w:adjustRightInd w:val="0"/>
        <w:spacing w:after="0" w:line="240" w:lineRule="auto"/>
        <w:jc w:val="both"/>
        <w:rPr>
          <w:rFonts w:ascii="Times New Roman" w:hAnsi="Times New Roman" w:cs="Times New Roman"/>
          <w:sz w:val="24"/>
          <w:szCs w:val="24"/>
        </w:rPr>
      </w:pPr>
      <w:r w:rsidRPr="00485EC2">
        <w:rPr>
          <w:rFonts w:ascii="Times New Roman" w:hAnsi="Times New Roman" w:cs="Times New Roman"/>
          <w:sz w:val="24"/>
          <w:szCs w:val="24"/>
        </w:rPr>
        <w:t>L’impiego di metodi di calcolo lineari richiede da parte del progettista un’opportuna definizione del fattore di struttura q, il cui valore è scelto nel campo tra 1,5 e 3,0 sulla base della regolarità nonché dei tassi di lavoro dei materiali sotto le azioni statiche.</w:t>
      </w:r>
    </w:p>
    <w:p w:rsidR="002050F3" w:rsidRPr="00485EC2" w:rsidRDefault="002050F3" w:rsidP="002050F3">
      <w:pPr>
        <w:autoSpaceDE w:val="0"/>
        <w:autoSpaceDN w:val="0"/>
        <w:adjustRightInd w:val="0"/>
        <w:spacing w:after="0" w:line="240" w:lineRule="auto"/>
        <w:jc w:val="both"/>
        <w:rPr>
          <w:rFonts w:ascii="Times New Roman" w:hAnsi="Times New Roman" w:cs="Times New Roman"/>
          <w:sz w:val="24"/>
          <w:szCs w:val="24"/>
        </w:rPr>
      </w:pPr>
    </w:p>
    <w:p w:rsidR="002050F3" w:rsidRDefault="002050F3" w:rsidP="002050F3">
      <w:pPr>
        <w:autoSpaceDE w:val="0"/>
        <w:autoSpaceDN w:val="0"/>
        <w:adjustRightInd w:val="0"/>
        <w:spacing w:after="0" w:line="240" w:lineRule="auto"/>
        <w:jc w:val="both"/>
        <w:rPr>
          <w:rFonts w:ascii="Times New Roman" w:hAnsi="Times New Roman" w:cs="Times New Roman"/>
          <w:sz w:val="24"/>
          <w:szCs w:val="24"/>
        </w:rPr>
      </w:pPr>
      <w:r w:rsidRPr="00485EC2">
        <w:rPr>
          <w:rFonts w:ascii="Times New Roman" w:hAnsi="Times New Roman" w:cs="Times New Roman"/>
          <w:sz w:val="24"/>
          <w:szCs w:val="24"/>
        </w:rPr>
        <w:lastRenderedPageBreak/>
        <w:t xml:space="preserve">Nel caso di uso del fattore di struttura, tutti gli elementi strutturali duttili devono soddisfare la condizione che la sollecitazione indotta dall’azione sismica ridotta sia inferiore o uguale alla corrispondente resistenza. </w:t>
      </w:r>
    </w:p>
    <w:p w:rsidR="002050F3" w:rsidRDefault="002050F3" w:rsidP="002050F3">
      <w:pPr>
        <w:autoSpaceDE w:val="0"/>
        <w:autoSpaceDN w:val="0"/>
        <w:adjustRightInd w:val="0"/>
        <w:spacing w:after="0" w:line="240" w:lineRule="auto"/>
        <w:jc w:val="both"/>
        <w:rPr>
          <w:rFonts w:ascii="Times New Roman" w:hAnsi="Times New Roman" w:cs="Times New Roman"/>
          <w:sz w:val="24"/>
          <w:szCs w:val="24"/>
        </w:rPr>
      </w:pPr>
    </w:p>
    <w:p w:rsidR="002050F3" w:rsidRDefault="002050F3" w:rsidP="002050F3">
      <w:pPr>
        <w:autoSpaceDE w:val="0"/>
        <w:autoSpaceDN w:val="0"/>
        <w:adjustRightInd w:val="0"/>
        <w:spacing w:after="0" w:line="240" w:lineRule="auto"/>
        <w:jc w:val="both"/>
        <w:rPr>
          <w:rFonts w:ascii="Times New Roman" w:hAnsi="Times New Roman" w:cs="Times New Roman"/>
          <w:sz w:val="24"/>
          <w:szCs w:val="24"/>
        </w:rPr>
      </w:pPr>
      <w:r w:rsidRPr="00485EC2">
        <w:rPr>
          <w:rFonts w:ascii="Times New Roman" w:hAnsi="Times New Roman" w:cs="Times New Roman"/>
          <w:sz w:val="24"/>
          <w:szCs w:val="24"/>
        </w:rPr>
        <w:t>Tutti gli elementi strutturali fragili devono invece soddisfare la condizione che la sollecitazione indotta dall’azione sismica ridotta per q=1,5 sia inferiore o uguale alla corrispondente resistenza</w:t>
      </w:r>
      <w:r>
        <w:rPr>
          <w:rFonts w:ascii="Times New Roman" w:hAnsi="Times New Roman" w:cs="Times New Roman"/>
          <w:sz w:val="24"/>
          <w:szCs w:val="24"/>
        </w:rPr>
        <w:t>.</w:t>
      </w:r>
    </w:p>
    <w:p w:rsidR="002050F3" w:rsidRDefault="002050F3" w:rsidP="002050F3">
      <w:pPr>
        <w:autoSpaceDE w:val="0"/>
        <w:autoSpaceDN w:val="0"/>
        <w:adjustRightInd w:val="0"/>
        <w:spacing w:after="0" w:line="240" w:lineRule="auto"/>
        <w:jc w:val="both"/>
        <w:rPr>
          <w:rFonts w:ascii="Times New Roman" w:hAnsi="Times New Roman" w:cs="Times New Roman"/>
          <w:sz w:val="24"/>
          <w:szCs w:val="24"/>
        </w:rPr>
      </w:pPr>
    </w:p>
    <w:p w:rsidR="002050F3" w:rsidRPr="00485EC2" w:rsidRDefault="002050F3" w:rsidP="002050F3">
      <w:pPr>
        <w:autoSpaceDE w:val="0"/>
        <w:autoSpaceDN w:val="0"/>
        <w:adjustRightInd w:val="0"/>
        <w:spacing w:after="0" w:line="240" w:lineRule="auto"/>
        <w:jc w:val="both"/>
        <w:rPr>
          <w:rFonts w:ascii="Times New Roman" w:hAnsi="Times New Roman" w:cs="Times New Roman"/>
          <w:sz w:val="24"/>
          <w:szCs w:val="24"/>
        </w:rPr>
      </w:pPr>
      <w:r w:rsidRPr="00485EC2">
        <w:rPr>
          <w:rFonts w:ascii="Times New Roman" w:hAnsi="Times New Roman" w:cs="Times New Roman"/>
          <w:sz w:val="24"/>
          <w:szCs w:val="24"/>
        </w:rPr>
        <w:t>Con l’impiego di una analisi statica non lineare i meccanismi “duttili” si verificano controllando che la domanda non superi la corrispondente capacità in termini di deformazione mentre i meccanismi “fragili” si verificano controllando che la domanda non superi la corrispondente capacità in termini di resistenza.</w:t>
      </w:r>
    </w:p>
    <w:p w:rsidR="002050F3" w:rsidRPr="00485EC2" w:rsidRDefault="002050F3" w:rsidP="002050F3">
      <w:pPr>
        <w:autoSpaceDE w:val="0"/>
        <w:autoSpaceDN w:val="0"/>
        <w:adjustRightInd w:val="0"/>
        <w:spacing w:after="0" w:line="240" w:lineRule="auto"/>
        <w:jc w:val="both"/>
        <w:rPr>
          <w:rFonts w:ascii="Times New Roman" w:hAnsi="Times New Roman" w:cs="Times New Roman"/>
          <w:sz w:val="24"/>
          <w:szCs w:val="24"/>
        </w:rPr>
      </w:pPr>
    </w:p>
    <w:p w:rsidR="002050F3" w:rsidRDefault="002050F3" w:rsidP="002050F3">
      <w:pPr>
        <w:autoSpaceDE w:val="0"/>
        <w:autoSpaceDN w:val="0"/>
        <w:adjustRightInd w:val="0"/>
        <w:spacing w:after="0" w:line="240" w:lineRule="auto"/>
        <w:jc w:val="both"/>
        <w:rPr>
          <w:rFonts w:ascii="Times New Roman" w:hAnsi="Times New Roman" w:cs="Times New Roman"/>
          <w:sz w:val="24"/>
          <w:szCs w:val="24"/>
        </w:rPr>
      </w:pPr>
      <w:r w:rsidRPr="00485EC2">
        <w:rPr>
          <w:rFonts w:ascii="Times New Roman" w:hAnsi="Times New Roman" w:cs="Times New Roman"/>
          <w:sz w:val="24"/>
          <w:szCs w:val="24"/>
        </w:rPr>
        <w:t>Per il calcolo della capacità di elementi/meccanismi duttili  si impiegano le proprietà dei materiali esistenti direttamente ottenuti da prove in sito e da eventuali informazioni aggiuntive,  divise per i fattori di confidenza in relazione al livello di conoscenza raggiunto.</w:t>
      </w:r>
    </w:p>
    <w:p w:rsidR="002050F3" w:rsidRPr="00485EC2" w:rsidRDefault="002050F3" w:rsidP="002050F3">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2050F3" w:rsidRDefault="002050F3" w:rsidP="002050F3">
      <w:pPr>
        <w:autoSpaceDE w:val="0"/>
        <w:autoSpaceDN w:val="0"/>
        <w:adjustRightInd w:val="0"/>
        <w:spacing w:after="0" w:line="240" w:lineRule="auto"/>
        <w:jc w:val="both"/>
        <w:rPr>
          <w:rFonts w:ascii="Times New Roman" w:hAnsi="Times New Roman" w:cs="Times New Roman"/>
          <w:sz w:val="24"/>
          <w:szCs w:val="24"/>
        </w:rPr>
      </w:pPr>
      <w:r w:rsidRPr="00485EC2">
        <w:rPr>
          <w:rFonts w:ascii="Times New Roman" w:hAnsi="Times New Roman" w:cs="Times New Roman"/>
          <w:sz w:val="24"/>
          <w:szCs w:val="24"/>
        </w:rPr>
        <w:t>Per il calcolo della capacità di resistenza degli elementi fragili primari, le resistenze dei materiali si dividono per i corrispondenti coefficienti parziali e per i fattori di confidenza in relazione al livello di conoscenza raggiunto.</w:t>
      </w:r>
    </w:p>
    <w:p w:rsidR="002050F3" w:rsidRDefault="002050F3" w:rsidP="008107E0">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1A27B2" w:rsidRDefault="003F4945" w:rsidP="00613675">
      <w:pPr>
        <w:autoSpaceDE w:val="0"/>
        <w:autoSpaceDN w:val="0"/>
        <w:adjustRightInd w:val="0"/>
        <w:spacing w:after="0" w:line="240" w:lineRule="auto"/>
        <w:jc w:val="both"/>
        <w:rPr>
          <w:rFonts w:ascii="Times New Roman" w:hAnsi="Times New Roman" w:cs="Times New Roman"/>
          <w:b/>
          <w:sz w:val="28"/>
          <w:szCs w:val="28"/>
        </w:rPr>
      </w:pPr>
      <w:r w:rsidRPr="006B4F92">
        <w:rPr>
          <w:rFonts w:ascii="Times New Roman" w:hAnsi="Times New Roman" w:cs="Times New Roman"/>
          <w:b/>
          <w:sz w:val="28"/>
          <w:szCs w:val="28"/>
        </w:rPr>
        <w:t>7.3</w:t>
      </w:r>
      <w:r w:rsidR="00196C85">
        <w:rPr>
          <w:rFonts w:ascii="Times New Roman" w:hAnsi="Times New Roman" w:cs="Times New Roman"/>
          <w:b/>
          <w:sz w:val="28"/>
          <w:szCs w:val="28"/>
        </w:rPr>
        <w:t xml:space="preserve"> </w:t>
      </w:r>
      <w:r w:rsidR="00196C85" w:rsidRPr="00196C85">
        <w:rPr>
          <w:rFonts w:ascii="Times New Roman" w:hAnsi="Times New Roman" w:cs="Times New Roman"/>
          <w:sz w:val="28"/>
          <w:szCs w:val="28"/>
        </w:rPr>
        <w:t>-</w:t>
      </w:r>
      <w:r w:rsidRPr="00196C85">
        <w:rPr>
          <w:rFonts w:ascii="Times New Roman" w:hAnsi="Times New Roman" w:cs="Times New Roman"/>
          <w:sz w:val="28"/>
          <w:szCs w:val="28"/>
        </w:rPr>
        <w:t xml:space="preserve"> </w:t>
      </w:r>
      <w:r w:rsidRPr="006B4F92">
        <w:rPr>
          <w:rFonts w:ascii="Times New Roman" w:hAnsi="Times New Roman" w:cs="Times New Roman"/>
          <w:b/>
          <w:sz w:val="28"/>
          <w:szCs w:val="28"/>
        </w:rPr>
        <w:t>VALUTAZIONE DELLA VULNERABILITA’ STATICA FINALIZZATA ALL’ANALISI SIMICA</w:t>
      </w:r>
      <w:r w:rsidR="004B0222">
        <w:rPr>
          <w:rFonts w:ascii="Times New Roman" w:hAnsi="Times New Roman" w:cs="Times New Roman"/>
          <w:b/>
          <w:sz w:val="28"/>
          <w:szCs w:val="28"/>
        </w:rPr>
        <w:t xml:space="preserve"> </w:t>
      </w:r>
    </w:p>
    <w:p w:rsidR="0096583B" w:rsidRPr="006B4F92" w:rsidRDefault="0096583B" w:rsidP="00613675">
      <w:pPr>
        <w:autoSpaceDE w:val="0"/>
        <w:autoSpaceDN w:val="0"/>
        <w:adjustRightInd w:val="0"/>
        <w:spacing w:after="0" w:line="240" w:lineRule="auto"/>
        <w:jc w:val="both"/>
        <w:rPr>
          <w:rFonts w:ascii="Times New Roman" w:hAnsi="Times New Roman" w:cs="Times New Roman"/>
          <w:b/>
          <w:sz w:val="28"/>
          <w:szCs w:val="28"/>
        </w:rPr>
      </w:pPr>
    </w:p>
    <w:p w:rsidR="004C0916" w:rsidRPr="006168CB" w:rsidRDefault="003F4945" w:rsidP="00613675">
      <w:pPr>
        <w:autoSpaceDE w:val="0"/>
        <w:autoSpaceDN w:val="0"/>
        <w:adjustRightInd w:val="0"/>
        <w:spacing w:after="0" w:line="240" w:lineRule="auto"/>
        <w:jc w:val="both"/>
        <w:rPr>
          <w:rFonts w:ascii="Times New Roman" w:hAnsi="Times New Roman" w:cs="Times New Roman"/>
          <w:sz w:val="24"/>
          <w:szCs w:val="24"/>
        </w:rPr>
      </w:pPr>
      <w:r w:rsidRPr="006168CB">
        <w:rPr>
          <w:rFonts w:ascii="Times New Roman" w:hAnsi="Times New Roman" w:cs="Times New Roman"/>
          <w:sz w:val="24"/>
          <w:szCs w:val="24"/>
        </w:rPr>
        <w:t>Prima di eseguire l’analisi sismica d</w:t>
      </w:r>
      <w:r w:rsidR="006168CB" w:rsidRPr="006168CB">
        <w:rPr>
          <w:rFonts w:ascii="Times New Roman" w:hAnsi="Times New Roman" w:cs="Times New Roman"/>
          <w:sz w:val="24"/>
          <w:szCs w:val="24"/>
        </w:rPr>
        <w:t xml:space="preserve">i un </w:t>
      </w:r>
      <w:r w:rsidRPr="006168CB">
        <w:rPr>
          <w:rFonts w:ascii="Times New Roman" w:hAnsi="Times New Roman" w:cs="Times New Roman"/>
          <w:sz w:val="24"/>
          <w:szCs w:val="24"/>
        </w:rPr>
        <w:t xml:space="preserve"> fabbricato è necessario valutare la situazione statica di partenza intendendo con questo la valutazione dello stato di sollecitazione  degli elementi soggetti alla combinazione dei carichi gravitazionali in condizioni sismiche.</w:t>
      </w:r>
    </w:p>
    <w:p w:rsidR="003F4945" w:rsidRDefault="003F4945" w:rsidP="003F4945">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3F4945" w:rsidRPr="006168CB" w:rsidRDefault="003F4945" w:rsidP="003F4945">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6168CB">
        <w:rPr>
          <w:rFonts w:ascii="Times New Roman" w:eastAsia="Times New Roman" w:hAnsi="Times New Roman" w:cs="Times New Roman"/>
          <w:sz w:val="24"/>
          <w:szCs w:val="24"/>
          <w:lang w:eastAsia="it-IT"/>
        </w:rPr>
        <w:t xml:space="preserve">Nel caso della verifica di vulnerabilità di un edificio esistente la combinazione statica di riferimento è quella che prevede i carichi gravitazionali </w:t>
      </w:r>
      <w:r w:rsidR="006168CB">
        <w:rPr>
          <w:rFonts w:ascii="Times New Roman" w:eastAsia="Times New Roman" w:hAnsi="Times New Roman" w:cs="Times New Roman"/>
          <w:sz w:val="24"/>
          <w:szCs w:val="24"/>
          <w:lang w:eastAsia="it-IT"/>
        </w:rPr>
        <w:t>combinati come nel caso sismico:</w:t>
      </w:r>
    </w:p>
    <w:p w:rsidR="003F4945" w:rsidRPr="006168CB" w:rsidRDefault="003F4945" w:rsidP="003F4945">
      <w:pPr>
        <w:autoSpaceDE w:val="0"/>
        <w:autoSpaceDN w:val="0"/>
        <w:adjustRightInd w:val="0"/>
        <w:spacing w:after="0" w:line="240" w:lineRule="auto"/>
        <w:rPr>
          <w:rFonts w:ascii="Times New Roman" w:eastAsia="Times New Roman" w:hAnsi="Times New Roman" w:cs="Times New Roman"/>
          <w:sz w:val="24"/>
          <w:szCs w:val="24"/>
          <w:lang w:eastAsia="it-IT"/>
        </w:rPr>
      </w:pPr>
    </w:p>
    <w:p w:rsidR="003F4945" w:rsidRPr="0047777C" w:rsidRDefault="003F4945" w:rsidP="003F4945">
      <w:pPr>
        <w:autoSpaceDE w:val="0"/>
        <w:autoSpaceDN w:val="0"/>
        <w:adjustRightInd w:val="0"/>
        <w:spacing w:after="0" w:line="240" w:lineRule="auto"/>
        <w:rPr>
          <w:rFonts w:ascii="Symbol" w:eastAsia="Times New Roman" w:hAnsi="Symbol" w:cs="Symbol"/>
          <w:sz w:val="24"/>
          <w:szCs w:val="24"/>
          <w:lang w:eastAsia="it-IT"/>
        </w:rPr>
      </w:pPr>
      <w:r w:rsidRPr="0047777C">
        <w:rPr>
          <w:rFonts w:ascii="Times New Roman" w:eastAsia="Times New Roman" w:hAnsi="Times New Roman" w:cs="Times New Roman"/>
          <w:sz w:val="24"/>
          <w:szCs w:val="24"/>
          <w:lang w:eastAsia="it-IT"/>
        </w:rPr>
        <w:t>G</w:t>
      </w:r>
      <w:r w:rsidRPr="0047777C">
        <w:rPr>
          <w:rFonts w:ascii="Times New Roman" w:eastAsia="Times New Roman" w:hAnsi="Times New Roman" w:cs="Times New Roman"/>
          <w:sz w:val="16"/>
          <w:szCs w:val="16"/>
          <w:lang w:eastAsia="it-IT"/>
        </w:rPr>
        <w:t xml:space="preserve">1 </w:t>
      </w:r>
      <w:r w:rsidRPr="0047777C">
        <w:rPr>
          <w:rFonts w:ascii="Times New Roman" w:eastAsia="Times New Roman" w:hAnsi="Times New Roman" w:cs="Times New Roman"/>
          <w:sz w:val="24"/>
          <w:szCs w:val="24"/>
          <w:lang w:eastAsia="it-IT"/>
        </w:rPr>
        <w:t>+ G</w:t>
      </w:r>
      <w:r w:rsidRPr="0047777C">
        <w:rPr>
          <w:rFonts w:ascii="Times New Roman" w:eastAsia="Times New Roman" w:hAnsi="Times New Roman" w:cs="Times New Roman"/>
          <w:sz w:val="16"/>
          <w:szCs w:val="16"/>
          <w:lang w:eastAsia="it-IT"/>
        </w:rPr>
        <w:t xml:space="preserve">2 </w:t>
      </w:r>
      <w:r w:rsidRPr="0047777C">
        <w:rPr>
          <w:rFonts w:ascii="Times New Roman" w:eastAsia="Times New Roman" w:hAnsi="Times New Roman" w:cs="Times New Roman"/>
          <w:sz w:val="24"/>
          <w:szCs w:val="24"/>
          <w:lang w:eastAsia="it-IT"/>
        </w:rPr>
        <w:t xml:space="preserve">+ P + </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16"/>
          <w:szCs w:val="16"/>
          <w:lang w:eastAsia="it-IT"/>
        </w:rPr>
        <w:t>21</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24"/>
          <w:szCs w:val="24"/>
          <w:lang w:eastAsia="it-IT"/>
        </w:rPr>
        <w:t>Q</w:t>
      </w:r>
      <w:r w:rsidRPr="0047777C">
        <w:rPr>
          <w:rFonts w:ascii="Times New Roman" w:eastAsia="Times New Roman" w:hAnsi="Times New Roman" w:cs="Times New Roman"/>
          <w:sz w:val="16"/>
          <w:szCs w:val="16"/>
          <w:lang w:eastAsia="it-IT"/>
        </w:rPr>
        <w:t xml:space="preserve">k1 </w:t>
      </w:r>
      <w:r w:rsidRPr="0047777C">
        <w:rPr>
          <w:rFonts w:ascii="Times New Roman" w:eastAsia="Times New Roman" w:hAnsi="Times New Roman" w:cs="Times New Roman"/>
          <w:sz w:val="24"/>
          <w:szCs w:val="24"/>
          <w:lang w:eastAsia="it-IT"/>
        </w:rPr>
        <w:t xml:space="preserve">+ </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16"/>
          <w:szCs w:val="16"/>
          <w:lang w:eastAsia="it-IT"/>
        </w:rPr>
        <w:t>22</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24"/>
          <w:szCs w:val="24"/>
          <w:lang w:eastAsia="it-IT"/>
        </w:rPr>
        <w:t>Q</w:t>
      </w:r>
      <w:r w:rsidRPr="0047777C">
        <w:rPr>
          <w:rFonts w:ascii="Times New Roman" w:eastAsia="Times New Roman" w:hAnsi="Times New Roman" w:cs="Times New Roman"/>
          <w:sz w:val="16"/>
          <w:szCs w:val="16"/>
          <w:lang w:eastAsia="it-IT"/>
        </w:rPr>
        <w:t xml:space="preserve">k2 </w:t>
      </w:r>
      <w:r w:rsidRPr="0047777C">
        <w:rPr>
          <w:rFonts w:ascii="Times New Roman" w:eastAsia="Times New Roman" w:hAnsi="Times New Roman" w:cs="Times New Roman"/>
          <w:sz w:val="24"/>
          <w:szCs w:val="24"/>
          <w:lang w:eastAsia="it-IT"/>
        </w:rPr>
        <w:t>+…</w:t>
      </w:r>
    </w:p>
    <w:p w:rsidR="003F4945" w:rsidRDefault="003F4945" w:rsidP="00613675">
      <w:pPr>
        <w:autoSpaceDE w:val="0"/>
        <w:autoSpaceDN w:val="0"/>
        <w:adjustRightInd w:val="0"/>
        <w:spacing w:after="0" w:line="240" w:lineRule="auto"/>
        <w:jc w:val="both"/>
        <w:rPr>
          <w:rFonts w:ascii="Times New Roman" w:hAnsi="Times New Roman" w:cs="Times New Roman"/>
          <w:sz w:val="23"/>
          <w:szCs w:val="23"/>
        </w:rPr>
      </w:pPr>
    </w:p>
    <w:p w:rsidR="003F4945" w:rsidRDefault="003F4945" w:rsidP="0061367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3"/>
          <w:szCs w:val="23"/>
        </w:rPr>
        <w:t xml:space="preserve">L’obiettivo è quello di controllare che tutti gli elementi strutturali verifichino in termini di resistenza </w:t>
      </w:r>
      <w:r w:rsidRPr="006168CB">
        <w:rPr>
          <w:rFonts w:ascii="Times New Roman" w:hAnsi="Times New Roman" w:cs="Times New Roman"/>
          <w:sz w:val="24"/>
          <w:szCs w:val="24"/>
        </w:rPr>
        <w:t>nella situazione di carico preliminare all’ingress</w:t>
      </w:r>
      <w:r w:rsidR="005625B9" w:rsidRPr="006168CB">
        <w:rPr>
          <w:rFonts w:ascii="Times New Roman" w:hAnsi="Times New Roman" w:cs="Times New Roman"/>
          <w:sz w:val="24"/>
          <w:szCs w:val="24"/>
        </w:rPr>
        <w:t>o delle forze sismiche laterali.</w:t>
      </w:r>
    </w:p>
    <w:p w:rsidR="0043029F" w:rsidRDefault="0043029F" w:rsidP="00613675">
      <w:pPr>
        <w:autoSpaceDE w:val="0"/>
        <w:autoSpaceDN w:val="0"/>
        <w:adjustRightInd w:val="0"/>
        <w:spacing w:after="0" w:line="240" w:lineRule="auto"/>
        <w:jc w:val="both"/>
        <w:rPr>
          <w:rFonts w:ascii="Times New Roman" w:hAnsi="Times New Roman" w:cs="Times New Roman"/>
          <w:sz w:val="24"/>
          <w:szCs w:val="24"/>
        </w:rPr>
      </w:pPr>
    </w:p>
    <w:p w:rsidR="002122BC" w:rsidRPr="006168CB" w:rsidRDefault="005625B9" w:rsidP="002122BC">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6168CB">
        <w:rPr>
          <w:rFonts w:ascii="Times New Roman" w:hAnsi="Times New Roman" w:cs="Times New Roman"/>
          <w:sz w:val="24"/>
          <w:szCs w:val="24"/>
        </w:rPr>
        <w:t xml:space="preserve">Si esegue inoltre </w:t>
      </w:r>
      <w:r w:rsidR="002122BC" w:rsidRPr="006168CB">
        <w:rPr>
          <w:rFonts w:ascii="Times New Roman" w:hAnsi="Times New Roman" w:cs="Times New Roman"/>
          <w:sz w:val="24"/>
          <w:szCs w:val="24"/>
        </w:rPr>
        <w:t>una verifica per la combinazione statica generale</w:t>
      </w:r>
      <w:r w:rsidR="006168CB">
        <w:rPr>
          <w:rFonts w:ascii="Times New Roman" w:hAnsi="Times New Roman" w:cs="Times New Roman"/>
          <w:sz w:val="24"/>
          <w:szCs w:val="24"/>
        </w:rPr>
        <w:t>,</w:t>
      </w:r>
      <w:r w:rsidR="002122BC" w:rsidRPr="006168CB">
        <w:rPr>
          <w:rFonts w:ascii="Times New Roman" w:eastAsia="Times New Roman" w:hAnsi="Times New Roman" w:cs="Times New Roman"/>
          <w:sz w:val="24"/>
          <w:szCs w:val="24"/>
          <w:lang w:eastAsia="it-IT"/>
        </w:rPr>
        <w:t xml:space="preserve"> in cui</w:t>
      </w:r>
      <w:r w:rsidR="006168CB" w:rsidRPr="006168CB">
        <w:rPr>
          <w:rFonts w:ascii="Times New Roman" w:eastAsia="Times New Roman" w:hAnsi="Times New Roman" w:cs="Times New Roman"/>
          <w:sz w:val="24"/>
          <w:szCs w:val="24"/>
          <w:lang w:eastAsia="it-IT"/>
        </w:rPr>
        <w:t xml:space="preserve"> in base al paragrafo 8.5.5 del D.M. 14.01.2008</w:t>
      </w:r>
      <w:r w:rsidR="002122BC" w:rsidRPr="006168CB">
        <w:rPr>
          <w:rFonts w:ascii="Times New Roman" w:eastAsia="Times New Roman" w:hAnsi="Times New Roman" w:cs="Times New Roman"/>
          <w:sz w:val="24"/>
          <w:szCs w:val="24"/>
          <w:lang w:eastAsia="it-IT"/>
        </w:rPr>
        <w:t xml:space="preserve"> </w:t>
      </w:r>
      <w:r w:rsidR="002122BC" w:rsidRPr="006168CB">
        <w:rPr>
          <w:rFonts w:ascii="Symbol" w:eastAsia="Times New Roman" w:hAnsi="Symbol" w:cs="Symbol"/>
          <w:sz w:val="24"/>
          <w:szCs w:val="24"/>
          <w:lang w:eastAsia="it-IT"/>
        </w:rPr>
        <w:t></w:t>
      </w:r>
      <w:r w:rsidR="002122BC" w:rsidRPr="006168CB">
        <w:rPr>
          <w:rFonts w:ascii="Times New Roman" w:eastAsia="Times New Roman" w:hAnsi="Times New Roman" w:cs="Times New Roman"/>
          <w:sz w:val="24"/>
          <w:szCs w:val="24"/>
          <w:lang w:eastAsia="it-IT"/>
        </w:rPr>
        <w:t xml:space="preserve">G può essere preso unitario e </w:t>
      </w:r>
      <w:r w:rsidR="002122BC" w:rsidRPr="006168CB">
        <w:rPr>
          <w:rFonts w:ascii="Symbol" w:eastAsia="Times New Roman" w:hAnsi="Symbol" w:cs="Symbol"/>
          <w:sz w:val="24"/>
          <w:szCs w:val="24"/>
          <w:lang w:eastAsia="it-IT"/>
        </w:rPr>
        <w:t></w:t>
      </w:r>
      <w:r w:rsidR="002122BC" w:rsidRPr="006168CB">
        <w:rPr>
          <w:rFonts w:ascii="Times New Roman" w:eastAsia="Times New Roman" w:hAnsi="Times New Roman" w:cs="Times New Roman"/>
          <w:sz w:val="24"/>
          <w:szCs w:val="24"/>
          <w:lang w:eastAsia="it-IT"/>
        </w:rPr>
        <w:t>Q = 1,5</w:t>
      </w:r>
      <w:r w:rsidR="006168CB">
        <w:rPr>
          <w:rFonts w:ascii="Times New Roman" w:eastAsia="Times New Roman" w:hAnsi="Times New Roman" w:cs="Times New Roman"/>
          <w:sz w:val="24"/>
          <w:szCs w:val="24"/>
          <w:lang w:eastAsia="it-IT"/>
        </w:rPr>
        <w:t>:</w:t>
      </w:r>
      <w:r w:rsidR="002122BC" w:rsidRPr="006168CB">
        <w:rPr>
          <w:rFonts w:ascii="Times New Roman" w:eastAsia="Times New Roman" w:hAnsi="Times New Roman" w:cs="Times New Roman"/>
          <w:sz w:val="24"/>
          <w:szCs w:val="24"/>
          <w:lang w:eastAsia="it-IT"/>
        </w:rPr>
        <w:t xml:space="preserve"> </w:t>
      </w:r>
    </w:p>
    <w:p w:rsidR="002122BC" w:rsidRDefault="002122BC" w:rsidP="002122BC">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2122BC" w:rsidRPr="0047777C" w:rsidRDefault="002122BC" w:rsidP="002122BC">
      <w:pPr>
        <w:autoSpaceDE w:val="0"/>
        <w:autoSpaceDN w:val="0"/>
        <w:adjustRightInd w:val="0"/>
        <w:spacing w:after="0" w:line="240" w:lineRule="auto"/>
        <w:rPr>
          <w:rFonts w:ascii="Times New Roman" w:eastAsia="Times New Roman" w:hAnsi="Times New Roman" w:cs="Times New Roman"/>
          <w:sz w:val="24"/>
          <w:szCs w:val="24"/>
          <w:lang w:eastAsia="it-IT"/>
        </w:rPr>
      </w:pP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16"/>
          <w:szCs w:val="16"/>
          <w:lang w:eastAsia="it-IT"/>
        </w:rPr>
        <w:t>G1</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24"/>
          <w:szCs w:val="24"/>
          <w:lang w:eastAsia="it-IT"/>
        </w:rPr>
        <w:t>G</w:t>
      </w:r>
      <w:r w:rsidRPr="0047777C">
        <w:rPr>
          <w:rFonts w:ascii="Times New Roman" w:eastAsia="Times New Roman" w:hAnsi="Times New Roman" w:cs="Times New Roman"/>
          <w:sz w:val="16"/>
          <w:szCs w:val="16"/>
          <w:lang w:eastAsia="it-IT"/>
        </w:rPr>
        <w:t xml:space="preserve">1 </w:t>
      </w:r>
      <w:r w:rsidRPr="0047777C">
        <w:rPr>
          <w:rFonts w:ascii="Times New Roman" w:eastAsia="Times New Roman" w:hAnsi="Times New Roman" w:cs="Times New Roman"/>
          <w:sz w:val="24"/>
          <w:szCs w:val="24"/>
          <w:lang w:eastAsia="it-IT"/>
        </w:rPr>
        <w:t xml:space="preserve">+ </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16"/>
          <w:szCs w:val="16"/>
          <w:lang w:eastAsia="it-IT"/>
        </w:rPr>
        <w:t>G2</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24"/>
          <w:szCs w:val="24"/>
          <w:lang w:eastAsia="it-IT"/>
        </w:rPr>
        <w:t>G</w:t>
      </w:r>
      <w:r w:rsidRPr="0047777C">
        <w:rPr>
          <w:rFonts w:ascii="Times New Roman" w:eastAsia="Times New Roman" w:hAnsi="Times New Roman" w:cs="Times New Roman"/>
          <w:sz w:val="16"/>
          <w:szCs w:val="16"/>
          <w:lang w:eastAsia="it-IT"/>
        </w:rPr>
        <w:t xml:space="preserve">2 </w:t>
      </w:r>
      <w:r w:rsidRPr="0047777C">
        <w:rPr>
          <w:rFonts w:ascii="Times New Roman" w:eastAsia="Times New Roman" w:hAnsi="Times New Roman" w:cs="Times New Roman"/>
          <w:sz w:val="24"/>
          <w:szCs w:val="24"/>
          <w:lang w:eastAsia="it-IT"/>
        </w:rPr>
        <w:t xml:space="preserve">+ </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16"/>
          <w:szCs w:val="16"/>
          <w:lang w:eastAsia="it-IT"/>
        </w:rPr>
        <w:t>P</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24"/>
          <w:szCs w:val="24"/>
          <w:lang w:eastAsia="it-IT"/>
        </w:rPr>
        <w:t xml:space="preserve">P + </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16"/>
          <w:szCs w:val="16"/>
          <w:lang w:eastAsia="it-IT"/>
        </w:rPr>
        <w:t>Q1</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24"/>
          <w:szCs w:val="24"/>
          <w:lang w:eastAsia="it-IT"/>
        </w:rPr>
        <w:t>Q</w:t>
      </w:r>
      <w:r w:rsidRPr="0047777C">
        <w:rPr>
          <w:rFonts w:ascii="Times New Roman" w:eastAsia="Times New Roman" w:hAnsi="Times New Roman" w:cs="Times New Roman"/>
          <w:sz w:val="16"/>
          <w:szCs w:val="16"/>
          <w:lang w:eastAsia="it-IT"/>
        </w:rPr>
        <w:t xml:space="preserve">k1 </w:t>
      </w:r>
      <w:r w:rsidRPr="0047777C">
        <w:rPr>
          <w:rFonts w:ascii="Times New Roman" w:eastAsia="Times New Roman" w:hAnsi="Times New Roman" w:cs="Times New Roman"/>
          <w:sz w:val="24"/>
          <w:szCs w:val="24"/>
          <w:lang w:eastAsia="it-IT"/>
        </w:rPr>
        <w:t xml:space="preserve">+ </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16"/>
          <w:szCs w:val="16"/>
          <w:lang w:eastAsia="it-IT"/>
        </w:rPr>
        <w:t>Q2</w:t>
      </w:r>
      <w:r w:rsidRPr="0047777C">
        <w:rPr>
          <w:rFonts w:ascii="Symbol" w:eastAsia="Times New Roman" w:hAnsi="Symbol" w:cs="Symbol"/>
          <w:sz w:val="24"/>
          <w:szCs w:val="24"/>
          <w:lang w:eastAsia="it-IT"/>
        </w:rPr>
        <w:t></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16"/>
          <w:szCs w:val="16"/>
          <w:lang w:eastAsia="it-IT"/>
        </w:rPr>
        <w:t>02</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24"/>
          <w:szCs w:val="24"/>
          <w:lang w:eastAsia="it-IT"/>
        </w:rPr>
        <w:t>Q</w:t>
      </w:r>
      <w:r w:rsidRPr="0047777C">
        <w:rPr>
          <w:rFonts w:ascii="Times New Roman" w:eastAsia="Times New Roman" w:hAnsi="Times New Roman" w:cs="Times New Roman"/>
          <w:sz w:val="16"/>
          <w:szCs w:val="16"/>
          <w:lang w:eastAsia="it-IT"/>
        </w:rPr>
        <w:t xml:space="preserve">k2 </w:t>
      </w:r>
      <w:r w:rsidRPr="0047777C">
        <w:rPr>
          <w:rFonts w:ascii="Times New Roman" w:eastAsia="Times New Roman" w:hAnsi="Times New Roman" w:cs="Times New Roman"/>
          <w:sz w:val="24"/>
          <w:szCs w:val="24"/>
          <w:lang w:eastAsia="it-IT"/>
        </w:rPr>
        <w:t xml:space="preserve">+ </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16"/>
          <w:szCs w:val="16"/>
          <w:lang w:eastAsia="it-IT"/>
        </w:rPr>
        <w:t>Q3</w:t>
      </w:r>
      <w:r w:rsidRPr="0047777C">
        <w:rPr>
          <w:rFonts w:ascii="Symbol" w:eastAsia="Times New Roman" w:hAnsi="Symbol" w:cs="Symbol"/>
          <w:sz w:val="24"/>
          <w:szCs w:val="24"/>
          <w:lang w:eastAsia="it-IT"/>
        </w:rPr>
        <w:t></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16"/>
          <w:szCs w:val="16"/>
          <w:lang w:eastAsia="it-IT"/>
        </w:rPr>
        <w:t>03</w:t>
      </w:r>
      <w:r w:rsidRPr="0047777C">
        <w:rPr>
          <w:rFonts w:ascii="Symbol" w:eastAsia="Times New Roman" w:hAnsi="Symbol" w:cs="Symbol"/>
          <w:sz w:val="24"/>
          <w:szCs w:val="24"/>
          <w:lang w:eastAsia="it-IT"/>
        </w:rPr>
        <w:t></w:t>
      </w:r>
      <w:r w:rsidRPr="0047777C">
        <w:rPr>
          <w:rFonts w:ascii="Times New Roman" w:eastAsia="Times New Roman" w:hAnsi="Times New Roman" w:cs="Times New Roman"/>
          <w:sz w:val="24"/>
          <w:szCs w:val="24"/>
          <w:lang w:eastAsia="it-IT"/>
        </w:rPr>
        <w:t>Q</w:t>
      </w:r>
      <w:r w:rsidRPr="0047777C">
        <w:rPr>
          <w:rFonts w:ascii="Times New Roman" w:eastAsia="Times New Roman" w:hAnsi="Times New Roman" w:cs="Times New Roman"/>
          <w:sz w:val="16"/>
          <w:szCs w:val="16"/>
          <w:lang w:eastAsia="it-IT"/>
        </w:rPr>
        <w:t xml:space="preserve">k3 </w:t>
      </w:r>
      <w:r w:rsidRPr="0047777C">
        <w:rPr>
          <w:rFonts w:ascii="Times New Roman" w:eastAsia="Times New Roman" w:hAnsi="Times New Roman" w:cs="Times New Roman"/>
          <w:sz w:val="24"/>
          <w:szCs w:val="24"/>
          <w:lang w:eastAsia="it-IT"/>
        </w:rPr>
        <w:t xml:space="preserve">+ … </w:t>
      </w:r>
    </w:p>
    <w:p w:rsidR="006168CB" w:rsidRDefault="006168CB" w:rsidP="002122BC">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2122BC" w:rsidRDefault="00AD0B69" w:rsidP="002122BC">
      <w:pPr>
        <w:autoSpaceDE w:val="0"/>
        <w:autoSpaceDN w:val="0"/>
        <w:adjustRightInd w:val="0"/>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T</w:t>
      </w:r>
      <w:r w:rsidR="002122BC" w:rsidRPr="00743AC0">
        <w:rPr>
          <w:rFonts w:ascii="Times New Roman" w:eastAsia="Times New Roman" w:hAnsi="Times New Roman" w:cs="Times New Roman"/>
          <w:sz w:val="24"/>
          <w:szCs w:val="24"/>
          <w:lang w:eastAsia="it-IT"/>
        </w:rPr>
        <w:t>ale combinazione viene comunque raffrontata</w:t>
      </w:r>
      <w:r>
        <w:rPr>
          <w:rFonts w:ascii="Times New Roman" w:eastAsia="Times New Roman" w:hAnsi="Times New Roman" w:cs="Times New Roman"/>
          <w:sz w:val="24"/>
          <w:szCs w:val="24"/>
          <w:lang w:eastAsia="it-IT"/>
        </w:rPr>
        <w:t>, in caso che la combinazione generale non venisse verificata,</w:t>
      </w:r>
      <w:r w:rsidR="002122BC">
        <w:rPr>
          <w:rFonts w:ascii="Times New Roman" w:eastAsia="Times New Roman" w:hAnsi="Times New Roman" w:cs="Times New Roman"/>
          <w:sz w:val="24"/>
          <w:szCs w:val="24"/>
          <w:lang w:eastAsia="it-IT"/>
        </w:rPr>
        <w:t xml:space="preserve"> con una combinazione statica in cui sia </w:t>
      </w:r>
      <w:r w:rsidR="002122BC" w:rsidRPr="0047777C">
        <w:rPr>
          <w:rFonts w:ascii="Symbol" w:eastAsia="Times New Roman" w:hAnsi="Symbol" w:cs="Symbol"/>
          <w:sz w:val="24"/>
          <w:szCs w:val="24"/>
          <w:lang w:eastAsia="it-IT"/>
        </w:rPr>
        <w:t></w:t>
      </w:r>
      <w:r w:rsidR="002122BC" w:rsidRPr="0047777C">
        <w:rPr>
          <w:rFonts w:ascii="Times New Roman" w:eastAsia="Times New Roman" w:hAnsi="Times New Roman" w:cs="Times New Roman"/>
          <w:sz w:val="16"/>
          <w:szCs w:val="16"/>
          <w:lang w:eastAsia="it-IT"/>
        </w:rPr>
        <w:t>G</w:t>
      </w:r>
      <w:r w:rsidR="002122BC">
        <w:rPr>
          <w:rFonts w:ascii="Times New Roman" w:eastAsia="Times New Roman" w:hAnsi="Times New Roman" w:cs="Times New Roman"/>
          <w:sz w:val="16"/>
          <w:szCs w:val="16"/>
          <w:lang w:eastAsia="it-IT"/>
        </w:rPr>
        <w:t xml:space="preserve">  </w:t>
      </w:r>
      <w:r w:rsidR="002122BC" w:rsidRPr="00743AC0">
        <w:rPr>
          <w:rFonts w:ascii="Times New Roman" w:eastAsia="Times New Roman" w:hAnsi="Times New Roman" w:cs="Times New Roman"/>
          <w:sz w:val="24"/>
          <w:szCs w:val="24"/>
          <w:lang w:eastAsia="it-IT"/>
        </w:rPr>
        <w:t xml:space="preserve">che </w:t>
      </w:r>
      <w:r w:rsidR="002122BC">
        <w:rPr>
          <w:rFonts w:ascii="Times New Roman" w:eastAsia="Times New Roman" w:hAnsi="Times New Roman" w:cs="Times New Roman"/>
          <w:sz w:val="24"/>
          <w:szCs w:val="24"/>
          <w:lang w:eastAsia="it-IT"/>
        </w:rPr>
        <w:t xml:space="preserve"> </w:t>
      </w:r>
      <w:r w:rsidR="002122BC" w:rsidRPr="0047777C">
        <w:rPr>
          <w:rFonts w:ascii="Symbol" w:eastAsia="Times New Roman" w:hAnsi="Symbol" w:cs="Symbol"/>
          <w:sz w:val="24"/>
          <w:szCs w:val="24"/>
          <w:lang w:eastAsia="it-IT"/>
        </w:rPr>
        <w:t></w:t>
      </w:r>
      <w:r w:rsidR="002122BC" w:rsidRPr="0047777C">
        <w:rPr>
          <w:rFonts w:ascii="Times New Roman" w:eastAsia="Times New Roman" w:hAnsi="Times New Roman" w:cs="Times New Roman"/>
          <w:sz w:val="16"/>
          <w:szCs w:val="16"/>
          <w:lang w:eastAsia="it-IT"/>
        </w:rPr>
        <w:t>Q</w:t>
      </w:r>
      <w:r w:rsidR="002122BC">
        <w:rPr>
          <w:rFonts w:ascii="Times New Roman" w:eastAsia="Times New Roman" w:hAnsi="Times New Roman" w:cs="Times New Roman"/>
          <w:sz w:val="16"/>
          <w:szCs w:val="16"/>
          <w:lang w:eastAsia="it-IT"/>
        </w:rPr>
        <w:t xml:space="preserve"> </w:t>
      </w:r>
      <w:r w:rsidR="002122BC">
        <w:rPr>
          <w:rFonts w:ascii="Times New Roman" w:eastAsia="Times New Roman" w:hAnsi="Times New Roman" w:cs="Times New Roman"/>
          <w:sz w:val="24"/>
          <w:szCs w:val="24"/>
          <w:lang w:eastAsia="it-IT"/>
        </w:rPr>
        <w:t xml:space="preserve"> sono presi con il valore unitario per valutare più criticamente la gravità </w:t>
      </w:r>
      <w:r w:rsidR="006168CB">
        <w:rPr>
          <w:rFonts w:ascii="Times New Roman" w:eastAsia="Times New Roman" w:hAnsi="Times New Roman" w:cs="Times New Roman"/>
          <w:sz w:val="24"/>
          <w:szCs w:val="24"/>
          <w:lang w:eastAsia="it-IT"/>
        </w:rPr>
        <w:t>del mancato adeguamento sismico.</w:t>
      </w:r>
    </w:p>
    <w:p w:rsidR="002122BC" w:rsidRDefault="002122BC" w:rsidP="00613675">
      <w:pPr>
        <w:autoSpaceDE w:val="0"/>
        <w:autoSpaceDN w:val="0"/>
        <w:adjustRightInd w:val="0"/>
        <w:spacing w:after="0" w:line="240" w:lineRule="auto"/>
        <w:jc w:val="both"/>
        <w:rPr>
          <w:rFonts w:ascii="Times New Roman" w:hAnsi="Times New Roman" w:cs="Times New Roman"/>
          <w:sz w:val="23"/>
          <w:szCs w:val="23"/>
        </w:rPr>
      </w:pPr>
    </w:p>
    <w:p w:rsidR="006168CB" w:rsidRPr="00692156" w:rsidRDefault="006168CB" w:rsidP="006168CB">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692156">
        <w:rPr>
          <w:rFonts w:ascii="Times New Roman" w:hAnsi="Times New Roman" w:cs="Times New Roman"/>
          <w:sz w:val="24"/>
          <w:szCs w:val="24"/>
        </w:rPr>
        <w:t xml:space="preserve">Per la valutazione della vulnerabilità statica e per le verifiche sismiche successive </w:t>
      </w:r>
      <w:r w:rsidR="006543DB">
        <w:rPr>
          <w:rFonts w:ascii="Times New Roman" w:hAnsi="Times New Roman" w:cs="Times New Roman"/>
          <w:sz w:val="24"/>
          <w:szCs w:val="24"/>
        </w:rPr>
        <w:t xml:space="preserve">è stato utilizzato il modello di </w:t>
      </w:r>
      <w:r w:rsidRPr="00692156">
        <w:rPr>
          <w:rFonts w:ascii="Times New Roman" w:eastAsia="Times New Roman" w:hAnsi="Times New Roman" w:cs="Times New Roman"/>
          <w:sz w:val="24"/>
          <w:szCs w:val="24"/>
          <w:lang w:eastAsia="it-IT"/>
        </w:rPr>
        <w:t>ca</w:t>
      </w:r>
      <w:r w:rsidR="00FD7C5F">
        <w:rPr>
          <w:rFonts w:ascii="Times New Roman" w:eastAsia="Times New Roman" w:hAnsi="Times New Roman" w:cs="Times New Roman"/>
          <w:sz w:val="24"/>
          <w:szCs w:val="24"/>
          <w:lang w:eastAsia="it-IT"/>
        </w:rPr>
        <w:t>lcolo tridimensionale riportato nel capitolo 9 della presente relazione.</w:t>
      </w:r>
    </w:p>
    <w:p w:rsidR="00B744BC" w:rsidRDefault="00B744BC" w:rsidP="00613675">
      <w:pPr>
        <w:autoSpaceDE w:val="0"/>
        <w:autoSpaceDN w:val="0"/>
        <w:adjustRightInd w:val="0"/>
        <w:spacing w:after="0" w:line="240" w:lineRule="auto"/>
        <w:jc w:val="both"/>
        <w:rPr>
          <w:rFonts w:ascii="Times New Roman" w:hAnsi="Times New Roman" w:cs="Times New Roman"/>
          <w:sz w:val="24"/>
          <w:szCs w:val="24"/>
        </w:rPr>
      </w:pPr>
    </w:p>
    <w:p w:rsidR="002122BC" w:rsidRPr="000C613E" w:rsidRDefault="008F3AAF" w:rsidP="00613675">
      <w:pPr>
        <w:autoSpaceDE w:val="0"/>
        <w:autoSpaceDN w:val="0"/>
        <w:adjustRightInd w:val="0"/>
        <w:spacing w:after="0" w:line="240" w:lineRule="auto"/>
        <w:jc w:val="both"/>
        <w:rPr>
          <w:rFonts w:ascii="Times New Roman" w:hAnsi="Times New Roman" w:cs="Times New Roman"/>
          <w:sz w:val="24"/>
          <w:szCs w:val="24"/>
        </w:rPr>
      </w:pPr>
      <w:r w:rsidRPr="000C613E">
        <w:rPr>
          <w:rFonts w:ascii="Times New Roman" w:hAnsi="Times New Roman" w:cs="Times New Roman"/>
          <w:sz w:val="24"/>
          <w:szCs w:val="24"/>
        </w:rPr>
        <w:t xml:space="preserve">I risultati  della </w:t>
      </w:r>
      <w:r w:rsidR="002122BC" w:rsidRPr="000C613E">
        <w:rPr>
          <w:rFonts w:ascii="Times New Roman" w:hAnsi="Times New Roman" w:cs="Times New Roman"/>
          <w:sz w:val="24"/>
          <w:szCs w:val="24"/>
        </w:rPr>
        <w:t>valut</w:t>
      </w:r>
      <w:r w:rsidR="00953AF5" w:rsidRPr="000C613E">
        <w:rPr>
          <w:rFonts w:ascii="Times New Roman" w:hAnsi="Times New Roman" w:cs="Times New Roman"/>
          <w:sz w:val="24"/>
          <w:szCs w:val="24"/>
        </w:rPr>
        <w:t>azion</w:t>
      </w:r>
      <w:r w:rsidRPr="000C613E">
        <w:rPr>
          <w:rFonts w:ascii="Times New Roman" w:hAnsi="Times New Roman" w:cs="Times New Roman"/>
          <w:sz w:val="24"/>
          <w:szCs w:val="24"/>
        </w:rPr>
        <w:t xml:space="preserve">e </w:t>
      </w:r>
      <w:r w:rsidR="00953AF5" w:rsidRPr="000C613E">
        <w:rPr>
          <w:rFonts w:ascii="Times New Roman" w:hAnsi="Times New Roman" w:cs="Times New Roman"/>
          <w:sz w:val="24"/>
          <w:szCs w:val="24"/>
        </w:rPr>
        <w:t>di vulnerabilità statica</w:t>
      </w:r>
      <w:r w:rsidRPr="000C613E">
        <w:rPr>
          <w:rFonts w:ascii="Times New Roman" w:hAnsi="Times New Roman" w:cs="Times New Roman"/>
          <w:sz w:val="24"/>
          <w:szCs w:val="24"/>
        </w:rPr>
        <w:t xml:space="preserve"> del fabbricato sono stati riportati nella relazione di calcolo</w:t>
      </w:r>
      <w:r w:rsidR="00EE625B">
        <w:rPr>
          <w:rFonts w:ascii="Times New Roman" w:hAnsi="Times New Roman" w:cs="Times New Roman"/>
          <w:sz w:val="24"/>
          <w:szCs w:val="24"/>
        </w:rPr>
        <w:t xml:space="preserve"> allegata</w:t>
      </w:r>
      <w:r w:rsidR="006B4F92" w:rsidRPr="000C613E">
        <w:rPr>
          <w:rFonts w:ascii="Times New Roman" w:hAnsi="Times New Roman" w:cs="Times New Roman"/>
          <w:sz w:val="24"/>
          <w:szCs w:val="24"/>
        </w:rPr>
        <w:t>.</w:t>
      </w:r>
    </w:p>
    <w:p w:rsidR="0041714E" w:rsidRDefault="0041714E" w:rsidP="00613675">
      <w:pPr>
        <w:autoSpaceDE w:val="0"/>
        <w:autoSpaceDN w:val="0"/>
        <w:adjustRightInd w:val="0"/>
        <w:spacing w:after="0" w:line="240" w:lineRule="auto"/>
        <w:jc w:val="both"/>
        <w:rPr>
          <w:rFonts w:ascii="Times New Roman" w:hAnsi="Times New Roman" w:cs="Times New Roman"/>
          <w:b/>
          <w:sz w:val="28"/>
          <w:szCs w:val="28"/>
        </w:rPr>
      </w:pPr>
    </w:p>
    <w:p w:rsidR="003654D1" w:rsidRDefault="003654D1" w:rsidP="003654D1">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B744BC">
        <w:rPr>
          <w:rFonts w:ascii="Times New Roman" w:hAnsi="Times New Roman" w:cs="Times New Roman"/>
          <w:sz w:val="24"/>
          <w:szCs w:val="24"/>
        </w:rPr>
        <w:lastRenderedPageBreak/>
        <w:t>Dai risultati si evidenzia che il corpo E</w:t>
      </w:r>
      <w:r w:rsidR="00B744BC" w:rsidRPr="00B744BC">
        <w:rPr>
          <w:rFonts w:ascii="Times New Roman" w:hAnsi="Times New Roman" w:cs="Times New Roman"/>
          <w:sz w:val="24"/>
          <w:szCs w:val="24"/>
        </w:rPr>
        <w:t>1, il corpo E2, il corpo E3</w:t>
      </w:r>
      <w:r w:rsidRPr="00B744BC">
        <w:rPr>
          <w:rFonts w:ascii="Times New Roman" w:hAnsi="Times New Roman" w:cs="Times New Roman"/>
          <w:sz w:val="24"/>
          <w:szCs w:val="24"/>
        </w:rPr>
        <w:t xml:space="preserve"> risulta</w:t>
      </w:r>
      <w:r w:rsidR="00B744BC" w:rsidRPr="00B744BC">
        <w:rPr>
          <w:rFonts w:ascii="Times New Roman" w:hAnsi="Times New Roman" w:cs="Times New Roman"/>
          <w:sz w:val="24"/>
          <w:szCs w:val="24"/>
        </w:rPr>
        <w:t>no</w:t>
      </w:r>
      <w:r w:rsidRPr="00B744BC">
        <w:rPr>
          <w:rFonts w:ascii="Times New Roman" w:hAnsi="Times New Roman" w:cs="Times New Roman"/>
          <w:sz w:val="24"/>
          <w:szCs w:val="24"/>
        </w:rPr>
        <w:t xml:space="preserve"> verificat</w:t>
      </w:r>
      <w:r w:rsidR="00B744BC" w:rsidRPr="00B744BC">
        <w:rPr>
          <w:rFonts w:ascii="Times New Roman" w:hAnsi="Times New Roman" w:cs="Times New Roman"/>
          <w:sz w:val="24"/>
          <w:szCs w:val="24"/>
        </w:rPr>
        <w:t>i</w:t>
      </w:r>
      <w:r w:rsidRPr="00B744BC">
        <w:rPr>
          <w:rFonts w:ascii="Times New Roman" w:hAnsi="Times New Roman" w:cs="Times New Roman"/>
          <w:sz w:val="24"/>
          <w:szCs w:val="24"/>
        </w:rPr>
        <w:t xml:space="preserve"> sia con la combinazione statica di riferimento sia con la combinazione statica generale pertanto non viene eseguita la verifica con la </w:t>
      </w:r>
      <w:r w:rsidRPr="00B744BC">
        <w:rPr>
          <w:rFonts w:ascii="Times New Roman" w:eastAsia="Times New Roman" w:hAnsi="Times New Roman" w:cs="Times New Roman"/>
          <w:sz w:val="24"/>
          <w:szCs w:val="24"/>
          <w:lang w:eastAsia="it-IT"/>
        </w:rPr>
        <w:t xml:space="preserve">combinazione statica in cui sia </w:t>
      </w:r>
      <w:r w:rsidRPr="00B744BC">
        <w:rPr>
          <w:rFonts w:ascii="Symbol" w:eastAsia="Times New Roman" w:hAnsi="Symbol" w:cs="Symbol"/>
          <w:sz w:val="24"/>
          <w:szCs w:val="24"/>
          <w:lang w:eastAsia="it-IT"/>
        </w:rPr>
        <w:t></w:t>
      </w:r>
      <w:r w:rsidRPr="00B744BC">
        <w:rPr>
          <w:rFonts w:ascii="Times New Roman" w:eastAsia="Times New Roman" w:hAnsi="Times New Roman" w:cs="Times New Roman"/>
          <w:sz w:val="16"/>
          <w:szCs w:val="16"/>
          <w:lang w:eastAsia="it-IT"/>
        </w:rPr>
        <w:t xml:space="preserve">G  </w:t>
      </w:r>
      <w:r w:rsidRPr="00B744BC">
        <w:rPr>
          <w:rFonts w:ascii="Times New Roman" w:eastAsia="Times New Roman" w:hAnsi="Times New Roman" w:cs="Times New Roman"/>
          <w:sz w:val="24"/>
          <w:szCs w:val="24"/>
          <w:lang w:eastAsia="it-IT"/>
        </w:rPr>
        <w:t xml:space="preserve">che  </w:t>
      </w:r>
      <w:r w:rsidRPr="00B744BC">
        <w:rPr>
          <w:rFonts w:ascii="Symbol" w:eastAsia="Times New Roman" w:hAnsi="Symbol" w:cs="Symbol"/>
          <w:sz w:val="24"/>
          <w:szCs w:val="24"/>
          <w:lang w:eastAsia="it-IT"/>
        </w:rPr>
        <w:t></w:t>
      </w:r>
      <w:r w:rsidRPr="00B744BC">
        <w:rPr>
          <w:rFonts w:ascii="Times New Roman" w:eastAsia="Times New Roman" w:hAnsi="Times New Roman" w:cs="Times New Roman"/>
          <w:sz w:val="16"/>
          <w:szCs w:val="16"/>
          <w:lang w:eastAsia="it-IT"/>
        </w:rPr>
        <w:t xml:space="preserve">Q </w:t>
      </w:r>
      <w:r w:rsidRPr="00B744BC">
        <w:rPr>
          <w:rFonts w:ascii="Times New Roman" w:eastAsia="Times New Roman" w:hAnsi="Times New Roman" w:cs="Times New Roman"/>
          <w:sz w:val="24"/>
          <w:szCs w:val="24"/>
          <w:lang w:eastAsia="it-IT"/>
        </w:rPr>
        <w:t xml:space="preserve">  presi con il valore unitario.</w:t>
      </w:r>
    </w:p>
    <w:p w:rsidR="003654D1" w:rsidRDefault="003654D1" w:rsidP="00613675">
      <w:pPr>
        <w:autoSpaceDE w:val="0"/>
        <w:autoSpaceDN w:val="0"/>
        <w:adjustRightInd w:val="0"/>
        <w:spacing w:after="0" w:line="240" w:lineRule="auto"/>
        <w:jc w:val="both"/>
        <w:rPr>
          <w:rFonts w:ascii="Times New Roman" w:hAnsi="Times New Roman" w:cs="Times New Roman"/>
          <w:b/>
          <w:sz w:val="28"/>
          <w:szCs w:val="28"/>
        </w:rPr>
      </w:pPr>
    </w:p>
    <w:p w:rsidR="005A0BCC" w:rsidRPr="00F06C55" w:rsidRDefault="005625B9" w:rsidP="00613675">
      <w:pPr>
        <w:autoSpaceDE w:val="0"/>
        <w:autoSpaceDN w:val="0"/>
        <w:adjustRightInd w:val="0"/>
        <w:spacing w:after="0" w:line="240" w:lineRule="auto"/>
        <w:jc w:val="both"/>
        <w:rPr>
          <w:rFonts w:ascii="Times New Roman" w:hAnsi="Times New Roman" w:cs="Times New Roman"/>
          <w:b/>
          <w:sz w:val="28"/>
          <w:szCs w:val="28"/>
        </w:rPr>
      </w:pPr>
      <w:r w:rsidRPr="00F06C55">
        <w:rPr>
          <w:rFonts w:ascii="Times New Roman" w:hAnsi="Times New Roman" w:cs="Times New Roman"/>
          <w:b/>
          <w:sz w:val="28"/>
          <w:szCs w:val="28"/>
        </w:rPr>
        <w:t xml:space="preserve">7.4 </w:t>
      </w:r>
      <w:r w:rsidR="00196C85">
        <w:rPr>
          <w:rFonts w:ascii="Times New Roman" w:hAnsi="Times New Roman" w:cs="Times New Roman"/>
          <w:b/>
          <w:sz w:val="28"/>
          <w:szCs w:val="28"/>
        </w:rPr>
        <w:t xml:space="preserve">- </w:t>
      </w:r>
      <w:r w:rsidRPr="00F06C55">
        <w:rPr>
          <w:rFonts w:ascii="Times New Roman" w:hAnsi="Times New Roman" w:cs="Times New Roman"/>
          <w:b/>
          <w:sz w:val="28"/>
          <w:szCs w:val="28"/>
        </w:rPr>
        <w:t>VALUTAZIONE DELL’IDONEITA’ STATICA DEI SOLAI</w:t>
      </w:r>
    </w:p>
    <w:p w:rsidR="005A0BCC" w:rsidRDefault="005A0BCC" w:rsidP="00613675">
      <w:pPr>
        <w:autoSpaceDE w:val="0"/>
        <w:autoSpaceDN w:val="0"/>
        <w:adjustRightInd w:val="0"/>
        <w:spacing w:after="0" w:line="240" w:lineRule="auto"/>
        <w:jc w:val="both"/>
        <w:rPr>
          <w:rFonts w:ascii="Times New Roman" w:hAnsi="Times New Roman" w:cs="Times New Roman"/>
          <w:sz w:val="23"/>
          <w:szCs w:val="23"/>
        </w:rPr>
      </w:pPr>
    </w:p>
    <w:p w:rsidR="0073745A" w:rsidRDefault="005A0BCC" w:rsidP="00613675">
      <w:pPr>
        <w:autoSpaceDE w:val="0"/>
        <w:autoSpaceDN w:val="0"/>
        <w:adjustRightInd w:val="0"/>
        <w:spacing w:after="0" w:line="240" w:lineRule="auto"/>
        <w:jc w:val="both"/>
        <w:rPr>
          <w:rFonts w:ascii="Times New Roman" w:hAnsi="Times New Roman" w:cs="Times New Roman"/>
          <w:sz w:val="24"/>
          <w:szCs w:val="24"/>
        </w:rPr>
      </w:pPr>
      <w:r w:rsidRPr="004B723C">
        <w:rPr>
          <w:rFonts w:ascii="Times New Roman" w:hAnsi="Times New Roman" w:cs="Times New Roman"/>
          <w:sz w:val="24"/>
          <w:szCs w:val="24"/>
        </w:rPr>
        <w:t>Dai rilievi visivi si è constat</w:t>
      </w:r>
      <w:r w:rsidR="00702743">
        <w:rPr>
          <w:rFonts w:ascii="Times New Roman" w:hAnsi="Times New Roman" w:cs="Times New Roman"/>
          <w:sz w:val="24"/>
          <w:szCs w:val="24"/>
        </w:rPr>
        <w:t>a</w:t>
      </w:r>
      <w:r w:rsidR="00955B2F">
        <w:rPr>
          <w:rFonts w:ascii="Times New Roman" w:hAnsi="Times New Roman" w:cs="Times New Roman"/>
          <w:sz w:val="24"/>
          <w:szCs w:val="24"/>
        </w:rPr>
        <w:t>ta</w:t>
      </w:r>
      <w:r w:rsidR="00702743">
        <w:rPr>
          <w:rFonts w:ascii="Times New Roman" w:hAnsi="Times New Roman" w:cs="Times New Roman"/>
          <w:sz w:val="24"/>
          <w:szCs w:val="24"/>
        </w:rPr>
        <w:t xml:space="preserve"> l’idoneità statica dei solai in quanto non sono evidenti segni di degrado o quadri fessurativi che possano giustificare indagini specifiche sulla loro stabilità.</w:t>
      </w:r>
    </w:p>
    <w:p w:rsidR="00D45B29" w:rsidRDefault="00D45B29" w:rsidP="00613675">
      <w:pPr>
        <w:autoSpaceDE w:val="0"/>
        <w:autoSpaceDN w:val="0"/>
        <w:adjustRightInd w:val="0"/>
        <w:spacing w:after="0" w:line="240" w:lineRule="auto"/>
        <w:jc w:val="both"/>
        <w:rPr>
          <w:rFonts w:ascii="Times New Roman" w:hAnsi="Times New Roman" w:cs="Times New Roman"/>
          <w:sz w:val="24"/>
          <w:szCs w:val="24"/>
        </w:rPr>
      </w:pPr>
    </w:p>
    <w:p w:rsidR="00D45B29" w:rsidRDefault="00D45B29" w:rsidP="0061367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In copertura è stata rilevata la presenza di una trave in legno deteriorata che comunque è stata efficacemente puntellata.</w:t>
      </w:r>
    </w:p>
    <w:p w:rsidR="008C1725" w:rsidRPr="004B723C" w:rsidRDefault="008C1725" w:rsidP="00613675">
      <w:pPr>
        <w:autoSpaceDE w:val="0"/>
        <w:autoSpaceDN w:val="0"/>
        <w:adjustRightInd w:val="0"/>
        <w:spacing w:after="0" w:line="240" w:lineRule="auto"/>
        <w:jc w:val="both"/>
        <w:rPr>
          <w:rFonts w:ascii="Times New Roman" w:hAnsi="Times New Roman" w:cs="Times New Roman"/>
          <w:sz w:val="24"/>
          <w:szCs w:val="24"/>
        </w:rPr>
      </w:pPr>
    </w:p>
    <w:p w:rsidR="00953AF5" w:rsidRPr="0073745A" w:rsidRDefault="00953AF5" w:rsidP="00613675">
      <w:pPr>
        <w:autoSpaceDE w:val="0"/>
        <w:autoSpaceDN w:val="0"/>
        <w:adjustRightInd w:val="0"/>
        <w:spacing w:after="0" w:line="240" w:lineRule="auto"/>
        <w:jc w:val="both"/>
        <w:rPr>
          <w:rFonts w:ascii="Times New Roman" w:hAnsi="Times New Roman" w:cs="Times New Roman"/>
          <w:b/>
          <w:sz w:val="28"/>
          <w:szCs w:val="28"/>
        </w:rPr>
      </w:pPr>
      <w:r w:rsidRPr="0073745A">
        <w:rPr>
          <w:rFonts w:ascii="Times New Roman" w:hAnsi="Times New Roman" w:cs="Times New Roman"/>
          <w:b/>
          <w:sz w:val="28"/>
          <w:szCs w:val="28"/>
        </w:rPr>
        <w:t>7.5</w:t>
      </w:r>
      <w:r w:rsidR="00196C85">
        <w:rPr>
          <w:rFonts w:ascii="Times New Roman" w:hAnsi="Times New Roman" w:cs="Times New Roman"/>
          <w:b/>
          <w:sz w:val="28"/>
          <w:szCs w:val="28"/>
        </w:rPr>
        <w:t xml:space="preserve"> -</w:t>
      </w:r>
      <w:r w:rsidRPr="0073745A">
        <w:rPr>
          <w:rFonts w:ascii="Times New Roman" w:hAnsi="Times New Roman" w:cs="Times New Roman"/>
          <w:b/>
          <w:sz w:val="28"/>
          <w:szCs w:val="28"/>
        </w:rPr>
        <w:t xml:space="preserve"> IDENTIFICAZIONE DEGLI INTERVENTI URGENTI</w:t>
      </w:r>
    </w:p>
    <w:p w:rsidR="00953AF5" w:rsidRDefault="00953AF5" w:rsidP="00613675">
      <w:pPr>
        <w:autoSpaceDE w:val="0"/>
        <w:autoSpaceDN w:val="0"/>
        <w:adjustRightInd w:val="0"/>
        <w:spacing w:after="0" w:line="240" w:lineRule="auto"/>
        <w:jc w:val="both"/>
        <w:rPr>
          <w:rFonts w:ascii="Times New Roman" w:hAnsi="Times New Roman" w:cs="Times New Roman"/>
          <w:sz w:val="23"/>
          <w:szCs w:val="23"/>
        </w:rPr>
      </w:pPr>
    </w:p>
    <w:p w:rsidR="00953AF5" w:rsidRDefault="00953AF5" w:rsidP="00613675">
      <w:pPr>
        <w:autoSpaceDE w:val="0"/>
        <w:autoSpaceDN w:val="0"/>
        <w:adjustRightInd w:val="0"/>
        <w:spacing w:after="0" w:line="240" w:lineRule="auto"/>
        <w:jc w:val="both"/>
        <w:rPr>
          <w:rFonts w:ascii="Times New Roman" w:hAnsi="Times New Roman" w:cs="Times New Roman"/>
          <w:sz w:val="23"/>
          <w:szCs w:val="23"/>
        </w:rPr>
      </w:pPr>
      <w:r>
        <w:rPr>
          <w:rFonts w:ascii="Times New Roman" w:hAnsi="Times New Roman" w:cs="Times New Roman"/>
          <w:sz w:val="23"/>
          <w:szCs w:val="23"/>
        </w:rPr>
        <w:t>Visti i risultati della valutazione della vulnerabilità statica non si prevedono interventi urgenti.</w:t>
      </w:r>
    </w:p>
    <w:p w:rsidR="00275690" w:rsidRDefault="00275690" w:rsidP="00275690">
      <w:pPr>
        <w:autoSpaceDE w:val="0"/>
        <w:autoSpaceDN w:val="0"/>
        <w:adjustRightInd w:val="0"/>
        <w:spacing w:after="0" w:line="240" w:lineRule="auto"/>
        <w:rPr>
          <w:rFonts w:ascii="Times New Roman" w:hAnsi="Times New Roman" w:cs="Times New Roman"/>
          <w:sz w:val="24"/>
          <w:szCs w:val="24"/>
        </w:rPr>
      </w:pPr>
    </w:p>
    <w:p w:rsidR="00D45B29" w:rsidRDefault="00D45B29" w:rsidP="00B078E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Si ritiene necessario programmare la sostituzione della trave in legno di copertura attualmente puntellata. </w:t>
      </w:r>
    </w:p>
    <w:p w:rsidR="000261D6" w:rsidRDefault="000261D6" w:rsidP="00B078E9">
      <w:pPr>
        <w:spacing w:after="0" w:line="240" w:lineRule="auto"/>
        <w:jc w:val="both"/>
        <w:rPr>
          <w:rFonts w:ascii="Times New Roman" w:hAnsi="Times New Roman" w:cs="Times New Roman"/>
          <w:sz w:val="24"/>
          <w:szCs w:val="24"/>
        </w:rPr>
      </w:pPr>
    </w:p>
    <w:p w:rsidR="00275690" w:rsidRPr="0073745A" w:rsidRDefault="00F16359" w:rsidP="0073745A">
      <w:pPr>
        <w:autoSpaceDE w:val="0"/>
        <w:autoSpaceDN w:val="0"/>
        <w:adjustRightInd w:val="0"/>
        <w:spacing w:after="0" w:line="240" w:lineRule="auto"/>
        <w:jc w:val="both"/>
        <w:rPr>
          <w:rFonts w:ascii="Times New Roman" w:hAnsi="Times New Roman" w:cs="Times New Roman"/>
          <w:b/>
          <w:sz w:val="32"/>
          <w:szCs w:val="32"/>
        </w:rPr>
      </w:pPr>
      <w:r w:rsidRPr="0073745A">
        <w:rPr>
          <w:rFonts w:ascii="Times New Roman" w:hAnsi="Times New Roman" w:cs="Times New Roman"/>
          <w:b/>
          <w:sz w:val="32"/>
          <w:szCs w:val="32"/>
        </w:rPr>
        <w:t xml:space="preserve">CAPITOLO 8 – ASPETTI ULTERIORI PER LA VALUTAZIONE DELLA VULNERABILITA’ SISMICA DEL FABBRICATO </w:t>
      </w:r>
    </w:p>
    <w:p w:rsidR="00F16359" w:rsidRDefault="00F16359" w:rsidP="00275690">
      <w:pPr>
        <w:autoSpaceDE w:val="0"/>
        <w:autoSpaceDN w:val="0"/>
        <w:adjustRightInd w:val="0"/>
        <w:spacing w:after="0" w:line="240" w:lineRule="auto"/>
        <w:rPr>
          <w:rFonts w:ascii="Times New Roman" w:hAnsi="Times New Roman" w:cs="Times New Roman"/>
          <w:sz w:val="24"/>
          <w:szCs w:val="24"/>
        </w:rPr>
      </w:pPr>
    </w:p>
    <w:p w:rsidR="00F16359" w:rsidRPr="00196C85" w:rsidRDefault="00F16359" w:rsidP="00275690">
      <w:pPr>
        <w:autoSpaceDE w:val="0"/>
        <w:autoSpaceDN w:val="0"/>
        <w:adjustRightInd w:val="0"/>
        <w:spacing w:after="0" w:line="240" w:lineRule="auto"/>
        <w:rPr>
          <w:rFonts w:ascii="Times New Roman" w:hAnsi="Times New Roman" w:cs="Times New Roman"/>
          <w:b/>
          <w:sz w:val="28"/>
          <w:szCs w:val="28"/>
        </w:rPr>
      </w:pPr>
      <w:r w:rsidRPr="00196C85">
        <w:rPr>
          <w:rFonts w:ascii="Times New Roman" w:hAnsi="Times New Roman" w:cs="Times New Roman"/>
          <w:b/>
          <w:sz w:val="28"/>
          <w:szCs w:val="28"/>
        </w:rPr>
        <w:t>8.1 – PRESENZA DI ELEMENTI STRUTTURALI SECONDARI</w:t>
      </w:r>
    </w:p>
    <w:p w:rsidR="00F16359" w:rsidRDefault="00F16359" w:rsidP="00275690">
      <w:pPr>
        <w:autoSpaceDE w:val="0"/>
        <w:autoSpaceDN w:val="0"/>
        <w:adjustRightInd w:val="0"/>
        <w:spacing w:after="0" w:line="240" w:lineRule="auto"/>
        <w:rPr>
          <w:rFonts w:ascii="Times New Roman" w:hAnsi="Times New Roman" w:cs="Times New Roman"/>
          <w:sz w:val="24"/>
          <w:szCs w:val="24"/>
        </w:rPr>
      </w:pPr>
    </w:p>
    <w:p w:rsidR="00F16359" w:rsidRDefault="00F16359" w:rsidP="003B53D1">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Non sono stati considerati elementi strutturali secondari</w:t>
      </w:r>
      <w:r w:rsidR="009C78AA">
        <w:rPr>
          <w:rFonts w:ascii="Times New Roman" w:hAnsi="Times New Roman" w:cs="Times New Roman"/>
          <w:sz w:val="24"/>
          <w:szCs w:val="24"/>
        </w:rPr>
        <w:t xml:space="preserve"> definiti dal paragrafo 7.2.3 del D.M. 14.01.2008. </w:t>
      </w:r>
    </w:p>
    <w:p w:rsidR="009C78AA" w:rsidRDefault="009C78AA" w:rsidP="003B53D1">
      <w:pPr>
        <w:autoSpaceDE w:val="0"/>
        <w:autoSpaceDN w:val="0"/>
        <w:adjustRightInd w:val="0"/>
        <w:spacing w:after="0" w:line="240" w:lineRule="auto"/>
        <w:jc w:val="both"/>
        <w:rPr>
          <w:rFonts w:ascii="Times New Roman" w:hAnsi="Times New Roman" w:cs="Times New Roman"/>
          <w:sz w:val="24"/>
          <w:szCs w:val="24"/>
        </w:rPr>
      </w:pPr>
    </w:p>
    <w:p w:rsidR="003B53D1" w:rsidRDefault="009C78AA" w:rsidP="003B53D1">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Il tipo di elemento indicato nei dati del programma di calcolo come “secondario”  non deve confondersi con l’analogo </w:t>
      </w:r>
      <w:r w:rsidR="003B53D1">
        <w:rPr>
          <w:rFonts w:ascii="Times New Roman" w:hAnsi="Times New Roman" w:cs="Times New Roman"/>
          <w:sz w:val="24"/>
          <w:szCs w:val="24"/>
        </w:rPr>
        <w:t xml:space="preserve">di cui al paragrafo </w:t>
      </w:r>
      <w:r>
        <w:rPr>
          <w:rFonts w:ascii="Times New Roman" w:hAnsi="Times New Roman" w:cs="Times New Roman"/>
          <w:sz w:val="24"/>
          <w:szCs w:val="24"/>
        </w:rPr>
        <w:t xml:space="preserve"> </w:t>
      </w:r>
      <w:r w:rsidR="003B53D1">
        <w:rPr>
          <w:rFonts w:ascii="Times New Roman" w:hAnsi="Times New Roman" w:cs="Times New Roman"/>
          <w:sz w:val="24"/>
          <w:szCs w:val="24"/>
        </w:rPr>
        <w:t xml:space="preserve">7.2.3 del D.M. 14.01.2008, ma significa solo che quell’elemento verrà considerato sismo-resistente senza che per esso vengano controllati i parametri legati al rispetto della gerarchia delle resistenze. </w:t>
      </w:r>
    </w:p>
    <w:p w:rsidR="00F16359" w:rsidRDefault="00F16359" w:rsidP="00275690">
      <w:pPr>
        <w:autoSpaceDE w:val="0"/>
        <w:autoSpaceDN w:val="0"/>
        <w:adjustRightInd w:val="0"/>
        <w:spacing w:after="0" w:line="240" w:lineRule="auto"/>
        <w:rPr>
          <w:rFonts w:ascii="Times New Roman" w:hAnsi="Times New Roman" w:cs="Times New Roman"/>
          <w:sz w:val="24"/>
          <w:szCs w:val="24"/>
        </w:rPr>
      </w:pPr>
    </w:p>
    <w:p w:rsidR="00F16359" w:rsidRPr="00196C85" w:rsidRDefault="00F16359" w:rsidP="00196C85">
      <w:pPr>
        <w:autoSpaceDE w:val="0"/>
        <w:autoSpaceDN w:val="0"/>
        <w:adjustRightInd w:val="0"/>
        <w:spacing w:after="0" w:line="240" w:lineRule="auto"/>
        <w:jc w:val="both"/>
        <w:rPr>
          <w:rFonts w:ascii="Times New Roman" w:hAnsi="Times New Roman" w:cs="Times New Roman"/>
          <w:b/>
          <w:sz w:val="28"/>
          <w:szCs w:val="28"/>
        </w:rPr>
      </w:pPr>
      <w:r w:rsidRPr="00196C85">
        <w:rPr>
          <w:rFonts w:ascii="Times New Roman" w:hAnsi="Times New Roman" w:cs="Times New Roman"/>
          <w:b/>
          <w:sz w:val="28"/>
          <w:szCs w:val="28"/>
        </w:rPr>
        <w:t>8.2 – PRESENZA DI ELEMENTI COSTRUTTIVI SENZA FUNZIONE STRUTTURALE SISMICAMENTE RILEVANTI</w:t>
      </w:r>
    </w:p>
    <w:p w:rsidR="00F16359" w:rsidRDefault="00F16359" w:rsidP="00275690">
      <w:pPr>
        <w:autoSpaceDE w:val="0"/>
        <w:autoSpaceDN w:val="0"/>
        <w:adjustRightInd w:val="0"/>
        <w:spacing w:after="0" w:line="240" w:lineRule="auto"/>
        <w:rPr>
          <w:rFonts w:ascii="Times New Roman" w:hAnsi="Times New Roman" w:cs="Times New Roman"/>
          <w:sz w:val="24"/>
          <w:szCs w:val="24"/>
        </w:rPr>
      </w:pPr>
    </w:p>
    <w:p w:rsidR="00F16359" w:rsidRDefault="00F16359" w:rsidP="003B2FF4">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Ai sensi del paragrafo 8.3 del D.M. 14.01.2008 la valutazione della sicurezza </w:t>
      </w:r>
      <w:r w:rsidR="00463B35">
        <w:rPr>
          <w:rFonts w:ascii="Times New Roman" w:hAnsi="Times New Roman" w:cs="Times New Roman"/>
          <w:sz w:val="24"/>
          <w:szCs w:val="24"/>
        </w:rPr>
        <w:t xml:space="preserve">è stata </w:t>
      </w:r>
      <w:r>
        <w:rPr>
          <w:rFonts w:ascii="Times New Roman" w:hAnsi="Times New Roman" w:cs="Times New Roman"/>
          <w:sz w:val="24"/>
          <w:szCs w:val="24"/>
        </w:rPr>
        <w:t xml:space="preserve"> eseguita con riferimento al solo SLU nella condizione di salvagu</w:t>
      </w:r>
      <w:r w:rsidR="003B2FF4">
        <w:rPr>
          <w:rFonts w:ascii="Times New Roman" w:hAnsi="Times New Roman" w:cs="Times New Roman"/>
          <w:sz w:val="24"/>
          <w:szCs w:val="24"/>
        </w:rPr>
        <w:t>a</w:t>
      </w:r>
      <w:r>
        <w:rPr>
          <w:rFonts w:ascii="Times New Roman" w:hAnsi="Times New Roman" w:cs="Times New Roman"/>
          <w:sz w:val="24"/>
          <w:szCs w:val="24"/>
        </w:rPr>
        <w:t>rdia della vita umana (SLV) pertanto non vengono presi in considerazione gli elementi costruttivi senza funzione strutturale sismicamente rilevanti.</w:t>
      </w:r>
    </w:p>
    <w:p w:rsidR="008C1725" w:rsidRDefault="008C1725" w:rsidP="003B2FF4">
      <w:pPr>
        <w:autoSpaceDE w:val="0"/>
        <w:autoSpaceDN w:val="0"/>
        <w:adjustRightInd w:val="0"/>
        <w:spacing w:after="0" w:line="240" w:lineRule="auto"/>
        <w:jc w:val="both"/>
        <w:rPr>
          <w:rFonts w:ascii="Times New Roman" w:hAnsi="Times New Roman" w:cs="Times New Roman"/>
          <w:sz w:val="24"/>
          <w:szCs w:val="24"/>
        </w:rPr>
      </w:pPr>
    </w:p>
    <w:p w:rsidR="00F16359" w:rsidRPr="00463B35" w:rsidRDefault="00F16359" w:rsidP="00463B35">
      <w:pPr>
        <w:autoSpaceDE w:val="0"/>
        <w:autoSpaceDN w:val="0"/>
        <w:adjustRightInd w:val="0"/>
        <w:spacing w:after="0" w:line="240" w:lineRule="auto"/>
        <w:jc w:val="both"/>
        <w:rPr>
          <w:rFonts w:ascii="Times New Roman" w:hAnsi="Times New Roman" w:cs="Times New Roman"/>
          <w:b/>
          <w:sz w:val="28"/>
          <w:szCs w:val="28"/>
        </w:rPr>
      </w:pPr>
      <w:r w:rsidRPr="00463B35">
        <w:rPr>
          <w:rFonts w:ascii="Times New Roman" w:hAnsi="Times New Roman" w:cs="Times New Roman"/>
          <w:b/>
          <w:sz w:val="28"/>
          <w:szCs w:val="28"/>
        </w:rPr>
        <w:t xml:space="preserve">8.3 </w:t>
      </w:r>
      <w:r w:rsidR="00463B35">
        <w:rPr>
          <w:rFonts w:ascii="Times New Roman" w:hAnsi="Times New Roman" w:cs="Times New Roman"/>
          <w:b/>
          <w:sz w:val="28"/>
          <w:szCs w:val="28"/>
        </w:rPr>
        <w:t xml:space="preserve">- </w:t>
      </w:r>
      <w:r w:rsidRPr="00463B35">
        <w:rPr>
          <w:rFonts w:ascii="Times New Roman" w:hAnsi="Times New Roman" w:cs="Times New Roman"/>
          <w:b/>
          <w:sz w:val="28"/>
          <w:szCs w:val="28"/>
        </w:rPr>
        <w:t>MODELLAZIONE DI TAMPONATURE IN GRADO DI IFLUENZARE LA RISPOSTA SISMICA DI UN EDIFICIO IN C.A.</w:t>
      </w:r>
    </w:p>
    <w:p w:rsidR="00F16359" w:rsidRDefault="00F16359" w:rsidP="00275690">
      <w:pPr>
        <w:autoSpaceDE w:val="0"/>
        <w:autoSpaceDN w:val="0"/>
        <w:adjustRightInd w:val="0"/>
        <w:spacing w:after="0" w:line="240" w:lineRule="auto"/>
        <w:rPr>
          <w:rFonts w:ascii="Times New Roman" w:hAnsi="Times New Roman" w:cs="Times New Roman"/>
          <w:sz w:val="24"/>
          <w:szCs w:val="24"/>
        </w:rPr>
      </w:pPr>
    </w:p>
    <w:p w:rsidR="00C119F9" w:rsidRDefault="00BF5768" w:rsidP="00874B26">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Negli edifici con  str</w:t>
      </w:r>
      <w:r w:rsidR="00874B26">
        <w:rPr>
          <w:rFonts w:ascii="Times New Roman" w:hAnsi="Times New Roman" w:cs="Times New Roman"/>
          <w:sz w:val="24"/>
          <w:szCs w:val="24"/>
        </w:rPr>
        <w:t>uttura portante costituita da una intelaiatura in calcestruzzo armato,</w:t>
      </w:r>
      <w:r w:rsidR="006A565E">
        <w:rPr>
          <w:rFonts w:ascii="Times New Roman" w:hAnsi="Times New Roman" w:cs="Times New Roman"/>
          <w:sz w:val="24"/>
          <w:szCs w:val="24"/>
        </w:rPr>
        <w:t xml:space="preserve"> i </w:t>
      </w:r>
      <w:r w:rsidR="00874B26">
        <w:rPr>
          <w:rFonts w:ascii="Times New Roman" w:hAnsi="Times New Roman" w:cs="Times New Roman"/>
          <w:sz w:val="24"/>
          <w:szCs w:val="24"/>
        </w:rPr>
        <w:t xml:space="preserve">pannelli di </w:t>
      </w:r>
      <w:r w:rsidR="0033637B">
        <w:rPr>
          <w:rFonts w:ascii="Times New Roman" w:hAnsi="Times New Roman" w:cs="Times New Roman"/>
          <w:sz w:val="24"/>
          <w:szCs w:val="24"/>
        </w:rPr>
        <w:t>tamponamento</w:t>
      </w:r>
      <w:r w:rsidR="00874B26">
        <w:rPr>
          <w:rFonts w:ascii="Times New Roman" w:hAnsi="Times New Roman" w:cs="Times New Roman"/>
          <w:sz w:val="24"/>
          <w:szCs w:val="24"/>
        </w:rPr>
        <w:t xml:space="preserve">, sia che siano costituiti da muratura leggera di malta e laterizio, sia che essi siano realizzati </w:t>
      </w:r>
      <w:r w:rsidR="0033637B">
        <w:rPr>
          <w:rFonts w:ascii="Times New Roman" w:hAnsi="Times New Roman" w:cs="Times New Roman"/>
          <w:sz w:val="24"/>
          <w:szCs w:val="24"/>
        </w:rPr>
        <w:t xml:space="preserve">in laterizio pieno o pietra </w:t>
      </w:r>
      <w:r w:rsidR="00874B26">
        <w:rPr>
          <w:rFonts w:ascii="Times New Roman" w:hAnsi="Times New Roman" w:cs="Times New Roman"/>
          <w:sz w:val="24"/>
          <w:szCs w:val="24"/>
        </w:rPr>
        <w:t>sono in grado di condizionare la risposta sismica globale.</w:t>
      </w:r>
    </w:p>
    <w:p w:rsidR="00874B26" w:rsidRDefault="00874B26" w:rsidP="00275690">
      <w:pPr>
        <w:autoSpaceDE w:val="0"/>
        <w:autoSpaceDN w:val="0"/>
        <w:adjustRightInd w:val="0"/>
        <w:spacing w:after="0" w:line="240" w:lineRule="auto"/>
        <w:rPr>
          <w:rFonts w:ascii="Times New Roman" w:hAnsi="Times New Roman" w:cs="Times New Roman"/>
          <w:sz w:val="24"/>
          <w:szCs w:val="24"/>
        </w:rPr>
      </w:pPr>
    </w:p>
    <w:p w:rsidR="00874B26" w:rsidRDefault="006A565E" w:rsidP="006A565E">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Il ruolo delle tamponature può</w:t>
      </w:r>
      <w:r w:rsidR="00922F94">
        <w:rPr>
          <w:rFonts w:ascii="Times New Roman" w:hAnsi="Times New Roman" w:cs="Times New Roman"/>
          <w:sz w:val="24"/>
          <w:szCs w:val="24"/>
        </w:rPr>
        <w:t xml:space="preserve"> diventare estremamente importante nelle strutture non progettate per resistere al sisma dove il loro contributo è risultato spesso essenziale per scongiurare il crollo.</w:t>
      </w:r>
    </w:p>
    <w:p w:rsidR="00922F94" w:rsidRDefault="00922F94" w:rsidP="006A565E">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 pur vero che a causa della loro intrinseca rigidezza le tamponature possono originare</w:t>
      </w:r>
      <w:r w:rsidR="00A602A4">
        <w:rPr>
          <w:rFonts w:ascii="Times New Roman" w:hAnsi="Times New Roman" w:cs="Times New Roman"/>
          <w:sz w:val="24"/>
          <w:szCs w:val="24"/>
        </w:rPr>
        <w:t xml:space="preserve"> </w:t>
      </w:r>
      <w:r>
        <w:rPr>
          <w:rFonts w:ascii="Times New Roman" w:hAnsi="Times New Roman" w:cs="Times New Roman"/>
          <w:sz w:val="24"/>
          <w:szCs w:val="24"/>
        </w:rPr>
        <w:t>configurazioni irregolari pregiudicando la corretta conformazione strutturale.</w:t>
      </w:r>
    </w:p>
    <w:p w:rsidR="00922F94" w:rsidRDefault="00922F94" w:rsidP="006A565E">
      <w:pPr>
        <w:autoSpaceDE w:val="0"/>
        <w:autoSpaceDN w:val="0"/>
        <w:adjustRightInd w:val="0"/>
        <w:spacing w:after="0" w:line="240" w:lineRule="auto"/>
        <w:jc w:val="both"/>
        <w:rPr>
          <w:rFonts w:ascii="Times New Roman" w:hAnsi="Times New Roman" w:cs="Times New Roman"/>
          <w:sz w:val="24"/>
          <w:szCs w:val="24"/>
        </w:rPr>
      </w:pPr>
    </w:p>
    <w:p w:rsidR="00A602A4" w:rsidRDefault="00922F94" w:rsidP="006A565E">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La normativa attualmente vigente identifica le tamponature come elementi non strutturali. </w:t>
      </w:r>
    </w:p>
    <w:p w:rsidR="00A602A4" w:rsidRDefault="00A602A4" w:rsidP="00275690">
      <w:pPr>
        <w:autoSpaceDE w:val="0"/>
        <w:autoSpaceDN w:val="0"/>
        <w:adjustRightInd w:val="0"/>
        <w:spacing w:after="0" w:line="240" w:lineRule="auto"/>
        <w:rPr>
          <w:rFonts w:ascii="Times New Roman" w:hAnsi="Times New Roman" w:cs="Times New Roman"/>
          <w:sz w:val="24"/>
          <w:szCs w:val="24"/>
        </w:rPr>
      </w:pPr>
    </w:p>
    <w:p w:rsidR="00922F94" w:rsidRDefault="00A602A4" w:rsidP="006A565E">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Per le strutture esistenti le norme non riportano indicazioni particolari, lasciando intendere che il problema vada affrontato come per le strutture nuove in un modello di analisi numerica che non prevede l’inserimento dei pannelli di tamponamento.</w:t>
      </w:r>
    </w:p>
    <w:p w:rsidR="00A602A4" w:rsidRDefault="00A602A4" w:rsidP="00275690">
      <w:pPr>
        <w:autoSpaceDE w:val="0"/>
        <w:autoSpaceDN w:val="0"/>
        <w:adjustRightInd w:val="0"/>
        <w:spacing w:after="0" w:line="240" w:lineRule="auto"/>
        <w:rPr>
          <w:rFonts w:ascii="Times New Roman" w:hAnsi="Times New Roman" w:cs="Times New Roman"/>
          <w:sz w:val="24"/>
          <w:szCs w:val="24"/>
        </w:rPr>
      </w:pPr>
    </w:p>
    <w:p w:rsidR="00A602A4" w:rsidRDefault="00A602A4" w:rsidP="006A565E">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E’ tuttavia ormai opinione diffusa che tale approccio sicuramente plausibile per le strutture nuove non lo </w:t>
      </w:r>
      <w:r w:rsidR="006A565E">
        <w:rPr>
          <w:rFonts w:ascii="Times New Roman" w:hAnsi="Times New Roman" w:cs="Times New Roman"/>
          <w:sz w:val="24"/>
          <w:szCs w:val="24"/>
        </w:rPr>
        <w:t>è</w:t>
      </w:r>
      <w:r>
        <w:rPr>
          <w:rFonts w:ascii="Times New Roman" w:hAnsi="Times New Roman" w:cs="Times New Roman"/>
          <w:sz w:val="24"/>
          <w:szCs w:val="24"/>
        </w:rPr>
        <w:t xml:space="preserve"> per le strutture esistenti dove spesso si trovano inserite nel tela</w:t>
      </w:r>
      <w:r w:rsidR="006A565E">
        <w:rPr>
          <w:rFonts w:ascii="Times New Roman" w:hAnsi="Times New Roman" w:cs="Times New Roman"/>
          <w:sz w:val="24"/>
          <w:szCs w:val="24"/>
        </w:rPr>
        <w:t>i</w:t>
      </w:r>
      <w:r>
        <w:rPr>
          <w:rFonts w:ascii="Times New Roman" w:hAnsi="Times New Roman" w:cs="Times New Roman"/>
          <w:sz w:val="24"/>
          <w:szCs w:val="24"/>
        </w:rPr>
        <w:t>o murature di rigidezza non trascurabile e la cui influenza sulla risposta sismica non pu</w:t>
      </w:r>
      <w:r w:rsidR="006A565E">
        <w:rPr>
          <w:rFonts w:ascii="Times New Roman" w:hAnsi="Times New Roman" w:cs="Times New Roman"/>
          <w:sz w:val="24"/>
          <w:szCs w:val="24"/>
        </w:rPr>
        <w:t>ò</w:t>
      </w:r>
      <w:r>
        <w:rPr>
          <w:rFonts w:ascii="Times New Roman" w:hAnsi="Times New Roman" w:cs="Times New Roman"/>
          <w:sz w:val="24"/>
          <w:szCs w:val="24"/>
        </w:rPr>
        <w:t xml:space="preserve"> essere valutata con sufficiente affidabilità se non inserendol</w:t>
      </w:r>
      <w:r w:rsidR="006A565E">
        <w:rPr>
          <w:rFonts w:ascii="Times New Roman" w:hAnsi="Times New Roman" w:cs="Times New Roman"/>
          <w:sz w:val="24"/>
          <w:szCs w:val="24"/>
        </w:rPr>
        <w:t>e</w:t>
      </w:r>
      <w:r>
        <w:rPr>
          <w:rFonts w:ascii="Times New Roman" w:hAnsi="Times New Roman" w:cs="Times New Roman"/>
          <w:sz w:val="24"/>
          <w:szCs w:val="24"/>
        </w:rPr>
        <w:t xml:space="preserve"> direttamente nel modello di calcolo.</w:t>
      </w:r>
    </w:p>
    <w:p w:rsidR="00A602A4" w:rsidRDefault="00A602A4" w:rsidP="00275690">
      <w:pPr>
        <w:autoSpaceDE w:val="0"/>
        <w:autoSpaceDN w:val="0"/>
        <w:adjustRightInd w:val="0"/>
        <w:spacing w:after="0" w:line="240" w:lineRule="auto"/>
        <w:rPr>
          <w:rFonts w:ascii="Times New Roman" w:hAnsi="Times New Roman" w:cs="Times New Roman"/>
          <w:sz w:val="24"/>
          <w:szCs w:val="24"/>
        </w:rPr>
      </w:pPr>
    </w:p>
    <w:p w:rsidR="00922F94" w:rsidRDefault="00A602A4" w:rsidP="006A565E">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Di solito nello studio dei fabbricati esistenti si considerano tamponature non sismicamente </w:t>
      </w:r>
      <w:r w:rsidR="006A565E">
        <w:rPr>
          <w:rFonts w:ascii="Times New Roman" w:hAnsi="Times New Roman" w:cs="Times New Roman"/>
          <w:sz w:val="24"/>
          <w:szCs w:val="24"/>
        </w:rPr>
        <w:t xml:space="preserve">trascurabili </w:t>
      </w:r>
      <w:r>
        <w:rPr>
          <w:rFonts w:ascii="Times New Roman" w:hAnsi="Times New Roman" w:cs="Times New Roman"/>
          <w:sz w:val="24"/>
          <w:szCs w:val="24"/>
        </w:rPr>
        <w:t>quelle con spessore superiore a 10 cm. e con percentu</w:t>
      </w:r>
      <w:r w:rsidR="006A565E">
        <w:rPr>
          <w:rFonts w:ascii="Times New Roman" w:hAnsi="Times New Roman" w:cs="Times New Roman"/>
          <w:sz w:val="24"/>
          <w:szCs w:val="24"/>
        </w:rPr>
        <w:t xml:space="preserve">ale di foratura inferiore al 45% e </w:t>
      </w:r>
      <w:r w:rsidR="0033637B">
        <w:rPr>
          <w:rFonts w:ascii="Times New Roman" w:hAnsi="Times New Roman" w:cs="Times New Roman"/>
          <w:sz w:val="24"/>
          <w:szCs w:val="24"/>
        </w:rPr>
        <w:t xml:space="preserve">pertanto </w:t>
      </w:r>
      <w:r w:rsidR="006A565E">
        <w:rPr>
          <w:rFonts w:ascii="Times New Roman" w:hAnsi="Times New Roman" w:cs="Times New Roman"/>
          <w:sz w:val="24"/>
          <w:szCs w:val="24"/>
        </w:rPr>
        <w:t xml:space="preserve">vengono inserite nei modelli di calcolo come puntoni equivalenti posti in diagonale.  </w:t>
      </w:r>
    </w:p>
    <w:p w:rsidR="00A602A4" w:rsidRDefault="00A602A4" w:rsidP="006A565E">
      <w:pPr>
        <w:autoSpaceDE w:val="0"/>
        <w:autoSpaceDN w:val="0"/>
        <w:adjustRightInd w:val="0"/>
        <w:spacing w:after="0" w:line="240" w:lineRule="auto"/>
        <w:jc w:val="both"/>
        <w:rPr>
          <w:rFonts w:ascii="Times New Roman" w:hAnsi="Times New Roman" w:cs="Times New Roman"/>
          <w:sz w:val="24"/>
          <w:szCs w:val="24"/>
        </w:rPr>
      </w:pPr>
    </w:p>
    <w:p w:rsidR="00E3644B" w:rsidRDefault="00922F94" w:rsidP="006A565E">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Nel presente caso </w:t>
      </w:r>
      <w:r w:rsidR="006A565E">
        <w:rPr>
          <w:rFonts w:ascii="Times New Roman" w:hAnsi="Times New Roman" w:cs="Times New Roman"/>
          <w:sz w:val="24"/>
          <w:szCs w:val="24"/>
        </w:rPr>
        <w:t>l</w:t>
      </w:r>
      <w:r w:rsidR="00E3644B">
        <w:rPr>
          <w:rFonts w:ascii="Times New Roman" w:hAnsi="Times New Roman" w:cs="Times New Roman"/>
          <w:sz w:val="24"/>
          <w:szCs w:val="24"/>
        </w:rPr>
        <w:t>’influenza della tamponatura viene determinata indirettamente calibrando il modello di calcolo con i risultati dell’analisi dinamica sperimentale.</w:t>
      </w:r>
    </w:p>
    <w:p w:rsidR="00874B26" w:rsidRDefault="00874B26" w:rsidP="006A565E">
      <w:pPr>
        <w:autoSpaceDE w:val="0"/>
        <w:autoSpaceDN w:val="0"/>
        <w:adjustRightInd w:val="0"/>
        <w:spacing w:after="0" w:line="240" w:lineRule="auto"/>
        <w:jc w:val="both"/>
        <w:rPr>
          <w:rFonts w:ascii="Times New Roman" w:hAnsi="Times New Roman" w:cs="Times New Roman"/>
          <w:sz w:val="24"/>
          <w:szCs w:val="24"/>
        </w:rPr>
      </w:pPr>
    </w:p>
    <w:p w:rsidR="00BB7871" w:rsidRPr="00463B35" w:rsidRDefault="00C119F9" w:rsidP="00613675">
      <w:pPr>
        <w:autoSpaceDE w:val="0"/>
        <w:autoSpaceDN w:val="0"/>
        <w:adjustRightInd w:val="0"/>
        <w:spacing w:after="0" w:line="240" w:lineRule="auto"/>
        <w:jc w:val="both"/>
        <w:rPr>
          <w:rFonts w:ascii="Times New Roman" w:eastAsia="Times New Roman" w:hAnsi="Times New Roman" w:cs="Times New Roman"/>
          <w:b/>
          <w:sz w:val="32"/>
          <w:szCs w:val="32"/>
          <w:lang w:eastAsia="it-IT"/>
        </w:rPr>
      </w:pPr>
      <w:r w:rsidRPr="00463B35">
        <w:rPr>
          <w:rFonts w:ascii="Times New Roman" w:eastAsia="Times New Roman" w:hAnsi="Times New Roman" w:cs="Times New Roman"/>
          <w:b/>
          <w:sz w:val="32"/>
          <w:szCs w:val="32"/>
          <w:lang w:eastAsia="it-IT"/>
        </w:rPr>
        <w:t>CAPITOLO 9 – MODELLAZIONE DELLA STRUTTURA</w:t>
      </w:r>
    </w:p>
    <w:p w:rsidR="00C119F9" w:rsidRDefault="00C119F9" w:rsidP="00613675">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D64A45" w:rsidRPr="00D64A45" w:rsidRDefault="00D64A45" w:rsidP="00D64A45">
      <w:pPr>
        <w:autoSpaceDE w:val="0"/>
        <w:autoSpaceDN w:val="0"/>
        <w:adjustRightInd w:val="0"/>
        <w:spacing w:after="0" w:line="240" w:lineRule="auto"/>
        <w:jc w:val="both"/>
        <w:rPr>
          <w:rFonts w:ascii="Times New Roman" w:hAnsi="Times New Roman" w:cs="Times New Roman"/>
          <w:sz w:val="24"/>
          <w:szCs w:val="24"/>
        </w:rPr>
      </w:pPr>
      <w:r w:rsidRPr="00D64A45">
        <w:rPr>
          <w:rFonts w:ascii="Times New Roman" w:hAnsi="Times New Roman" w:cs="Times New Roman"/>
          <w:sz w:val="24"/>
          <w:szCs w:val="24"/>
        </w:rPr>
        <w:t>I risultati di una verifica di vulnerabilità sismica dipendono dal comportamento dinamico della costruzione.</w:t>
      </w:r>
    </w:p>
    <w:p w:rsidR="00D64A45" w:rsidRPr="00D64A45" w:rsidRDefault="00D64A45" w:rsidP="00D64A45">
      <w:pPr>
        <w:autoSpaceDE w:val="0"/>
        <w:autoSpaceDN w:val="0"/>
        <w:adjustRightInd w:val="0"/>
        <w:spacing w:after="0" w:line="240" w:lineRule="auto"/>
        <w:jc w:val="both"/>
        <w:rPr>
          <w:rFonts w:ascii="Times New Roman" w:hAnsi="Times New Roman" w:cs="Times New Roman"/>
          <w:sz w:val="24"/>
          <w:szCs w:val="24"/>
        </w:rPr>
      </w:pPr>
    </w:p>
    <w:p w:rsidR="00D64A45" w:rsidRPr="00D64A45" w:rsidRDefault="00D64A45" w:rsidP="00D64A45">
      <w:pPr>
        <w:autoSpaceDE w:val="0"/>
        <w:autoSpaceDN w:val="0"/>
        <w:adjustRightInd w:val="0"/>
        <w:spacing w:after="0" w:line="240" w:lineRule="auto"/>
        <w:jc w:val="both"/>
        <w:rPr>
          <w:rFonts w:ascii="Times New Roman" w:hAnsi="Times New Roman" w:cs="Times New Roman"/>
          <w:sz w:val="24"/>
          <w:szCs w:val="24"/>
        </w:rPr>
      </w:pPr>
      <w:r w:rsidRPr="00D64A45">
        <w:rPr>
          <w:rFonts w:ascii="Times New Roman" w:hAnsi="Times New Roman" w:cs="Times New Roman"/>
          <w:sz w:val="24"/>
          <w:szCs w:val="24"/>
        </w:rPr>
        <w:t>La conoscenza di tale comportamento è perseguibile mediante due diversi approcci: analitico e sperimentale.</w:t>
      </w:r>
    </w:p>
    <w:p w:rsidR="00D64A45" w:rsidRPr="00D64A45" w:rsidRDefault="00D64A45" w:rsidP="00D64A45">
      <w:pPr>
        <w:autoSpaceDE w:val="0"/>
        <w:autoSpaceDN w:val="0"/>
        <w:adjustRightInd w:val="0"/>
        <w:spacing w:after="0" w:line="240" w:lineRule="auto"/>
        <w:rPr>
          <w:rFonts w:ascii="Times New Roman" w:hAnsi="Times New Roman" w:cs="Times New Roman"/>
          <w:sz w:val="24"/>
          <w:szCs w:val="24"/>
        </w:rPr>
      </w:pPr>
    </w:p>
    <w:p w:rsidR="00D64A45" w:rsidRDefault="00D64A45" w:rsidP="00D64A45">
      <w:pPr>
        <w:autoSpaceDE w:val="0"/>
        <w:autoSpaceDN w:val="0"/>
        <w:adjustRightInd w:val="0"/>
        <w:spacing w:after="0" w:line="240" w:lineRule="auto"/>
        <w:jc w:val="both"/>
        <w:rPr>
          <w:rFonts w:ascii="Times New Roman" w:hAnsi="Times New Roman" w:cs="Times New Roman"/>
          <w:sz w:val="24"/>
          <w:szCs w:val="24"/>
        </w:rPr>
      </w:pPr>
      <w:r w:rsidRPr="00D64A45">
        <w:rPr>
          <w:rFonts w:ascii="Times New Roman" w:hAnsi="Times New Roman" w:cs="Times New Roman"/>
          <w:sz w:val="24"/>
          <w:szCs w:val="24"/>
        </w:rPr>
        <w:t xml:space="preserve">L’approccio analitico, partendo dalla conoscenza della geometria della struttura, delle condizioni al contorno, delle caratteristiche dei materiali, dalla distribuzione delle masse, rigidezza e smorzamento (mediante rappresentazione matriciale) fornisce, risolvendo un problema agli </w:t>
      </w:r>
      <w:proofErr w:type="spellStart"/>
      <w:r w:rsidRPr="00D64A45">
        <w:rPr>
          <w:rFonts w:ascii="Times New Roman" w:hAnsi="Times New Roman" w:cs="Times New Roman"/>
          <w:sz w:val="24"/>
          <w:szCs w:val="24"/>
        </w:rPr>
        <w:t>autovalori</w:t>
      </w:r>
      <w:proofErr w:type="spellEnd"/>
      <w:r w:rsidRPr="00D64A45">
        <w:rPr>
          <w:rFonts w:ascii="Times New Roman" w:hAnsi="Times New Roman" w:cs="Times New Roman"/>
          <w:sz w:val="24"/>
          <w:szCs w:val="24"/>
        </w:rPr>
        <w:t xml:space="preserve">, </w:t>
      </w:r>
      <w:r w:rsidR="005E2216">
        <w:rPr>
          <w:rFonts w:ascii="Times New Roman" w:hAnsi="Times New Roman" w:cs="Times New Roman"/>
          <w:sz w:val="24"/>
          <w:szCs w:val="24"/>
        </w:rPr>
        <w:t xml:space="preserve">i </w:t>
      </w:r>
      <w:r w:rsidRPr="00D64A45">
        <w:rPr>
          <w:rFonts w:ascii="Times New Roman" w:hAnsi="Times New Roman" w:cs="Times New Roman"/>
          <w:sz w:val="24"/>
          <w:szCs w:val="24"/>
        </w:rPr>
        <w:t>parametri modali del sistema (frequenze naturali, fattori di smorzamento e forme modali).</w:t>
      </w:r>
    </w:p>
    <w:p w:rsidR="00FE76B9" w:rsidRPr="00D64A45" w:rsidRDefault="00FE76B9" w:rsidP="00D64A45">
      <w:pPr>
        <w:autoSpaceDE w:val="0"/>
        <w:autoSpaceDN w:val="0"/>
        <w:adjustRightInd w:val="0"/>
        <w:spacing w:after="0" w:line="240" w:lineRule="auto"/>
        <w:jc w:val="both"/>
        <w:rPr>
          <w:rFonts w:ascii="Times New Roman" w:hAnsi="Times New Roman" w:cs="Times New Roman"/>
          <w:sz w:val="24"/>
          <w:szCs w:val="24"/>
        </w:rPr>
      </w:pPr>
    </w:p>
    <w:p w:rsidR="00D64A45" w:rsidRPr="00D64A45" w:rsidRDefault="00D64A45" w:rsidP="00D64A45">
      <w:pPr>
        <w:autoSpaceDE w:val="0"/>
        <w:autoSpaceDN w:val="0"/>
        <w:adjustRightInd w:val="0"/>
        <w:spacing w:after="0" w:line="240" w:lineRule="auto"/>
        <w:jc w:val="both"/>
        <w:rPr>
          <w:rFonts w:ascii="Times New Roman" w:hAnsi="Times New Roman" w:cs="Times New Roman"/>
          <w:sz w:val="24"/>
          <w:szCs w:val="24"/>
        </w:rPr>
      </w:pPr>
      <w:r w:rsidRPr="00D64A45">
        <w:rPr>
          <w:rFonts w:ascii="Times New Roman" w:hAnsi="Times New Roman" w:cs="Times New Roman"/>
          <w:sz w:val="24"/>
          <w:szCs w:val="24"/>
        </w:rPr>
        <w:t xml:space="preserve">Le tecniche di analisi modale trovano oggi sempre maggiore applicazione attraverso software dedicati agli elementi finiti, che consentono la realizzazione di modelli virtuali anche molto complessi per analizzare le proprietà statiche e dinamiche delle strutture. </w:t>
      </w:r>
    </w:p>
    <w:p w:rsidR="00D64A45" w:rsidRPr="00D64A45" w:rsidRDefault="00D64A45" w:rsidP="00D64A45">
      <w:pPr>
        <w:autoSpaceDE w:val="0"/>
        <w:autoSpaceDN w:val="0"/>
        <w:adjustRightInd w:val="0"/>
        <w:spacing w:after="0" w:line="240" w:lineRule="auto"/>
        <w:rPr>
          <w:rFonts w:ascii="Times New Roman" w:hAnsi="Times New Roman" w:cs="Times New Roman"/>
          <w:sz w:val="24"/>
          <w:szCs w:val="24"/>
        </w:rPr>
      </w:pPr>
    </w:p>
    <w:p w:rsidR="00D64A45" w:rsidRPr="00D64A45" w:rsidRDefault="00D64A45" w:rsidP="00D64A45">
      <w:pPr>
        <w:autoSpaceDE w:val="0"/>
        <w:autoSpaceDN w:val="0"/>
        <w:adjustRightInd w:val="0"/>
        <w:spacing w:after="0" w:line="240" w:lineRule="auto"/>
        <w:jc w:val="both"/>
        <w:rPr>
          <w:rFonts w:ascii="Times New Roman" w:hAnsi="Times New Roman" w:cs="Times New Roman"/>
          <w:sz w:val="24"/>
          <w:szCs w:val="24"/>
        </w:rPr>
      </w:pPr>
      <w:r w:rsidRPr="00D64A45">
        <w:rPr>
          <w:rFonts w:ascii="Times New Roman" w:hAnsi="Times New Roman" w:cs="Times New Roman"/>
          <w:sz w:val="24"/>
          <w:szCs w:val="24"/>
        </w:rPr>
        <w:t xml:space="preserve">Accade spesso però che le proprietà dinamiche calcolate con gli elementi finiti differiscano dalle proprietà reali della struttura. </w:t>
      </w:r>
    </w:p>
    <w:p w:rsidR="00D64A45" w:rsidRPr="00D64A45" w:rsidRDefault="00D64A45" w:rsidP="00D64A45">
      <w:pPr>
        <w:autoSpaceDE w:val="0"/>
        <w:autoSpaceDN w:val="0"/>
        <w:adjustRightInd w:val="0"/>
        <w:spacing w:after="0" w:line="240" w:lineRule="auto"/>
        <w:jc w:val="both"/>
        <w:rPr>
          <w:rFonts w:ascii="Times New Roman" w:hAnsi="Times New Roman" w:cs="Times New Roman"/>
          <w:sz w:val="24"/>
          <w:szCs w:val="24"/>
        </w:rPr>
      </w:pPr>
    </w:p>
    <w:p w:rsidR="00D64A45" w:rsidRPr="00D64A45" w:rsidRDefault="00D64A45" w:rsidP="00D64A45">
      <w:pPr>
        <w:autoSpaceDE w:val="0"/>
        <w:autoSpaceDN w:val="0"/>
        <w:adjustRightInd w:val="0"/>
        <w:spacing w:after="0" w:line="240" w:lineRule="auto"/>
        <w:jc w:val="both"/>
        <w:rPr>
          <w:rFonts w:ascii="Times New Roman" w:hAnsi="Times New Roman" w:cs="Times New Roman"/>
          <w:sz w:val="24"/>
          <w:szCs w:val="24"/>
        </w:rPr>
      </w:pPr>
      <w:r w:rsidRPr="00D64A45">
        <w:rPr>
          <w:rFonts w:ascii="Times New Roman" w:hAnsi="Times New Roman" w:cs="Times New Roman"/>
          <w:sz w:val="24"/>
          <w:szCs w:val="24"/>
        </w:rPr>
        <w:t>Tale differenza è da imputarsi alle seguenti cause principali:</w:t>
      </w:r>
    </w:p>
    <w:p w:rsidR="00D64A45" w:rsidRPr="005E2216" w:rsidRDefault="00D64A45" w:rsidP="00D64A45">
      <w:pPr>
        <w:pStyle w:val="Paragrafoelenco"/>
        <w:numPr>
          <w:ilvl w:val="0"/>
          <w:numId w:val="30"/>
        </w:numPr>
        <w:autoSpaceDE w:val="0"/>
        <w:autoSpaceDN w:val="0"/>
        <w:adjustRightInd w:val="0"/>
        <w:spacing w:after="0" w:line="240" w:lineRule="auto"/>
        <w:jc w:val="both"/>
        <w:rPr>
          <w:rFonts w:ascii="Times New Roman" w:hAnsi="Times New Roman" w:cs="Times New Roman"/>
          <w:sz w:val="24"/>
          <w:szCs w:val="24"/>
        </w:rPr>
      </w:pPr>
      <w:r w:rsidRPr="005E2216">
        <w:rPr>
          <w:rFonts w:ascii="Times New Roman" w:hAnsi="Times New Roman" w:cs="Times New Roman"/>
          <w:sz w:val="24"/>
          <w:szCs w:val="24"/>
        </w:rPr>
        <w:t>Le masse e le rigidezze sono facilmente valutabili in base alla geometria e alle</w:t>
      </w:r>
      <w:r w:rsidR="005E2216" w:rsidRPr="005E2216">
        <w:rPr>
          <w:rFonts w:ascii="Times New Roman" w:hAnsi="Times New Roman" w:cs="Times New Roman"/>
          <w:sz w:val="24"/>
          <w:szCs w:val="24"/>
        </w:rPr>
        <w:t xml:space="preserve"> proprietà dei ma</w:t>
      </w:r>
      <w:r w:rsidRPr="005E2216">
        <w:rPr>
          <w:rFonts w:ascii="Times New Roman" w:hAnsi="Times New Roman" w:cs="Times New Roman"/>
          <w:sz w:val="24"/>
          <w:szCs w:val="24"/>
        </w:rPr>
        <w:t>teriali mentre lo smorzamento della struttura  è estremamente  variabile all’interno della stessa e difficilmente riproponibile virtualmente nel  modello;</w:t>
      </w:r>
    </w:p>
    <w:p w:rsidR="00D64A45" w:rsidRPr="00D64A45" w:rsidRDefault="00D64A45" w:rsidP="00D64A45">
      <w:pPr>
        <w:pStyle w:val="Paragrafoelenco"/>
        <w:numPr>
          <w:ilvl w:val="0"/>
          <w:numId w:val="30"/>
        </w:numPr>
        <w:autoSpaceDE w:val="0"/>
        <w:autoSpaceDN w:val="0"/>
        <w:adjustRightInd w:val="0"/>
        <w:spacing w:after="0" w:line="240" w:lineRule="auto"/>
        <w:jc w:val="both"/>
        <w:rPr>
          <w:rFonts w:ascii="Times New Roman" w:hAnsi="Times New Roman" w:cs="Times New Roman"/>
          <w:sz w:val="24"/>
          <w:szCs w:val="24"/>
        </w:rPr>
      </w:pPr>
      <w:r w:rsidRPr="00D64A45">
        <w:rPr>
          <w:rFonts w:ascii="Times New Roman" w:hAnsi="Times New Roman" w:cs="Times New Roman"/>
          <w:sz w:val="24"/>
          <w:szCs w:val="24"/>
        </w:rPr>
        <w:t>Nella realizzazione dei modelli si fanno delle approssimazioni relative alle interazione tra la struttura e gli elementi non strutturali (tamponamenti, tramezzi, massetti ecc.);</w:t>
      </w:r>
    </w:p>
    <w:p w:rsidR="00D64A45" w:rsidRPr="00D64A45" w:rsidRDefault="00D64A45" w:rsidP="00D64A45">
      <w:pPr>
        <w:pStyle w:val="Paragrafoelenco"/>
        <w:numPr>
          <w:ilvl w:val="0"/>
          <w:numId w:val="30"/>
        </w:numPr>
        <w:autoSpaceDE w:val="0"/>
        <w:autoSpaceDN w:val="0"/>
        <w:adjustRightInd w:val="0"/>
        <w:spacing w:after="0" w:line="240" w:lineRule="auto"/>
        <w:jc w:val="both"/>
        <w:rPr>
          <w:rFonts w:ascii="Times New Roman" w:hAnsi="Times New Roman" w:cs="Times New Roman"/>
          <w:sz w:val="24"/>
          <w:szCs w:val="24"/>
        </w:rPr>
      </w:pPr>
      <w:r w:rsidRPr="00D64A45">
        <w:rPr>
          <w:rFonts w:ascii="Times New Roman" w:hAnsi="Times New Roman" w:cs="Times New Roman"/>
          <w:sz w:val="24"/>
          <w:szCs w:val="24"/>
        </w:rPr>
        <w:t>La discretizzazione della realtà alla base della teoria agli elementi finiti comporta un’approssimazione dei campi di spostamento a funzioni forma predefinite all’interno di ciascun elemento.</w:t>
      </w:r>
    </w:p>
    <w:p w:rsidR="00D64A45" w:rsidRPr="00D64A45" w:rsidRDefault="00D64A45" w:rsidP="00D64A45">
      <w:pPr>
        <w:autoSpaceDE w:val="0"/>
        <w:autoSpaceDN w:val="0"/>
        <w:adjustRightInd w:val="0"/>
        <w:spacing w:after="0" w:line="240" w:lineRule="auto"/>
        <w:jc w:val="both"/>
        <w:rPr>
          <w:rFonts w:ascii="Times New Roman" w:hAnsi="Times New Roman" w:cs="Times New Roman"/>
          <w:sz w:val="24"/>
          <w:szCs w:val="24"/>
        </w:rPr>
      </w:pPr>
      <w:r w:rsidRPr="00D64A45">
        <w:rPr>
          <w:rFonts w:ascii="Times New Roman" w:hAnsi="Times New Roman" w:cs="Times New Roman"/>
          <w:sz w:val="24"/>
          <w:szCs w:val="24"/>
        </w:rPr>
        <w:lastRenderedPageBreak/>
        <w:t>Per colmare la differenza tra struttura reale e modello è necessario ricorrere a tecniche sperimentali al fine di confrontare i risultati del modello virtuale con i dati acquisiti sperimentalmente mediante tecniche di monitoraggio dinamico. Tale passaggio fondamentale permette di perfezionare il modello virtuale in modo da renderlo più aderente alla realtà.</w:t>
      </w:r>
    </w:p>
    <w:p w:rsidR="00D64A45" w:rsidRPr="00D64A45" w:rsidRDefault="00D64A45" w:rsidP="00D64A45">
      <w:pPr>
        <w:autoSpaceDE w:val="0"/>
        <w:autoSpaceDN w:val="0"/>
        <w:adjustRightInd w:val="0"/>
        <w:spacing w:after="0" w:line="240" w:lineRule="auto"/>
        <w:jc w:val="both"/>
        <w:rPr>
          <w:rFonts w:ascii="Times New Roman" w:hAnsi="Times New Roman" w:cs="Times New Roman"/>
          <w:sz w:val="24"/>
          <w:szCs w:val="24"/>
        </w:rPr>
      </w:pPr>
    </w:p>
    <w:p w:rsidR="00D64A45" w:rsidRPr="00D64A45" w:rsidRDefault="00D64A45" w:rsidP="00D64A45">
      <w:pPr>
        <w:autoSpaceDE w:val="0"/>
        <w:autoSpaceDN w:val="0"/>
        <w:adjustRightInd w:val="0"/>
        <w:spacing w:after="0" w:line="240" w:lineRule="auto"/>
        <w:jc w:val="both"/>
        <w:rPr>
          <w:rFonts w:ascii="Times New Roman" w:hAnsi="Times New Roman" w:cs="Times New Roman"/>
          <w:sz w:val="24"/>
          <w:szCs w:val="24"/>
        </w:rPr>
      </w:pPr>
      <w:r w:rsidRPr="00D64A45">
        <w:rPr>
          <w:rFonts w:ascii="Times New Roman" w:hAnsi="Times New Roman" w:cs="Times New Roman"/>
          <w:sz w:val="24"/>
          <w:szCs w:val="24"/>
        </w:rPr>
        <w:t xml:space="preserve">L’approccio </w:t>
      </w:r>
      <w:r w:rsidR="00DD0BCF">
        <w:rPr>
          <w:rFonts w:ascii="Times New Roman" w:hAnsi="Times New Roman" w:cs="Times New Roman"/>
          <w:sz w:val="24"/>
          <w:szCs w:val="24"/>
        </w:rPr>
        <w:t>s</w:t>
      </w:r>
      <w:r w:rsidRPr="00D64A45">
        <w:rPr>
          <w:rFonts w:ascii="Times New Roman" w:hAnsi="Times New Roman" w:cs="Times New Roman"/>
          <w:sz w:val="24"/>
          <w:szCs w:val="24"/>
        </w:rPr>
        <w:t>perimentale, partendo dalla misura dell’input dinamico sulla struttura e della acquisizione della risposta strutturale in termini cinematici, valuta le funzioni di risposta in frequenza e stima a partire da esse, i parametri dinamici della struttura.</w:t>
      </w:r>
    </w:p>
    <w:p w:rsidR="00D64A45" w:rsidRPr="00D64A45" w:rsidRDefault="00D64A45" w:rsidP="00D64A45">
      <w:pPr>
        <w:autoSpaceDE w:val="0"/>
        <w:autoSpaceDN w:val="0"/>
        <w:adjustRightInd w:val="0"/>
        <w:spacing w:after="0" w:line="240" w:lineRule="auto"/>
        <w:rPr>
          <w:rFonts w:ascii="Times New Roman" w:hAnsi="Times New Roman" w:cs="Times New Roman"/>
          <w:sz w:val="24"/>
          <w:szCs w:val="24"/>
        </w:rPr>
      </w:pPr>
    </w:p>
    <w:p w:rsidR="00D64A45" w:rsidRPr="00D64A45" w:rsidRDefault="00D64A45" w:rsidP="00D64A45">
      <w:pPr>
        <w:autoSpaceDE w:val="0"/>
        <w:autoSpaceDN w:val="0"/>
        <w:adjustRightInd w:val="0"/>
        <w:spacing w:after="0" w:line="240" w:lineRule="auto"/>
        <w:jc w:val="both"/>
        <w:rPr>
          <w:rFonts w:ascii="Times New Roman" w:hAnsi="Times New Roman" w:cs="Times New Roman"/>
          <w:sz w:val="24"/>
          <w:szCs w:val="24"/>
        </w:rPr>
      </w:pPr>
      <w:r w:rsidRPr="00D64A45">
        <w:rPr>
          <w:rFonts w:ascii="Times New Roman" w:hAnsi="Times New Roman" w:cs="Times New Roman"/>
          <w:sz w:val="24"/>
          <w:szCs w:val="24"/>
        </w:rPr>
        <w:t xml:space="preserve">Il principale motivo di interesse nei riguardi dell’analisi modale sperimentale è legato alla considerazione che il comportamento dinamico di una struttura è una sorta di “impronta digitale” in quanto esso dipende solo dalle sue caratteristiche intrinseche (masse, rigidezze </w:t>
      </w:r>
      <w:proofErr w:type="spellStart"/>
      <w:r w:rsidRPr="00D64A45">
        <w:rPr>
          <w:rFonts w:ascii="Times New Roman" w:hAnsi="Times New Roman" w:cs="Times New Roman"/>
          <w:sz w:val="24"/>
          <w:szCs w:val="24"/>
        </w:rPr>
        <w:t>ecc</w:t>
      </w:r>
      <w:proofErr w:type="spellEnd"/>
      <w:r w:rsidRPr="00D64A45">
        <w:rPr>
          <w:rFonts w:ascii="Times New Roman" w:hAnsi="Times New Roman" w:cs="Times New Roman"/>
          <w:sz w:val="24"/>
          <w:szCs w:val="24"/>
        </w:rPr>
        <w:t>…) e non dal tipo e dalla entità del carico applicato: quindi, se non insorgono danni strutturali (modifiche interne al manufatto) il comportamento della struttura rimane inalterato. In caso contrario si avranno delle variazioni di frequenze e dei modi di vibrare.</w:t>
      </w:r>
    </w:p>
    <w:p w:rsidR="00D64A45" w:rsidRPr="00D64A45" w:rsidRDefault="00D64A45" w:rsidP="00D64A45">
      <w:pPr>
        <w:autoSpaceDE w:val="0"/>
        <w:autoSpaceDN w:val="0"/>
        <w:adjustRightInd w:val="0"/>
        <w:spacing w:after="0" w:line="240" w:lineRule="auto"/>
        <w:rPr>
          <w:rFonts w:ascii="Times New Roman" w:hAnsi="Times New Roman" w:cs="Times New Roman"/>
          <w:sz w:val="24"/>
          <w:szCs w:val="24"/>
        </w:rPr>
      </w:pPr>
    </w:p>
    <w:p w:rsidR="00D64A45" w:rsidRPr="00D64A45" w:rsidRDefault="00D64A45" w:rsidP="00D64A45">
      <w:pPr>
        <w:autoSpaceDE w:val="0"/>
        <w:autoSpaceDN w:val="0"/>
        <w:adjustRightInd w:val="0"/>
        <w:spacing w:after="0" w:line="240" w:lineRule="auto"/>
        <w:jc w:val="both"/>
        <w:rPr>
          <w:rFonts w:ascii="Times New Roman" w:hAnsi="Times New Roman" w:cs="Times New Roman"/>
          <w:sz w:val="24"/>
          <w:szCs w:val="24"/>
        </w:rPr>
      </w:pPr>
      <w:r w:rsidRPr="00D64A45">
        <w:rPr>
          <w:rFonts w:ascii="Times New Roman" w:hAnsi="Times New Roman" w:cs="Times New Roman"/>
          <w:sz w:val="24"/>
          <w:szCs w:val="24"/>
        </w:rPr>
        <w:t>La stima sperimentale delle frequenze e delle forme modali consente di correggere i modelli FEM agendo sui parametri di input che hanno una posizione di incertezza quali i moduli elastici dei materiali e le rigidezze dei vincoli unilateri.</w:t>
      </w:r>
    </w:p>
    <w:p w:rsidR="00D64A45" w:rsidRPr="00D64A45" w:rsidRDefault="00D64A45" w:rsidP="00D64A45">
      <w:pPr>
        <w:autoSpaceDE w:val="0"/>
        <w:autoSpaceDN w:val="0"/>
        <w:adjustRightInd w:val="0"/>
        <w:spacing w:after="0" w:line="240" w:lineRule="auto"/>
        <w:jc w:val="both"/>
        <w:rPr>
          <w:rFonts w:ascii="Times New Roman" w:hAnsi="Times New Roman" w:cs="Times New Roman"/>
          <w:sz w:val="24"/>
          <w:szCs w:val="24"/>
        </w:rPr>
      </w:pPr>
    </w:p>
    <w:p w:rsidR="00D64A45" w:rsidRDefault="00D64A45" w:rsidP="00D64A45">
      <w:pPr>
        <w:autoSpaceDE w:val="0"/>
        <w:autoSpaceDN w:val="0"/>
        <w:adjustRightInd w:val="0"/>
        <w:spacing w:after="0" w:line="240" w:lineRule="auto"/>
        <w:rPr>
          <w:rFonts w:ascii="Times New Roman" w:hAnsi="Times New Roman" w:cs="Times New Roman"/>
          <w:sz w:val="24"/>
          <w:szCs w:val="24"/>
        </w:rPr>
      </w:pPr>
      <w:r w:rsidRPr="00D64A45">
        <w:rPr>
          <w:rFonts w:ascii="Times New Roman" w:hAnsi="Times New Roman" w:cs="Times New Roman"/>
          <w:sz w:val="24"/>
          <w:szCs w:val="24"/>
        </w:rPr>
        <w:t xml:space="preserve">Il modello FEM è ritenuto accettabile quando la stima delle frequenze proprie ricade entro il limite del 20%  dei valori stimati sperimentalmente. </w:t>
      </w:r>
    </w:p>
    <w:p w:rsidR="00D64A45" w:rsidRDefault="00D64A45" w:rsidP="00D64A45">
      <w:pPr>
        <w:autoSpaceDE w:val="0"/>
        <w:autoSpaceDN w:val="0"/>
        <w:adjustRightInd w:val="0"/>
        <w:spacing w:after="0" w:line="240" w:lineRule="auto"/>
        <w:rPr>
          <w:rFonts w:ascii="Times New Roman" w:hAnsi="Times New Roman" w:cs="Times New Roman"/>
          <w:sz w:val="24"/>
          <w:szCs w:val="24"/>
        </w:rPr>
      </w:pPr>
    </w:p>
    <w:p w:rsidR="00DD31BC" w:rsidRDefault="00D64A45" w:rsidP="00702B1F">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Nel presente caso l</w:t>
      </w:r>
      <w:r w:rsidR="00702B1F">
        <w:rPr>
          <w:rFonts w:ascii="Times New Roman" w:hAnsi="Times New Roman" w:cs="Times New Roman"/>
          <w:sz w:val="24"/>
          <w:szCs w:val="24"/>
        </w:rPr>
        <w:t>a caratterizzazione dinamica sperimentale è stata eseguita dalla Ditta Control S.R.L. con sede in Cesena (FO), laboratorio Ufficiale  autorizzato con D.M. n. 1681 del 25.02.2013 dal Ministero delle Infrastrutture e Dei Trasporti.</w:t>
      </w:r>
      <w:r w:rsidR="00DD31BC">
        <w:rPr>
          <w:rFonts w:ascii="Times New Roman" w:hAnsi="Times New Roman" w:cs="Times New Roman"/>
          <w:sz w:val="24"/>
          <w:szCs w:val="24"/>
        </w:rPr>
        <w:t xml:space="preserve"> </w:t>
      </w:r>
    </w:p>
    <w:p w:rsidR="00DD31BC" w:rsidRDefault="00DD31BC" w:rsidP="00702B1F">
      <w:pPr>
        <w:autoSpaceDE w:val="0"/>
        <w:autoSpaceDN w:val="0"/>
        <w:adjustRightInd w:val="0"/>
        <w:spacing w:after="0" w:line="240" w:lineRule="auto"/>
        <w:jc w:val="both"/>
        <w:rPr>
          <w:rFonts w:ascii="Times New Roman" w:hAnsi="Times New Roman" w:cs="Times New Roman"/>
          <w:sz w:val="24"/>
          <w:szCs w:val="24"/>
        </w:rPr>
      </w:pPr>
    </w:p>
    <w:p w:rsidR="00A74031" w:rsidRPr="00A74031" w:rsidRDefault="00A74031" w:rsidP="00A74031">
      <w:pPr>
        <w:spacing w:after="0" w:line="240" w:lineRule="auto"/>
        <w:jc w:val="both"/>
        <w:rPr>
          <w:rFonts w:ascii="Times New Roman" w:eastAsia="Times New Roman" w:hAnsi="Times New Roman" w:cs="Times New Roman"/>
          <w:sz w:val="24"/>
          <w:szCs w:val="24"/>
          <w:lang w:eastAsia="it-IT"/>
        </w:rPr>
      </w:pPr>
      <w:r w:rsidRPr="00A74031">
        <w:rPr>
          <w:rFonts w:ascii="Times New Roman" w:eastAsia="Times New Roman" w:hAnsi="Times New Roman" w:cs="Times New Roman"/>
          <w:sz w:val="24"/>
          <w:szCs w:val="24"/>
          <w:lang w:eastAsia="it-IT"/>
        </w:rPr>
        <w:t>L’analisi strutturale e le relative verifiche sono state condotte con l’ausilio del programma di calcolo strutturale CDSWIN201</w:t>
      </w:r>
      <w:r>
        <w:rPr>
          <w:rFonts w:ascii="Times New Roman" w:eastAsia="Times New Roman" w:hAnsi="Times New Roman" w:cs="Times New Roman"/>
          <w:sz w:val="24"/>
          <w:szCs w:val="24"/>
          <w:lang w:eastAsia="it-IT"/>
        </w:rPr>
        <w:t>5</w:t>
      </w:r>
      <w:r w:rsidRPr="00A74031">
        <w:rPr>
          <w:rFonts w:ascii="Times New Roman" w:eastAsia="Times New Roman" w:hAnsi="Times New Roman" w:cs="Times New Roman"/>
          <w:sz w:val="24"/>
          <w:szCs w:val="24"/>
          <w:lang w:eastAsia="it-IT"/>
        </w:rPr>
        <w:t xml:space="preserve"> della S.T.S. s.r.l. di Catania (licenza d’uso n. 32632) che permette di effettuare, con schematizzazione totalmente tridimensionale, l'analisi di una qualsiasi struttura.</w:t>
      </w:r>
    </w:p>
    <w:p w:rsidR="00A74031" w:rsidRDefault="00A74031" w:rsidP="00A74031">
      <w:pPr>
        <w:widowControl w:val="0"/>
        <w:autoSpaceDE w:val="0"/>
        <w:autoSpaceDN w:val="0"/>
        <w:adjustRightInd w:val="0"/>
        <w:spacing w:after="0" w:line="240" w:lineRule="auto"/>
        <w:jc w:val="both"/>
        <w:outlineLvl w:val="0"/>
        <w:rPr>
          <w:rFonts w:ascii="Times New Roman" w:eastAsia="Times New Roman" w:hAnsi="Times New Roman" w:cs="Times New Roman"/>
          <w:sz w:val="24"/>
          <w:szCs w:val="24"/>
          <w:lang w:eastAsia="it-IT"/>
        </w:rPr>
      </w:pPr>
    </w:p>
    <w:p w:rsidR="00FF2161" w:rsidRPr="00FF2161" w:rsidRDefault="00D12085" w:rsidP="00A74031">
      <w:pPr>
        <w:widowControl w:val="0"/>
        <w:autoSpaceDE w:val="0"/>
        <w:autoSpaceDN w:val="0"/>
        <w:adjustRightInd w:val="0"/>
        <w:spacing w:after="0" w:line="240" w:lineRule="auto"/>
        <w:jc w:val="both"/>
        <w:outlineLvl w:val="0"/>
        <w:rPr>
          <w:rFonts w:ascii="Times New Roman" w:eastAsia="Times New Roman" w:hAnsi="Times New Roman" w:cs="Times New Roman"/>
          <w:sz w:val="24"/>
          <w:szCs w:val="24"/>
          <w:lang w:eastAsia="it-IT"/>
        </w:rPr>
      </w:pPr>
      <w:r w:rsidRPr="00FF2161">
        <w:rPr>
          <w:rFonts w:ascii="Times New Roman" w:eastAsia="Times New Roman" w:hAnsi="Times New Roman" w:cs="Times New Roman"/>
          <w:sz w:val="24"/>
          <w:szCs w:val="24"/>
          <w:lang w:eastAsia="it-IT"/>
        </w:rPr>
        <w:t>I solai sono stati considerati infinitamente rigidi,</w:t>
      </w:r>
      <w:r w:rsidR="003B1FCF" w:rsidRPr="00FF2161">
        <w:rPr>
          <w:rFonts w:ascii="Times New Roman" w:eastAsia="Times New Roman" w:hAnsi="Times New Roman" w:cs="Times New Roman"/>
          <w:sz w:val="24"/>
          <w:szCs w:val="24"/>
          <w:lang w:eastAsia="it-IT"/>
        </w:rPr>
        <w:t xml:space="preserve"> ad eccezione del solaio di copertura</w:t>
      </w:r>
      <w:r w:rsidR="00FF2161" w:rsidRPr="00FF2161">
        <w:rPr>
          <w:rFonts w:ascii="Times New Roman" w:eastAsia="Times New Roman" w:hAnsi="Times New Roman" w:cs="Times New Roman"/>
          <w:sz w:val="24"/>
          <w:szCs w:val="24"/>
          <w:lang w:eastAsia="it-IT"/>
        </w:rPr>
        <w:t xml:space="preserve"> (quinto livello).</w:t>
      </w:r>
    </w:p>
    <w:p w:rsidR="003B1FCF" w:rsidRDefault="003B1FCF" w:rsidP="00A74031">
      <w:pPr>
        <w:widowControl w:val="0"/>
        <w:autoSpaceDE w:val="0"/>
        <w:autoSpaceDN w:val="0"/>
        <w:adjustRightInd w:val="0"/>
        <w:spacing w:after="0" w:line="240" w:lineRule="auto"/>
        <w:jc w:val="both"/>
        <w:outlineLvl w:val="0"/>
        <w:rPr>
          <w:rFonts w:ascii="Times New Roman" w:eastAsia="Times New Roman" w:hAnsi="Times New Roman" w:cs="Times New Roman"/>
          <w:sz w:val="24"/>
          <w:szCs w:val="24"/>
          <w:lang w:eastAsia="it-IT"/>
        </w:rPr>
      </w:pPr>
    </w:p>
    <w:p w:rsidR="00D12085" w:rsidRDefault="003B1FCF" w:rsidP="00A74031">
      <w:pPr>
        <w:widowControl w:val="0"/>
        <w:autoSpaceDE w:val="0"/>
        <w:autoSpaceDN w:val="0"/>
        <w:adjustRightInd w:val="0"/>
        <w:spacing w:after="0" w:line="240" w:lineRule="auto"/>
        <w:jc w:val="both"/>
        <w:outlineLvl w:val="0"/>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G</w:t>
      </w:r>
      <w:r w:rsidR="00D12085">
        <w:rPr>
          <w:rFonts w:ascii="Times New Roman" w:eastAsia="Times New Roman" w:hAnsi="Times New Roman" w:cs="Times New Roman"/>
          <w:sz w:val="24"/>
          <w:szCs w:val="24"/>
          <w:lang w:eastAsia="it-IT"/>
        </w:rPr>
        <w:t>li elementi in c.a. sono stati armati dall’utente con un quantitativo di barre ricavate dalle indagini in situ.</w:t>
      </w:r>
    </w:p>
    <w:p w:rsidR="004E493F" w:rsidRDefault="004E493F" w:rsidP="004E493F">
      <w:pPr>
        <w:widowControl w:val="0"/>
        <w:autoSpaceDE w:val="0"/>
        <w:autoSpaceDN w:val="0"/>
        <w:adjustRightInd w:val="0"/>
        <w:spacing w:after="0" w:line="240" w:lineRule="auto"/>
        <w:jc w:val="both"/>
        <w:outlineLvl w:val="0"/>
        <w:rPr>
          <w:rFonts w:ascii="Times New Roman" w:eastAsia="Times New Roman" w:hAnsi="Times New Roman" w:cs="Times New Roman"/>
          <w:sz w:val="24"/>
          <w:szCs w:val="24"/>
          <w:lang w:eastAsia="it-IT"/>
        </w:rPr>
      </w:pPr>
    </w:p>
    <w:p w:rsidR="004E493F" w:rsidRDefault="004E493F" w:rsidP="004E493F">
      <w:pPr>
        <w:widowControl w:val="0"/>
        <w:autoSpaceDE w:val="0"/>
        <w:autoSpaceDN w:val="0"/>
        <w:adjustRightInd w:val="0"/>
        <w:spacing w:after="0" w:line="240" w:lineRule="auto"/>
        <w:jc w:val="both"/>
        <w:outlineLvl w:val="0"/>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Le armature introdotte nelle travi e nei pilastri sono state considerate ancorate efficacemente e con staffe confinanti cioè adeguatamente chiuse su se stesse con l’uncino di ripiegatura del tondino di lunghezza appropriata a formare un angolo di 135 o 180 gradi con il tratto di staffa di cui è il prolungamento.</w:t>
      </w:r>
    </w:p>
    <w:p w:rsidR="004E493F" w:rsidRDefault="004E493F" w:rsidP="00A74031">
      <w:pPr>
        <w:widowControl w:val="0"/>
        <w:autoSpaceDE w:val="0"/>
        <w:autoSpaceDN w:val="0"/>
        <w:adjustRightInd w:val="0"/>
        <w:spacing w:after="0" w:line="240" w:lineRule="auto"/>
        <w:jc w:val="both"/>
        <w:outlineLvl w:val="0"/>
        <w:rPr>
          <w:rFonts w:ascii="Times New Roman" w:eastAsia="Times New Roman" w:hAnsi="Times New Roman" w:cs="Times New Roman"/>
          <w:sz w:val="24"/>
          <w:szCs w:val="24"/>
          <w:lang w:eastAsia="it-IT"/>
        </w:rPr>
      </w:pPr>
    </w:p>
    <w:p w:rsidR="004E493F" w:rsidRPr="003B1FCF" w:rsidRDefault="004E493F" w:rsidP="004E493F">
      <w:pPr>
        <w:widowControl w:val="0"/>
        <w:autoSpaceDE w:val="0"/>
        <w:autoSpaceDN w:val="0"/>
        <w:adjustRightInd w:val="0"/>
        <w:spacing w:after="0" w:line="240" w:lineRule="auto"/>
        <w:jc w:val="both"/>
        <w:outlineLvl w:val="0"/>
        <w:rPr>
          <w:rFonts w:ascii="Times New Roman" w:eastAsia="Times New Roman" w:hAnsi="Times New Roman" w:cs="Times New Roman"/>
          <w:sz w:val="24"/>
          <w:szCs w:val="24"/>
          <w:lang w:eastAsia="it-IT"/>
        </w:rPr>
      </w:pPr>
      <w:r w:rsidRPr="003B1FCF">
        <w:rPr>
          <w:rFonts w:ascii="Times New Roman" w:eastAsia="Times New Roman" w:hAnsi="Times New Roman" w:cs="Times New Roman"/>
          <w:sz w:val="24"/>
          <w:szCs w:val="24"/>
          <w:lang w:eastAsia="it-IT"/>
        </w:rPr>
        <w:t>Le armature delle travi sono state implementate nel programma tenendo conto del contributo dei piegati che comunque sono presenti all’interno delle travi.</w:t>
      </w:r>
    </w:p>
    <w:p w:rsidR="004E493F" w:rsidRPr="003B1FCF" w:rsidRDefault="004E493F" w:rsidP="004E493F">
      <w:pPr>
        <w:widowControl w:val="0"/>
        <w:autoSpaceDE w:val="0"/>
        <w:autoSpaceDN w:val="0"/>
        <w:adjustRightInd w:val="0"/>
        <w:spacing w:after="0" w:line="240" w:lineRule="auto"/>
        <w:jc w:val="both"/>
        <w:outlineLvl w:val="0"/>
        <w:rPr>
          <w:rFonts w:ascii="Times New Roman" w:eastAsia="Times New Roman" w:hAnsi="Times New Roman" w:cs="Times New Roman"/>
          <w:sz w:val="24"/>
          <w:szCs w:val="24"/>
          <w:lang w:eastAsia="it-IT"/>
        </w:rPr>
      </w:pPr>
    </w:p>
    <w:p w:rsidR="004E493F" w:rsidRDefault="004E493F" w:rsidP="004E493F">
      <w:pPr>
        <w:widowControl w:val="0"/>
        <w:autoSpaceDE w:val="0"/>
        <w:autoSpaceDN w:val="0"/>
        <w:adjustRightInd w:val="0"/>
        <w:spacing w:after="0" w:line="240" w:lineRule="auto"/>
        <w:jc w:val="both"/>
        <w:outlineLvl w:val="0"/>
        <w:rPr>
          <w:rFonts w:ascii="Times New Roman" w:eastAsia="Times New Roman" w:hAnsi="Times New Roman" w:cs="Times New Roman"/>
          <w:sz w:val="24"/>
          <w:szCs w:val="24"/>
          <w:lang w:eastAsia="it-IT"/>
        </w:rPr>
      </w:pPr>
      <w:r w:rsidRPr="003B1FCF">
        <w:rPr>
          <w:rFonts w:ascii="Times New Roman" w:eastAsia="Times New Roman" w:hAnsi="Times New Roman" w:cs="Times New Roman"/>
          <w:sz w:val="24"/>
          <w:szCs w:val="24"/>
          <w:lang w:eastAsia="it-IT"/>
        </w:rPr>
        <w:t>Non avendo informazioni circa l’esatta collocazione dei piegati si è deciso di ricorrere al semplice raddoppio del passo di armatura in corrispondenza delle estremità, facendo affidamento alle indicazioni della normativa vigente all’epoca della costruzione che prescriveva di attribuire metà del taglio di calcolo alle staffe e metà ai piegati.</w:t>
      </w:r>
    </w:p>
    <w:p w:rsidR="004E493F" w:rsidRDefault="004E493F" w:rsidP="00D96033">
      <w:pPr>
        <w:widowControl w:val="0"/>
        <w:autoSpaceDE w:val="0"/>
        <w:autoSpaceDN w:val="0"/>
        <w:adjustRightInd w:val="0"/>
        <w:spacing w:after="0" w:line="240" w:lineRule="auto"/>
        <w:jc w:val="both"/>
        <w:outlineLvl w:val="0"/>
        <w:rPr>
          <w:rFonts w:ascii="Times New Roman" w:eastAsia="Times New Roman" w:hAnsi="Times New Roman" w:cs="Times New Roman"/>
          <w:sz w:val="24"/>
          <w:szCs w:val="24"/>
          <w:lang w:eastAsia="it-IT"/>
        </w:rPr>
      </w:pPr>
    </w:p>
    <w:p w:rsidR="00D96033" w:rsidRDefault="00D96033" w:rsidP="00D96033">
      <w:pPr>
        <w:autoSpaceDE w:val="0"/>
        <w:autoSpaceDN w:val="0"/>
        <w:adjustRightInd w:val="0"/>
        <w:spacing w:after="0" w:line="240" w:lineRule="auto"/>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Sono state eseguite i seguenti tipi di analisi:</w:t>
      </w:r>
    </w:p>
    <w:p w:rsidR="00D96033" w:rsidRPr="00A74031" w:rsidRDefault="00D96033" w:rsidP="00D96033">
      <w:pPr>
        <w:numPr>
          <w:ilvl w:val="0"/>
          <w:numId w:val="14"/>
        </w:numPr>
        <w:tabs>
          <w:tab w:val="clear" w:pos="720"/>
          <w:tab w:val="left" w:pos="45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0" w:line="240" w:lineRule="auto"/>
        <w:jc w:val="both"/>
        <w:rPr>
          <w:rFonts w:ascii="Times New Roman" w:eastAsia="Times New Roman" w:hAnsi="Times New Roman" w:cs="Times New Roman"/>
          <w:sz w:val="24"/>
          <w:szCs w:val="24"/>
          <w:lang w:eastAsia="it-IT"/>
        </w:rPr>
      </w:pPr>
      <w:r w:rsidRPr="00A74031">
        <w:rPr>
          <w:rFonts w:ascii="Times New Roman" w:eastAsia="Times New Roman" w:hAnsi="Times New Roman" w:cs="Times New Roman"/>
          <w:sz w:val="24"/>
          <w:szCs w:val="24"/>
          <w:lang w:eastAsia="it-IT"/>
        </w:rPr>
        <w:lastRenderedPageBreak/>
        <w:t>analisi elastica lineare per il calcolo delle sollecitazioni derivanti da carichi statici</w:t>
      </w:r>
      <w:r>
        <w:rPr>
          <w:rFonts w:ascii="Times New Roman" w:eastAsia="Times New Roman" w:hAnsi="Times New Roman" w:cs="Times New Roman"/>
          <w:sz w:val="24"/>
          <w:szCs w:val="24"/>
          <w:lang w:eastAsia="it-IT"/>
        </w:rPr>
        <w:t>;</w:t>
      </w:r>
    </w:p>
    <w:p w:rsidR="00D96033" w:rsidRDefault="00D96033" w:rsidP="00D96033">
      <w:pPr>
        <w:numPr>
          <w:ilvl w:val="0"/>
          <w:numId w:val="14"/>
        </w:numPr>
        <w:tabs>
          <w:tab w:val="clear" w:pos="720"/>
          <w:tab w:val="left" w:pos="45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0" w:line="240" w:lineRule="auto"/>
        <w:jc w:val="both"/>
        <w:rPr>
          <w:rFonts w:ascii="Times New Roman" w:eastAsia="Times New Roman" w:hAnsi="Times New Roman" w:cs="Times New Roman"/>
          <w:sz w:val="24"/>
          <w:szCs w:val="24"/>
          <w:lang w:eastAsia="it-IT"/>
        </w:rPr>
      </w:pPr>
      <w:r w:rsidRPr="00A74031">
        <w:rPr>
          <w:rFonts w:ascii="Times New Roman" w:eastAsia="Times New Roman" w:hAnsi="Times New Roman" w:cs="Times New Roman"/>
          <w:sz w:val="24"/>
          <w:szCs w:val="24"/>
          <w:lang w:eastAsia="it-IT"/>
        </w:rPr>
        <w:t xml:space="preserve">verifiche sezionali agli </w:t>
      </w:r>
      <w:proofErr w:type="spellStart"/>
      <w:r w:rsidRPr="00A74031">
        <w:rPr>
          <w:rFonts w:ascii="Times New Roman" w:eastAsia="Times New Roman" w:hAnsi="Times New Roman" w:cs="Times New Roman"/>
          <w:sz w:val="24"/>
          <w:szCs w:val="24"/>
          <w:lang w:eastAsia="it-IT"/>
        </w:rPr>
        <w:t>s.l.u</w:t>
      </w:r>
      <w:proofErr w:type="spellEnd"/>
      <w:r w:rsidRPr="00A74031">
        <w:rPr>
          <w:rFonts w:ascii="Times New Roman" w:eastAsia="Times New Roman" w:hAnsi="Times New Roman" w:cs="Times New Roman"/>
          <w:sz w:val="24"/>
          <w:szCs w:val="24"/>
          <w:lang w:eastAsia="it-IT"/>
        </w:rPr>
        <w:t xml:space="preserve">. per le sezioni in c.a. utilizzando il legame parabola rettangolo per il calcestruzzo ed il legame </w:t>
      </w:r>
      <w:r>
        <w:rPr>
          <w:rFonts w:ascii="Times New Roman" w:eastAsia="Times New Roman" w:hAnsi="Times New Roman" w:cs="Times New Roman"/>
          <w:sz w:val="24"/>
          <w:szCs w:val="24"/>
          <w:lang w:eastAsia="it-IT"/>
        </w:rPr>
        <w:t xml:space="preserve">elastico perfettamente </w:t>
      </w:r>
      <w:r w:rsidRPr="00A74031">
        <w:rPr>
          <w:rFonts w:ascii="Times New Roman" w:eastAsia="Times New Roman" w:hAnsi="Times New Roman" w:cs="Times New Roman"/>
          <w:sz w:val="24"/>
          <w:szCs w:val="24"/>
          <w:lang w:eastAsia="it-IT"/>
        </w:rPr>
        <w:t>plastico per l’acciaio</w:t>
      </w:r>
      <w:r>
        <w:rPr>
          <w:rFonts w:ascii="Times New Roman" w:eastAsia="Times New Roman" w:hAnsi="Times New Roman" w:cs="Times New Roman"/>
          <w:sz w:val="24"/>
          <w:szCs w:val="24"/>
          <w:lang w:eastAsia="it-IT"/>
        </w:rPr>
        <w:t>;</w:t>
      </w:r>
    </w:p>
    <w:p w:rsidR="00D96033" w:rsidRPr="00A74031" w:rsidRDefault="00D96033" w:rsidP="00D96033">
      <w:pPr>
        <w:numPr>
          <w:ilvl w:val="0"/>
          <w:numId w:val="14"/>
        </w:numPr>
        <w:tabs>
          <w:tab w:val="clear" w:pos="720"/>
          <w:tab w:val="left" w:pos="45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0" w:line="240" w:lineRule="auto"/>
        <w:jc w:val="both"/>
        <w:rPr>
          <w:rFonts w:ascii="Times New Roman" w:eastAsia="Times New Roman" w:hAnsi="Times New Roman" w:cs="Times New Roman"/>
          <w:sz w:val="24"/>
          <w:szCs w:val="24"/>
          <w:lang w:eastAsia="it-IT"/>
        </w:rPr>
      </w:pPr>
      <w:r w:rsidRPr="00A74031">
        <w:rPr>
          <w:rFonts w:ascii="Times New Roman" w:eastAsia="Times New Roman" w:hAnsi="Times New Roman" w:cs="Times New Roman"/>
          <w:sz w:val="24"/>
          <w:szCs w:val="24"/>
          <w:lang w:eastAsia="it-IT"/>
        </w:rPr>
        <w:t xml:space="preserve">analisi dinamica modale  per </w:t>
      </w:r>
      <w:r>
        <w:rPr>
          <w:rFonts w:ascii="Times New Roman" w:eastAsia="Times New Roman" w:hAnsi="Times New Roman" w:cs="Times New Roman"/>
          <w:sz w:val="24"/>
          <w:szCs w:val="24"/>
          <w:lang w:eastAsia="it-IT"/>
        </w:rPr>
        <w:t xml:space="preserve">la determinazione della percentuale di massa per ogni singolo modo e dei periodi di ogni singolo modo; </w:t>
      </w:r>
    </w:p>
    <w:p w:rsidR="00D96033" w:rsidRPr="00A74031" w:rsidRDefault="00D96033" w:rsidP="00D96033">
      <w:pPr>
        <w:numPr>
          <w:ilvl w:val="0"/>
          <w:numId w:val="14"/>
        </w:numPr>
        <w:tabs>
          <w:tab w:val="clear" w:pos="720"/>
          <w:tab w:val="left" w:pos="45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0" w:line="240" w:lineRule="auto"/>
        <w:jc w:val="both"/>
        <w:rPr>
          <w:rFonts w:ascii="Times New Roman" w:eastAsia="Times New Roman" w:hAnsi="Times New Roman" w:cs="Times New Roman"/>
          <w:sz w:val="24"/>
          <w:szCs w:val="24"/>
          <w:lang w:eastAsia="it-IT"/>
        </w:rPr>
      </w:pPr>
      <w:r w:rsidRPr="00A74031">
        <w:rPr>
          <w:rFonts w:ascii="Times New Roman" w:eastAsia="Times New Roman" w:hAnsi="Times New Roman" w:cs="Times New Roman"/>
          <w:sz w:val="24"/>
          <w:szCs w:val="24"/>
          <w:lang w:eastAsia="it-IT"/>
        </w:rPr>
        <w:t xml:space="preserve">analisi </w:t>
      </w:r>
      <w:r>
        <w:rPr>
          <w:rFonts w:ascii="Times New Roman" w:eastAsia="Times New Roman" w:hAnsi="Times New Roman" w:cs="Times New Roman"/>
          <w:sz w:val="24"/>
          <w:szCs w:val="24"/>
          <w:lang w:eastAsia="it-IT"/>
        </w:rPr>
        <w:t>statica non lineare (</w:t>
      </w:r>
      <w:proofErr w:type="spellStart"/>
      <w:r>
        <w:rPr>
          <w:rFonts w:ascii="Times New Roman" w:eastAsia="Times New Roman" w:hAnsi="Times New Roman" w:cs="Times New Roman"/>
          <w:sz w:val="24"/>
          <w:szCs w:val="24"/>
          <w:lang w:eastAsia="it-IT"/>
        </w:rPr>
        <w:t>push</w:t>
      </w:r>
      <w:proofErr w:type="spellEnd"/>
      <w:r>
        <w:rPr>
          <w:rFonts w:ascii="Times New Roman" w:eastAsia="Times New Roman" w:hAnsi="Times New Roman" w:cs="Times New Roman"/>
          <w:sz w:val="24"/>
          <w:szCs w:val="24"/>
          <w:lang w:eastAsia="it-IT"/>
        </w:rPr>
        <w:t xml:space="preserve"> Over) per la verifica di vulnerabilità sismica.</w:t>
      </w:r>
    </w:p>
    <w:p w:rsidR="00D64A45" w:rsidRDefault="00D64A45" w:rsidP="00D96033">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D96033" w:rsidRPr="00A74031" w:rsidRDefault="00D96033" w:rsidP="00D96033">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A74031">
        <w:rPr>
          <w:rFonts w:ascii="Times New Roman" w:eastAsia="Times New Roman" w:hAnsi="Times New Roman" w:cs="Times New Roman"/>
          <w:sz w:val="24"/>
          <w:szCs w:val="24"/>
          <w:lang w:eastAsia="it-IT"/>
        </w:rPr>
        <w:t xml:space="preserve">Per  ciascuna direzione di ingresso del sisma si sono valutate le forze applicate spazialmente agli impalcati di ogni piano (forza in X, forza in Y e momento). </w:t>
      </w:r>
    </w:p>
    <w:p w:rsidR="00D96033" w:rsidRPr="00A74031" w:rsidRDefault="00D96033" w:rsidP="00D96033">
      <w:pPr>
        <w:tabs>
          <w:tab w:val="left" w:pos="567"/>
        </w:tabs>
        <w:spacing w:after="0" w:line="240" w:lineRule="auto"/>
        <w:jc w:val="both"/>
        <w:rPr>
          <w:rFonts w:ascii="Times New Roman" w:eastAsia="Times New Roman" w:hAnsi="Times New Roman" w:cs="Times New Roman"/>
          <w:color w:val="FF0000"/>
          <w:sz w:val="24"/>
          <w:szCs w:val="24"/>
          <w:lang w:eastAsia="it-IT"/>
        </w:rPr>
      </w:pPr>
    </w:p>
    <w:p w:rsidR="00D96033" w:rsidRPr="008003EB" w:rsidRDefault="00D37EA2" w:rsidP="00D96033">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Per la verifica sismica si </w:t>
      </w:r>
      <w:r w:rsidR="00D96033">
        <w:rPr>
          <w:rFonts w:ascii="Times New Roman" w:eastAsia="Times New Roman" w:hAnsi="Times New Roman" w:cs="Times New Roman"/>
          <w:sz w:val="24"/>
          <w:szCs w:val="24"/>
          <w:lang w:eastAsia="it-IT"/>
        </w:rPr>
        <w:t>è utilizza</w:t>
      </w:r>
      <w:r w:rsidR="00D96033" w:rsidRPr="008003EB">
        <w:rPr>
          <w:rFonts w:ascii="Times New Roman" w:eastAsia="Times New Roman" w:hAnsi="Times New Roman" w:cs="Times New Roman"/>
          <w:sz w:val="24"/>
          <w:szCs w:val="24"/>
          <w:lang w:eastAsia="it-IT"/>
        </w:rPr>
        <w:t xml:space="preserve">ta  l’ analisi non lineare statica (7.3.4.1, DM 14/01/08 </w:t>
      </w:r>
      <w:proofErr w:type="spellStart"/>
      <w:r w:rsidR="00D96033" w:rsidRPr="008003EB">
        <w:rPr>
          <w:rFonts w:ascii="Times New Roman" w:eastAsia="Times New Roman" w:hAnsi="Times New Roman" w:cs="Times New Roman"/>
          <w:sz w:val="24"/>
          <w:szCs w:val="24"/>
          <w:lang w:eastAsia="it-IT"/>
        </w:rPr>
        <w:t>PushOver</w:t>
      </w:r>
      <w:proofErr w:type="spellEnd"/>
      <w:r w:rsidR="00D96033" w:rsidRPr="008003EB">
        <w:rPr>
          <w:rFonts w:ascii="Times New Roman" w:eastAsia="Times New Roman" w:hAnsi="Times New Roman" w:cs="Times New Roman"/>
          <w:sz w:val="24"/>
          <w:szCs w:val="24"/>
          <w:lang w:eastAsia="it-IT"/>
        </w:rPr>
        <w:t xml:space="preserve">).  </w:t>
      </w:r>
    </w:p>
    <w:p w:rsidR="00D37EA2" w:rsidRDefault="00D37EA2" w:rsidP="004C4416">
      <w:pPr>
        <w:widowControl w:val="0"/>
        <w:autoSpaceDE w:val="0"/>
        <w:autoSpaceDN w:val="0"/>
        <w:adjustRightInd w:val="0"/>
        <w:spacing w:after="0" w:line="240" w:lineRule="auto"/>
        <w:rPr>
          <w:rFonts w:ascii="Times New Roman" w:eastAsia="Times New Roman" w:hAnsi="Times New Roman" w:cs="Times New Roman"/>
          <w:sz w:val="24"/>
          <w:szCs w:val="24"/>
          <w:lang w:eastAsia="it-IT"/>
        </w:rPr>
      </w:pPr>
    </w:p>
    <w:p w:rsidR="0020443C" w:rsidRDefault="0020443C" w:rsidP="0020443C">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Per la modellazione del corpo E1 in muratura si è utilizzato il metodo SAM (</w:t>
      </w:r>
      <w:proofErr w:type="spellStart"/>
      <w:r>
        <w:rPr>
          <w:rFonts w:ascii="Times New Roman" w:eastAsia="Times New Roman" w:hAnsi="Times New Roman" w:cs="Times New Roman"/>
          <w:sz w:val="24"/>
          <w:szCs w:val="24"/>
          <w:lang w:eastAsia="it-IT"/>
        </w:rPr>
        <w:t>Semplified</w:t>
      </w:r>
      <w:proofErr w:type="spellEnd"/>
      <w:r>
        <w:rPr>
          <w:rFonts w:ascii="Times New Roman" w:eastAsia="Times New Roman" w:hAnsi="Times New Roman" w:cs="Times New Roman"/>
          <w:sz w:val="24"/>
          <w:szCs w:val="24"/>
          <w:lang w:eastAsia="it-IT"/>
        </w:rPr>
        <w:t xml:space="preserve"> Analysis Method) che prevede la struttura costituita da elementi semplici di tipo ad asta (</w:t>
      </w:r>
      <w:proofErr w:type="spellStart"/>
      <w:r>
        <w:rPr>
          <w:rFonts w:ascii="Times New Roman" w:eastAsia="Times New Roman" w:hAnsi="Times New Roman" w:cs="Times New Roman"/>
          <w:sz w:val="24"/>
          <w:szCs w:val="24"/>
          <w:lang w:eastAsia="it-IT"/>
        </w:rPr>
        <w:t>beam</w:t>
      </w:r>
      <w:proofErr w:type="spellEnd"/>
      <w:r>
        <w:rPr>
          <w:rFonts w:ascii="Times New Roman" w:eastAsia="Times New Roman" w:hAnsi="Times New Roman" w:cs="Times New Roman"/>
          <w:sz w:val="24"/>
          <w:szCs w:val="24"/>
          <w:lang w:eastAsia="it-IT"/>
        </w:rPr>
        <w:t xml:space="preserve"> anelastici) monodimensionali assemblati per formare un telaio equivalente costituito da elementi ad asse verticale (maschio murario) ed elementi ad asse orizzontale (fascia muraria o trave di accoppiamento).</w:t>
      </w:r>
    </w:p>
    <w:p w:rsidR="0020443C" w:rsidRDefault="0020443C" w:rsidP="0020443C">
      <w:pPr>
        <w:spacing w:after="0" w:line="240" w:lineRule="auto"/>
        <w:jc w:val="both"/>
        <w:rPr>
          <w:rFonts w:ascii="Times New Roman" w:eastAsia="Times New Roman" w:hAnsi="Times New Roman" w:cs="Times New Roman"/>
          <w:sz w:val="24"/>
          <w:szCs w:val="24"/>
          <w:lang w:eastAsia="it-IT"/>
        </w:rPr>
      </w:pPr>
    </w:p>
    <w:p w:rsidR="0020443C" w:rsidRDefault="0020443C" w:rsidP="0020443C">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La schematizzazione ad aste equivalenti è completata con l’introduzione di connettori infinitamente rigidi (</w:t>
      </w:r>
      <w:proofErr w:type="spellStart"/>
      <w:r>
        <w:rPr>
          <w:rFonts w:ascii="Times New Roman" w:eastAsia="Times New Roman" w:hAnsi="Times New Roman" w:cs="Times New Roman"/>
          <w:sz w:val="24"/>
          <w:szCs w:val="24"/>
          <w:lang w:eastAsia="it-IT"/>
        </w:rPr>
        <w:t>rigid</w:t>
      </w:r>
      <w:proofErr w:type="spellEnd"/>
      <w:r>
        <w:rPr>
          <w:rFonts w:ascii="Times New Roman" w:eastAsia="Times New Roman" w:hAnsi="Times New Roman" w:cs="Times New Roman"/>
          <w:sz w:val="24"/>
          <w:szCs w:val="24"/>
          <w:lang w:eastAsia="it-IT"/>
        </w:rPr>
        <w:t xml:space="preserve"> </w:t>
      </w:r>
      <w:proofErr w:type="spellStart"/>
      <w:r>
        <w:rPr>
          <w:rFonts w:ascii="Times New Roman" w:eastAsia="Times New Roman" w:hAnsi="Times New Roman" w:cs="Times New Roman"/>
          <w:sz w:val="24"/>
          <w:szCs w:val="24"/>
          <w:lang w:eastAsia="it-IT"/>
        </w:rPr>
        <w:t>offsets</w:t>
      </w:r>
      <w:proofErr w:type="spellEnd"/>
      <w:r>
        <w:rPr>
          <w:rFonts w:ascii="Times New Roman" w:eastAsia="Times New Roman" w:hAnsi="Times New Roman" w:cs="Times New Roman"/>
          <w:sz w:val="24"/>
          <w:szCs w:val="24"/>
          <w:lang w:eastAsia="it-IT"/>
        </w:rPr>
        <w:t>) alle estremità di elementi maschio e fascia di piano.</w:t>
      </w:r>
    </w:p>
    <w:p w:rsidR="0020443C" w:rsidRDefault="0020443C" w:rsidP="0020443C">
      <w:pPr>
        <w:spacing w:after="0" w:line="240" w:lineRule="auto"/>
        <w:jc w:val="both"/>
        <w:rPr>
          <w:rFonts w:ascii="Times New Roman" w:eastAsia="Times New Roman" w:hAnsi="Times New Roman" w:cs="Times New Roman"/>
          <w:sz w:val="24"/>
          <w:szCs w:val="24"/>
          <w:lang w:eastAsia="it-IT"/>
        </w:rPr>
      </w:pPr>
    </w:p>
    <w:p w:rsidR="0020443C" w:rsidRDefault="0020443C" w:rsidP="0020443C">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Ogni elemento del telaio equivalente, ad eccezione dei connettori rigidi è caratterizzato da un comportamento anelastico di tipo </w:t>
      </w:r>
      <w:proofErr w:type="spellStart"/>
      <w:r>
        <w:rPr>
          <w:rFonts w:ascii="Times New Roman" w:eastAsia="Times New Roman" w:hAnsi="Times New Roman" w:cs="Times New Roman"/>
          <w:sz w:val="24"/>
          <w:szCs w:val="24"/>
          <w:lang w:eastAsia="it-IT"/>
        </w:rPr>
        <w:t>elasto</w:t>
      </w:r>
      <w:proofErr w:type="spellEnd"/>
      <w:r>
        <w:rPr>
          <w:rFonts w:ascii="Times New Roman" w:eastAsia="Times New Roman" w:hAnsi="Times New Roman" w:cs="Times New Roman"/>
          <w:sz w:val="24"/>
          <w:szCs w:val="24"/>
          <w:lang w:eastAsia="it-IT"/>
        </w:rPr>
        <w:t>-plastico-fragile.</w:t>
      </w:r>
    </w:p>
    <w:p w:rsidR="0020443C" w:rsidRDefault="0020443C" w:rsidP="0020443C">
      <w:pPr>
        <w:spacing w:after="0" w:line="240" w:lineRule="auto"/>
        <w:jc w:val="both"/>
        <w:rPr>
          <w:rFonts w:ascii="Times New Roman" w:eastAsia="Times New Roman" w:hAnsi="Times New Roman" w:cs="Times New Roman"/>
          <w:sz w:val="24"/>
          <w:szCs w:val="24"/>
          <w:lang w:eastAsia="it-IT"/>
        </w:rPr>
      </w:pPr>
    </w:p>
    <w:p w:rsidR="0020443C" w:rsidRPr="008003EB" w:rsidRDefault="0020443C" w:rsidP="0020443C">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Le aste sottoposte ad una analisi di tipo non lineare saranno interessate pertanto dal fenomeno della realizzazione delle cerniere plastiche e del conseguente possibile collasso. </w:t>
      </w:r>
    </w:p>
    <w:p w:rsidR="0020443C" w:rsidRDefault="0020443C" w:rsidP="00FD7C5F">
      <w:pPr>
        <w:widowControl w:val="0"/>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615898" w:rsidRPr="00D37EA2" w:rsidRDefault="00D37EA2" w:rsidP="00FD7C5F">
      <w:pPr>
        <w:widowControl w:val="0"/>
        <w:autoSpaceDE w:val="0"/>
        <w:autoSpaceDN w:val="0"/>
        <w:adjustRightInd w:val="0"/>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L</w:t>
      </w:r>
      <w:r w:rsidR="004C4416" w:rsidRPr="00D37EA2">
        <w:rPr>
          <w:rFonts w:ascii="Times New Roman" w:eastAsia="Times New Roman" w:hAnsi="Times New Roman" w:cs="Times New Roman"/>
          <w:sz w:val="24"/>
          <w:szCs w:val="24"/>
          <w:lang w:eastAsia="it-IT"/>
        </w:rPr>
        <w:t xml:space="preserve">’analisi </w:t>
      </w:r>
      <w:proofErr w:type="spellStart"/>
      <w:r w:rsidR="004C4416" w:rsidRPr="00D37EA2">
        <w:rPr>
          <w:rFonts w:ascii="Times New Roman" w:eastAsia="Times New Roman" w:hAnsi="Times New Roman" w:cs="Times New Roman"/>
          <w:sz w:val="24"/>
          <w:szCs w:val="24"/>
          <w:lang w:eastAsia="it-IT"/>
        </w:rPr>
        <w:t>push</w:t>
      </w:r>
      <w:proofErr w:type="spellEnd"/>
      <w:r w:rsidR="004C4416" w:rsidRPr="00D37EA2">
        <w:rPr>
          <w:rFonts w:ascii="Times New Roman" w:eastAsia="Times New Roman" w:hAnsi="Times New Roman" w:cs="Times New Roman"/>
          <w:sz w:val="24"/>
          <w:szCs w:val="24"/>
          <w:lang w:eastAsia="it-IT"/>
        </w:rPr>
        <w:t xml:space="preserve"> over non prevede la </w:t>
      </w:r>
      <w:proofErr w:type="spellStart"/>
      <w:r w:rsidR="004C4416" w:rsidRPr="00D37EA2">
        <w:rPr>
          <w:rFonts w:ascii="Times New Roman" w:eastAsia="Times New Roman" w:hAnsi="Times New Roman" w:cs="Times New Roman"/>
          <w:sz w:val="24"/>
          <w:szCs w:val="24"/>
          <w:lang w:eastAsia="it-IT"/>
        </w:rPr>
        <w:t>plasticizzazione</w:t>
      </w:r>
      <w:proofErr w:type="spellEnd"/>
      <w:r w:rsidR="004C4416" w:rsidRPr="00D37EA2">
        <w:rPr>
          <w:rFonts w:ascii="Times New Roman" w:eastAsia="Times New Roman" w:hAnsi="Times New Roman" w:cs="Times New Roman"/>
          <w:sz w:val="24"/>
          <w:szCs w:val="24"/>
          <w:lang w:eastAsia="it-IT"/>
        </w:rPr>
        <w:t xml:space="preserve"> degli elementi bidimensionali ma s</w:t>
      </w:r>
      <w:r>
        <w:rPr>
          <w:rFonts w:ascii="Times New Roman" w:eastAsia="Times New Roman" w:hAnsi="Times New Roman" w:cs="Times New Roman"/>
          <w:sz w:val="24"/>
          <w:szCs w:val="24"/>
          <w:lang w:eastAsia="it-IT"/>
        </w:rPr>
        <w:t>olo di quelli monodimensionali cioè prevede ch</w:t>
      </w:r>
      <w:r w:rsidR="004C4416" w:rsidRPr="00D37EA2">
        <w:rPr>
          <w:rFonts w:ascii="Times New Roman" w:eastAsia="Times New Roman" w:hAnsi="Times New Roman" w:cs="Times New Roman"/>
          <w:sz w:val="24"/>
          <w:szCs w:val="24"/>
          <w:lang w:eastAsia="it-IT"/>
        </w:rPr>
        <w:t>e il comportamento delle pareti armate presenti nella struttura sia</w:t>
      </w:r>
      <w:r w:rsidR="00FD7C5F">
        <w:rPr>
          <w:rFonts w:ascii="Times New Roman" w:eastAsia="Times New Roman" w:hAnsi="Times New Roman" w:cs="Times New Roman"/>
          <w:sz w:val="24"/>
          <w:szCs w:val="24"/>
          <w:lang w:eastAsia="it-IT"/>
        </w:rPr>
        <w:t>,</w:t>
      </w:r>
      <w:r w:rsidR="004C4416" w:rsidRPr="00D37EA2">
        <w:rPr>
          <w:rFonts w:ascii="Times New Roman" w:eastAsia="Times New Roman" w:hAnsi="Times New Roman" w:cs="Times New Roman"/>
          <w:sz w:val="24"/>
          <w:szCs w:val="24"/>
          <w:lang w:eastAsia="it-IT"/>
        </w:rPr>
        <w:t xml:space="preserve"> per tutta la procedura di incremento del tagliante orizzontale, indefinitamente elastico. </w:t>
      </w:r>
    </w:p>
    <w:p w:rsidR="00D37EA2" w:rsidRDefault="00D37EA2" w:rsidP="00FD7C5F">
      <w:pPr>
        <w:widowControl w:val="0"/>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615898" w:rsidRPr="00D37EA2" w:rsidRDefault="00615898" w:rsidP="00FD7C5F">
      <w:pPr>
        <w:widowControl w:val="0"/>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D37EA2">
        <w:rPr>
          <w:rFonts w:ascii="Times New Roman" w:eastAsia="Times New Roman" w:hAnsi="Times New Roman" w:cs="Times New Roman"/>
          <w:sz w:val="24"/>
          <w:szCs w:val="24"/>
          <w:lang w:eastAsia="it-IT"/>
        </w:rPr>
        <w:t>Questa ipotesi in alcuni casi pu</w:t>
      </w:r>
      <w:r w:rsidR="00D37EA2">
        <w:rPr>
          <w:rFonts w:ascii="Times New Roman" w:eastAsia="Times New Roman" w:hAnsi="Times New Roman" w:cs="Times New Roman"/>
          <w:sz w:val="24"/>
          <w:szCs w:val="24"/>
          <w:lang w:eastAsia="it-IT"/>
        </w:rPr>
        <w:t>ò</w:t>
      </w:r>
      <w:r w:rsidRPr="00D37EA2">
        <w:rPr>
          <w:rFonts w:ascii="Times New Roman" w:eastAsia="Times New Roman" w:hAnsi="Times New Roman" w:cs="Times New Roman"/>
          <w:sz w:val="24"/>
          <w:szCs w:val="24"/>
          <w:lang w:eastAsia="it-IT"/>
        </w:rPr>
        <w:t xml:space="preserve"> non essere corrispondente alla realtà cio</w:t>
      </w:r>
      <w:r w:rsidR="00D37EA2">
        <w:rPr>
          <w:rFonts w:ascii="Times New Roman" w:eastAsia="Times New Roman" w:hAnsi="Times New Roman" w:cs="Times New Roman"/>
          <w:sz w:val="24"/>
          <w:szCs w:val="24"/>
          <w:lang w:eastAsia="it-IT"/>
        </w:rPr>
        <w:t>è</w:t>
      </w:r>
      <w:r w:rsidRPr="00D37EA2">
        <w:rPr>
          <w:rFonts w:ascii="Times New Roman" w:eastAsia="Times New Roman" w:hAnsi="Times New Roman" w:cs="Times New Roman"/>
          <w:sz w:val="24"/>
          <w:szCs w:val="24"/>
          <w:lang w:eastAsia="it-IT"/>
        </w:rPr>
        <w:t xml:space="preserve"> pu</w:t>
      </w:r>
      <w:r w:rsidR="00D37EA2">
        <w:rPr>
          <w:rFonts w:ascii="Times New Roman" w:eastAsia="Times New Roman" w:hAnsi="Times New Roman" w:cs="Times New Roman"/>
          <w:sz w:val="24"/>
          <w:szCs w:val="24"/>
          <w:lang w:eastAsia="it-IT"/>
        </w:rPr>
        <w:t>ò</w:t>
      </w:r>
      <w:r w:rsidRPr="00D37EA2">
        <w:rPr>
          <w:rFonts w:ascii="Times New Roman" w:eastAsia="Times New Roman" w:hAnsi="Times New Roman" w:cs="Times New Roman"/>
          <w:sz w:val="24"/>
          <w:szCs w:val="24"/>
          <w:lang w:eastAsia="it-IT"/>
        </w:rPr>
        <w:t xml:space="preserve"> capitare che in occasione di eventi sismici rilevanti possono andare in crisi proprio le pareti in c.a.</w:t>
      </w:r>
    </w:p>
    <w:p w:rsidR="00D37EA2" w:rsidRDefault="00D37EA2" w:rsidP="00FD7C5F">
      <w:pPr>
        <w:widowControl w:val="0"/>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615898" w:rsidRDefault="00D37EA2" w:rsidP="00FD7C5F">
      <w:pPr>
        <w:widowControl w:val="0"/>
        <w:autoSpaceDE w:val="0"/>
        <w:autoSpaceDN w:val="0"/>
        <w:adjustRightInd w:val="0"/>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Per ovviare a tale situazione la parete </w:t>
      </w:r>
      <w:r w:rsidR="00615898" w:rsidRPr="00D37EA2">
        <w:rPr>
          <w:rFonts w:ascii="Times New Roman" w:eastAsia="Times New Roman" w:hAnsi="Times New Roman" w:cs="Times New Roman"/>
          <w:sz w:val="24"/>
          <w:szCs w:val="24"/>
          <w:lang w:eastAsia="it-IT"/>
        </w:rPr>
        <w:t>si pu</w:t>
      </w:r>
      <w:r>
        <w:rPr>
          <w:rFonts w:ascii="Times New Roman" w:eastAsia="Times New Roman" w:hAnsi="Times New Roman" w:cs="Times New Roman"/>
          <w:sz w:val="24"/>
          <w:szCs w:val="24"/>
          <w:lang w:eastAsia="it-IT"/>
        </w:rPr>
        <w:t>ò</w:t>
      </w:r>
      <w:r w:rsidR="00615898" w:rsidRPr="00D37EA2">
        <w:rPr>
          <w:rFonts w:ascii="Times New Roman" w:eastAsia="Times New Roman" w:hAnsi="Times New Roman" w:cs="Times New Roman"/>
          <w:sz w:val="24"/>
          <w:szCs w:val="24"/>
          <w:lang w:eastAsia="it-IT"/>
        </w:rPr>
        <w:t xml:space="preserve"> schematizzare in un sistema equivalente di aste travi e pilastri fra di loro collegate da connettori (link) rigidi cio</w:t>
      </w:r>
      <w:r w:rsidR="00171B5E">
        <w:rPr>
          <w:rFonts w:ascii="Times New Roman" w:eastAsia="Times New Roman" w:hAnsi="Times New Roman" w:cs="Times New Roman"/>
          <w:sz w:val="24"/>
          <w:szCs w:val="24"/>
          <w:lang w:eastAsia="it-IT"/>
        </w:rPr>
        <w:t>è</w:t>
      </w:r>
      <w:r w:rsidR="00615898" w:rsidRPr="00D37EA2">
        <w:rPr>
          <w:rFonts w:ascii="Times New Roman" w:eastAsia="Times New Roman" w:hAnsi="Times New Roman" w:cs="Times New Roman"/>
          <w:sz w:val="24"/>
          <w:szCs w:val="24"/>
          <w:lang w:eastAsia="it-IT"/>
        </w:rPr>
        <w:t xml:space="preserve"> elementi ad asta virtuali aventi rigidezza infinita.</w:t>
      </w:r>
    </w:p>
    <w:p w:rsidR="00665685" w:rsidRPr="00D37EA2" w:rsidRDefault="00665685" w:rsidP="00FD7C5F">
      <w:pPr>
        <w:widowControl w:val="0"/>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396FF3" w:rsidRPr="00396FF3" w:rsidRDefault="00396FF3" w:rsidP="00FD7C5F">
      <w:pPr>
        <w:widowControl w:val="0"/>
        <w:autoSpaceDE w:val="0"/>
        <w:autoSpaceDN w:val="0"/>
        <w:adjustRightInd w:val="0"/>
        <w:spacing w:after="0" w:line="240" w:lineRule="auto"/>
        <w:jc w:val="both"/>
        <w:rPr>
          <w:rFonts w:ascii="Times New Roman" w:eastAsia="Times New Roman" w:hAnsi="Times New Roman" w:cs="Times New Roman"/>
          <w:sz w:val="24"/>
          <w:szCs w:val="24"/>
          <w:lang w:bidi="hi-IN"/>
        </w:rPr>
      </w:pPr>
      <w:r w:rsidRPr="00396FF3">
        <w:rPr>
          <w:rFonts w:ascii="Times New Roman" w:eastAsia="Times New Roman" w:hAnsi="Times New Roman" w:cs="Times New Roman"/>
          <w:sz w:val="24"/>
          <w:szCs w:val="24"/>
          <w:lang w:bidi="hi-IN"/>
        </w:rPr>
        <w:t xml:space="preserve">La struttura è stata modellata con il metodo degli elementi finiti utilizzando vari elementi di libreria specializzati per schematizzare i vari elementi strutturali.  </w:t>
      </w:r>
    </w:p>
    <w:p w:rsidR="00171B5E" w:rsidRDefault="00171B5E" w:rsidP="00FD7C5F">
      <w:pPr>
        <w:widowControl w:val="0"/>
        <w:autoSpaceDE w:val="0"/>
        <w:autoSpaceDN w:val="0"/>
        <w:adjustRightInd w:val="0"/>
        <w:spacing w:after="0" w:line="240" w:lineRule="auto"/>
        <w:jc w:val="both"/>
        <w:rPr>
          <w:rFonts w:ascii="Times New Roman" w:eastAsia="Times New Roman" w:hAnsi="Times New Roman" w:cs="Times New Roman"/>
          <w:b/>
          <w:bCs/>
          <w:sz w:val="24"/>
          <w:szCs w:val="24"/>
          <w:lang w:bidi="hi-IN"/>
        </w:rPr>
      </w:pPr>
    </w:p>
    <w:p w:rsidR="00396FF3" w:rsidRPr="00396FF3" w:rsidRDefault="00396FF3" w:rsidP="00FD7C5F">
      <w:pPr>
        <w:widowControl w:val="0"/>
        <w:autoSpaceDE w:val="0"/>
        <w:autoSpaceDN w:val="0"/>
        <w:adjustRightInd w:val="0"/>
        <w:spacing w:after="0" w:line="240" w:lineRule="auto"/>
        <w:jc w:val="both"/>
        <w:rPr>
          <w:rFonts w:ascii="Times New Roman" w:eastAsia="Times New Roman" w:hAnsi="Times New Roman" w:cs="Times New Roman"/>
          <w:sz w:val="24"/>
          <w:szCs w:val="24"/>
          <w:lang w:bidi="hi-IN"/>
        </w:rPr>
      </w:pPr>
      <w:r w:rsidRPr="00396FF3">
        <w:rPr>
          <w:rFonts w:ascii="Times New Roman" w:eastAsia="Times New Roman" w:hAnsi="Times New Roman" w:cs="Times New Roman"/>
          <w:sz w:val="24"/>
          <w:szCs w:val="24"/>
          <w:lang w:bidi="hi-IN"/>
        </w:rPr>
        <w:t xml:space="preserve">Il software </w:t>
      </w:r>
      <w:r w:rsidR="00171B5E">
        <w:rPr>
          <w:rFonts w:ascii="Times New Roman" w:eastAsia="Times New Roman" w:hAnsi="Times New Roman" w:cs="Times New Roman"/>
          <w:sz w:val="24"/>
          <w:szCs w:val="24"/>
          <w:lang w:bidi="hi-IN"/>
        </w:rPr>
        <w:t xml:space="preserve">utilizzato è </w:t>
      </w:r>
      <w:r w:rsidRPr="00396FF3">
        <w:rPr>
          <w:rFonts w:ascii="Times New Roman" w:eastAsia="Times New Roman" w:hAnsi="Times New Roman" w:cs="Times New Roman"/>
          <w:sz w:val="24"/>
          <w:szCs w:val="24"/>
          <w:lang w:bidi="hi-IN"/>
        </w:rPr>
        <w:t xml:space="preserve"> dotato di propri filtri e controlli di autodiagnostica che intervengono sia durante la fase di definizione del modello sia durante la fase di calcolo vero e proprio.</w:t>
      </w:r>
    </w:p>
    <w:p w:rsidR="00FD7C5F" w:rsidRDefault="00FD7C5F" w:rsidP="00FD7C5F">
      <w:pPr>
        <w:widowControl w:val="0"/>
        <w:autoSpaceDE w:val="0"/>
        <w:autoSpaceDN w:val="0"/>
        <w:adjustRightInd w:val="0"/>
        <w:spacing w:after="0" w:line="240" w:lineRule="auto"/>
        <w:jc w:val="both"/>
        <w:rPr>
          <w:rFonts w:ascii="Times New Roman" w:eastAsia="Times New Roman" w:hAnsi="Times New Roman" w:cs="Times New Roman"/>
          <w:sz w:val="24"/>
          <w:szCs w:val="24"/>
          <w:lang w:bidi="hi-IN"/>
        </w:rPr>
      </w:pPr>
    </w:p>
    <w:p w:rsidR="00396FF3" w:rsidRPr="00396FF3" w:rsidRDefault="00396FF3" w:rsidP="00FD7C5F">
      <w:pPr>
        <w:widowControl w:val="0"/>
        <w:autoSpaceDE w:val="0"/>
        <w:autoSpaceDN w:val="0"/>
        <w:adjustRightInd w:val="0"/>
        <w:spacing w:after="0" w:line="240" w:lineRule="auto"/>
        <w:jc w:val="both"/>
        <w:rPr>
          <w:rFonts w:ascii="Times New Roman" w:eastAsia="Times New Roman" w:hAnsi="Times New Roman" w:cs="Times New Roman"/>
          <w:sz w:val="24"/>
          <w:szCs w:val="24"/>
          <w:lang w:bidi="hi-IN"/>
        </w:rPr>
      </w:pPr>
      <w:r w:rsidRPr="00396FF3">
        <w:rPr>
          <w:rFonts w:ascii="Times New Roman" w:eastAsia="Times New Roman" w:hAnsi="Times New Roman" w:cs="Times New Roman"/>
          <w:sz w:val="24"/>
          <w:szCs w:val="24"/>
          <w:lang w:bidi="hi-IN"/>
        </w:rPr>
        <w:t xml:space="preserve">Rappresentazioni grafiche di post-processo consentono </w:t>
      </w:r>
      <w:r w:rsidR="00FD7C5F">
        <w:rPr>
          <w:rFonts w:ascii="Times New Roman" w:eastAsia="Times New Roman" w:hAnsi="Times New Roman" w:cs="Times New Roman"/>
          <w:sz w:val="24"/>
          <w:szCs w:val="24"/>
          <w:lang w:bidi="hi-IN"/>
        </w:rPr>
        <w:t xml:space="preserve">inoltre </w:t>
      </w:r>
      <w:r w:rsidRPr="00396FF3">
        <w:rPr>
          <w:rFonts w:ascii="Times New Roman" w:eastAsia="Times New Roman" w:hAnsi="Times New Roman" w:cs="Times New Roman"/>
          <w:sz w:val="24"/>
          <w:szCs w:val="24"/>
          <w:lang w:bidi="hi-IN"/>
        </w:rPr>
        <w:t>di evidenziare event</w:t>
      </w:r>
      <w:r w:rsidR="00FD7C5F">
        <w:rPr>
          <w:rFonts w:ascii="Times New Roman" w:eastAsia="Times New Roman" w:hAnsi="Times New Roman" w:cs="Times New Roman"/>
          <w:sz w:val="24"/>
          <w:szCs w:val="24"/>
          <w:lang w:bidi="hi-IN"/>
        </w:rPr>
        <w:t>ua</w:t>
      </w:r>
      <w:r w:rsidRPr="00396FF3">
        <w:rPr>
          <w:rFonts w:ascii="Times New Roman" w:eastAsia="Times New Roman" w:hAnsi="Times New Roman" w:cs="Times New Roman"/>
          <w:sz w:val="24"/>
          <w:szCs w:val="24"/>
          <w:lang w:bidi="hi-IN"/>
        </w:rPr>
        <w:t>li anomalie sfuggite all' autodiagn</w:t>
      </w:r>
      <w:r w:rsidR="002D2CC8">
        <w:rPr>
          <w:rFonts w:ascii="Times New Roman" w:eastAsia="Times New Roman" w:hAnsi="Times New Roman" w:cs="Times New Roman"/>
          <w:sz w:val="24"/>
          <w:szCs w:val="24"/>
          <w:lang w:bidi="hi-IN"/>
        </w:rPr>
        <w:t>o</w:t>
      </w:r>
      <w:r w:rsidRPr="00396FF3">
        <w:rPr>
          <w:rFonts w:ascii="Times New Roman" w:eastAsia="Times New Roman" w:hAnsi="Times New Roman" w:cs="Times New Roman"/>
          <w:sz w:val="24"/>
          <w:szCs w:val="24"/>
          <w:lang w:bidi="hi-IN"/>
        </w:rPr>
        <w:t>stica automatica.</w:t>
      </w:r>
    </w:p>
    <w:p w:rsidR="00171B5E" w:rsidRDefault="00171B5E" w:rsidP="00396FF3">
      <w:pPr>
        <w:widowControl w:val="0"/>
        <w:autoSpaceDE w:val="0"/>
        <w:autoSpaceDN w:val="0"/>
        <w:adjustRightInd w:val="0"/>
        <w:spacing w:after="0" w:line="240" w:lineRule="auto"/>
        <w:rPr>
          <w:rFonts w:ascii="Times New Roman" w:eastAsia="Times New Roman" w:hAnsi="Times New Roman" w:cs="Times New Roman"/>
          <w:b/>
          <w:bCs/>
          <w:sz w:val="24"/>
          <w:szCs w:val="24"/>
          <w:lang w:bidi="hi-IN"/>
        </w:rPr>
      </w:pPr>
    </w:p>
    <w:p w:rsidR="00FD7C5F" w:rsidRDefault="00FD7C5F" w:rsidP="00613675">
      <w:pPr>
        <w:autoSpaceDE w:val="0"/>
        <w:autoSpaceDN w:val="0"/>
        <w:adjustRightInd w:val="0"/>
        <w:spacing w:after="0" w:line="240" w:lineRule="auto"/>
        <w:jc w:val="both"/>
        <w:rPr>
          <w:rFonts w:ascii="Times New Roman" w:eastAsia="Times New Roman" w:hAnsi="Times New Roman" w:cs="Times New Roman"/>
          <w:sz w:val="24"/>
          <w:szCs w:val="24"/>
          <w:lang w:bidi="hi-IN"/>
        </w:rPr>
      </w:pPr>
      <w:r>
        <w:rPr>
          <w:rFonts w:ascii="Times New Roman" w:eastAsia="Times New Roman" w:hAnsi="Times New Roman" w:cs="Times New Roman"/>
          <w:sz w:val="24"/>
          <w:szCs w:val="24"/>
          <w:lang w:bidi="hi-IN"/>
        </w:rPr>
        <w:t>Le planimetrie con l’indicazione dei fili fissi vengono allegate alla presente relazione.</w:t>
      </w:r>
    </w:p>
    <w:p w:rsidR="00FD7C5F" w:rsidRDefault="00FD7C5F" w:rsidP="00613675">
      <w:pPr>
        <w:autoSpaceDE w:val="0"/>
        <w:autoSpaceDN w:val="0"/>
        <w:adjustRightInd w:val="0"/>
        <w:spacing w:after="0" w:line="240" w:lineRule="auto"/>
        <w:jc w:val="both"/>
        <w:rPr>
          <w:rFonts w:ascii="Times New Roman" w:eastAsia="Times New Roman" w:hAnsi="Times New Roman" w:cs="Times New Roman"/>
          <w:sz w:val="24"/>
          <w:szCs w:val="24"/>
          <w:lang w:bidi="hi-IN"/>
        </w:rPr>
      </w:pPr>
    </w:p>
    <w:p w:rsidR="00F3109B" w:rsidRDefault="00FD7C5F" w:rsidP="00613675">
      <w:pPr>
        <w:autoSpaceDE w:val="0"/>
        <w:autoSpaceDN w:val="0"/>
        <w:adjustRightInd w:val="0"/>
        <w:spacing w:after="0" w:line="240" w:lineRule="auto"/>
        <w:jc w:val="both"/>
        <w:rPr>
          <w:rFonts w:ascii="Times New Roman" w:eastAsia="Times New Roman" w:hAnsi="Times New Roman" w:cs="Times New Roman"/>
          <w:sz w:val="24"/>
          <w:szCs w:val="24"/>
          <w:lang w:bidi="hi-IN"/>
        </w:rPr>
      </w:pPr>
      <w:r>
        <w:rPr>
          <w:rFonts w:ascii="Times New Roman" w:eastAsia="Times New Roman" w:hAnsi="Times New Roman" w:cs="Times New Roman"/>
          <w:sz w:val="24"/>
          <w:szCs w:val="24"/>
          <w:lang w:bidi="hi-IN"/>
        </w:rPr>
        <w:t>Dal punto di vista grafico i</w:t>
      </w:r>
      <w:r w:rsidR="003654D1">
        <w:rPr>
          <w:rFonts w:ascii="Times New Roman" w:eastAsia="Times New Roman" w:hAnsi="Times New Roman" w:cs="Times New Roman"/>
          <w:sz w:val="24"/>
          <w:szCs w:val="24"/>
          <w:lang w:bidi="hi-IN"/>
        </w:rPr>
        <w:t xml:space="preserve"> modelli</w:t>
      </w:r>
      <w:r w:rsidR="00F3109B">
        <w:rPr>
          <w:rFonts w:ascii="Times New Roman" w:eastAsia="Times New Roman" w:hAnsi="Times New Roman" w:cs="Times New Roman"/>
          <w:sz w:val="24"/>
          <w:szCs w:val="24"/>
          <w:lang w:bidi="hi-IN"/>
        </w:rPr>
        <w:t xml:space="preserve"> tridimensionali</w:t>
      </w:r>
      <w:r>
        <w:rPr>
          <w:rFonts w:ascii="Times New Roman" w:eastAsia="Times New Roman" w:hAnsi="Times New Roman" w:cs="Times New Roman"/>
          <w:sz w:val="24"/>
          <w:szCs w:val="24"/>
          <w:lang w:bidi="hi-IN"/>
        </w:rPr>
        <w:t xml:space="preserve"> </w:t>
      </w:r>
      <w:r w:rsidR="00561058">
        <w:rPr>
          <w:rFonts w:ascii="Times New Roman" w:eastAsia="Times New Roman" w:hAnsi="Times New Roman" w:cs="Times New Roman"/>
          <w:sz w:val="24"/>
          <w:szCs w:val="24"/>
          <w:lang w:bidi="hi-IN"/>
        </w:rPr>
        <w:t xml:space="preserve">di calcolo </w:t>
      </w:r>
      <w:r w:rsidR="00F3109B">
        <w:rPr>
          <w:rFonts w:ascii="Times New Roman" w:eastAsia="Times New Roman" w:hAnsi="Times New Roman" w:cs="Times New Roman"/>
          <w:sz w:val="24"/>
          <w:szCs w:val="24"/>
          <w:lang w:bidi="hi-IN"/>
        </w:rPr>
        <w:t>sono rappresentati dalle seguenti figure:</w:t>
      </w:r>
    </w:p>
    <w:p w:rsidR="00FD7C5F" w:rsidRDefault="00F3109B" w:rsidP="00BC1460">
      <w:pPr>
        <w:autoSpaceDE w:val="0"/>
        <w:autoSpaceDN w:val="0"/>
        <w:adjustRightInd w:val="0"/>
        <w:spacing w:after="0" w:line="240" w:lineRule="auto"/>
        <w:jc w:val="center"/>
        <w:rPr>
          <w:rFonts w:ascii="Times New Roman" w:eastAsia="Times New Roman" w:hAnsi="Times New Roman" w:cs="Times New Roman"/>
          <w:sz w:val="24"/>
          <w:szCs w:val="24"/>
          <w:lang w:bidi="hi-IN"/>
        </w:rPr>
      </w:pPr>
      <w:r>
        <w:rPr>
          <w:rFonts w:ascii="Times New Roman" w:eastAsia="Times New Roman" w:hAnsi="Times New Roman" w:cs="Times New Roman"/>
          <w:sz w:val="24"/>
          <w:szCs w:val="24"/>
          <w:lang w:bidi="hi-IN"/>
        </w:rPr>
        <w:lastRenderedPageBreak/>
        <w:t>CORPO E1</w:t>
      </w:r>
    </w:p>
    <w:p w:rsidR="00F3109B" w:rsidRDefault="00F3109B" w:rsidP="00613675">
      <w:pPr>
        <w:autoSpaceDE w:val="0"/>
        <w:autoSpaceDN w:val="0"/>
        <w:adjustRightInd w:val="0"/>
        <w:spacing w:after="0" w:line="240" w:lineRule="auto"/>
        <w:jc w:val="both"/>
        <w:rPr>
          <w:rFonts w:ascii="Times New Roman" w:eastAsia="Times New Roman" w:hAnsi="Times New Roman" w:cs="Times New Roman"/>
          <w:sz w:val="24"/>
          <w:szCs w:val="24"/>
          <w:lang w:bidi="hi-IN"/>
        </w:rPr>
      </w:pPr>
    </w:p>
    <w:p w:rsidR="00BC1460" w:rsidRDefault="00BC1460" w:rsidP="005A4852">
      <w:pPr>
        <w:autoSpaceDE w:val="0"/>
        <w:autoSpaceDN w:val="0"/>
        <w:adjustRightInd w:val="0"/>
        <w:spacing w:after="0" w:line="240" w:lineRule="auto"/>
        <w:jc w:val="center"/>
        <w:rPr>
          <w:rFonts w:ascii="Times New Roman" w:eastAsia="Times New Roman" w:hAnsi="Times New Roman" w:cs="Times New Roman"/>
          <w:sz w:val="24"/>
          <w:szCs w:val="24"/>
          <w:lang w:bidi="hi-IN"/>
        </w:rPr>
      </w:pPr>
      <w:r>
        <w:rPr>
          <w:rFonts w:ascii="Times New Roman" w:eastAsia="Times New Roman" w:hAnsi="Times New Roman" w:cs="Times New Roman"/>
          <w:noProof/>
          <w:sz w:val="24"/>
          <w:szCs w:val="24"/>
          <w:lang w:eastAsia="it-IT"/>
        </w:rPr>
        <w:drawing>
          <wp:inline distT="0" distB="0" distL="0" distR="0">
            <wp:extent cx="4458373" cy="3924000"/>
            <wp:effectExtent l="0" t="0" r="0" b="635"/>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458373" cy="3924000"/>
                    </a:xfrm>
                    <a:prstGeom prst="rect">
                      <a:avLst/>
                    </a:prstGeom>
                    <a:noFill/>
                    <a:ln>
                      <a:noFill/>
                    </a:ln>
                  </pic:spPr>
                </pic:pic>
              </a:graphicData>
            </a:graphic>
          </wp:inline>
        </w:drawing>
      </w:r>
    </w:p>
    <w:p w:rsidR="00BC1460" w:rsidRDefault="00BC1460" w:rsidP="00613675">
      <w:pPr>
        <w:autoSpaceDE w:val="0"/>
        <w:autoSpaceDN w:val="0"/>
        <w:adjustRightInd w:val="0"/>
        <w:spacing w:after="0" w:line="240" w:lineRule="auto"/>
        <w:jc w:val="both"/>
        <w:rPr>
          <w:rFonts w:ascii="Times New Roman" w:eastAsia="Times New Roman" w:hAnsi="Times New Roman" w:cs="Times New Roman"/>
          <w:sz w:val="24"/>
          <w:szCs w:val="24"/>
          <w:lang w:bidi="hi-IN"/>
        </w:rPr>
      </w:pPr>
    </w:p>
    <w:p w:rsidR="00BC1460" w:rsidRDefault="00BC1460" w:rsidP="00613675">
      <w:pPr>
        <w:autoSpaceDE w:val="0"/>
        <w:autoSpaceDN w:val="0"/>
        <w:adjustRightInd w:val="0"/>
        <w:spacing w:after="0" w:line="240" w:lineRule="auto"/>
        <w:jc w:val="both"/>
        <w:rPr>
          <w:rFonts w:ascii="Times New Roman" w:eastAsia="Times New Roman" w:hAnsi="Times New Roman" w:cs="Times New Roman"/>
          <w:sz w:val="24"/>
          <w:szCs w:val="24"/>
          <w:lang w:bidi="hi-IN"/>
        </w:rPr>
      </w:pPr>
    </w:p>
    <w:p w:rsidR="00BC1460" w:rsidRDefault="00BC1460" w:rsidP="00613675">
      <w:pPr>
        <w:autoSpaceDE w:val="0"/>
        <w:autoSpaceDN w:val="0"/>
        <w:adjustRightInd w:val="0"/>
        <w:spacing w:after="0" w:line="240" w:lineRule="auto"/>
        <w:jc w:val="both"/>
        <w:rPr>
          <w:rFonts w:ascii="Times New Roman" w:eastAsia="Times New Roman" w:hAnsi="Times New Roman" w:cs="Times New Roman"/>
          <w:sz w:val="24"/>
          <w:szCs w:val="24"/>
          <w:lang w:bidi="hi-IN"/>
        </w:rPr>
      </w:pPr>
    </w:p>
    <w:p w:rsidR="00F3109B" w:rsidRDefault="00F3109B" w:rsidP="000A1599">
      <w:pPr>
        <w:autoSpaceDE w:val="0"/>
        <w:autoSpaceDN w:val="0"/>
        <w:adjustRightInd w:val="0"/>
        <w:spacing w:after="0" w:line="240" w:lineRule="auto"/>
        <w:jc w:val="center"/>
        <w:rPr>
          <w:rFonts w:ascii="Times New Roman" w:eastAsia="Times New Roman" w:hAnsi="Times New Roman" w:cs="Times New Roman"/>
          <w:sz w:val="24"/>
          <w:szCs w:val="24"/>
          <w:lang w:bidi="hi-IN"/>
        </w:rPr>
      </w:pPr>
      <w:r>
        <w:rPr>
          <w:rFonts w:ascii="Times New Roman" w:eastAsia="Times New Roman" w:hAnsi="Times New Roman" w:cs="Times New Roman"/>
          <w:sz w:val="24"/>
          <w:szCs w:val="24"/>
          <w:lang w:bidi="hi-IN"/>
        </w:rPr>
        <w:t>CORPO E 2</w:t>
      </w:r>
    </w:p>
    <w:p w:rsidR="00F3109B" w:rsidRDefault="00F3109B" w:rsidP="00613675">
      <w:pPr>
        <w:autoSpaceDE w:val="0"/>
        <w:autoSpaceDN w:val="0"/>
        <w:adjustRightInd w:val="0"/>
        <w:spacing w:after="0" w:line="240" w:lineRule="auto"/>
        <w:jc w:val="both"/>
        <w:rPr>
          <w:rFonts w:ascii="Times New Roman" w:eastAsia="Times New Roman" w:hAnsi="Times New Roman" w:cs="Times New Roman"/>
          <w:sz w:val="24"/>
          <w:szCs w:val="24"/>
          <w:lang w:bidi="hi-IN"/>
        </w:rPr>
      </w:pPr>
    </w:p>
    <w:p w:rsidR="00BC1460" w:rsidRDefault="00BC1460" w:rsidP="00613675">
      <w:pPr>
        <w:autoSpaceDE w:val="0"/>
        <w:autoSpaceDN w:val="0"/>
        <w:adjustRightInd w:val="0"/>
        <w:spacing w:after="0" w:line="240" w:lineRule="auto"/>
        <w:jc w:val="both"/>
        <w:rPr>
          <w:rFonts w:ascii="Times New Roman" w:eastAsia="Times New Roman" w:hAnsi="Times New Roman" w:cs="Times New Roman"/>
          <w:sz w:val="24"/>
          <w:szCs w:val="24"/>
          <w:lang w:bidi="hi-IN"/>
        </w:rPr>
      </w:pPr>
    </w:p>
    <w:p w:rsidR="00BC1460" w:rsidRDefault="00BC1460" w:rsidP="005A4852">
      <w:pPr>
        <w:autoSpaceDE w:val="0"/>
        <w:autoSpaceDN w:val="0"/>
        <w:adjustRightInd w:val="0"/>
        <w:spacing w:after="0" w:line="240" w:lineRule="auto"/>
        <w:jc w:val="center"/>
        <w:rPr>
          <w:rFonts w:ascii="Times New Roman" w:eastAsia="Times New Roman" w:hAnsi="Times New Roman" w:cs="Times New Roman"/>
          <w:sz w:val="24"/>
          <w:szCs w:val="24"/>
          <w:lang w:bidi="hi-IN"/>
        </w:rPr>
      </w:pPr>
      <w:r>
        <w:rPr>
          <w:rFonts w:ascii="Times New Roman" w:eastAsia="Times New Roman" w:hAnsi="Times New Roman" w:cs="Times New Roman"/>
          <w:noProof/>
          <w:sz w:val="24"/>
          <w:szCs w:val="24"/>
          <w:lang w:eastAsia="it-IT"/>
        </w:rPr>
        <w:drawing>
          <wp:inline distT="0" distB="0" distL="0" distR="0">
            <wp:extent cx="2842408" cy="3636000"/>
            <wp:effectExtent l="0" t="0" r="0" b="3175"/>
            <wp:docPr id="34" name="Im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842408" cy="3636000"/>
                    </a:xfrm>
                    <a:prstGeom prst="rect">
                      <a:avLst/>
                    </a:prstGeom>
                    <a:noFill/>
                    <a:ln>
                      <a:noFill/>
                    </a:ln>
                  </pic:spPr>
                </pic:pic>
              </a:graphicData>
            </a:graphic>
          </wp:inline>
        </w:drawing>
      </w:r>
    </w:p>
    <w:p w:rsidR="00F3109B" w:rsidRDefault="00F3109B" w:rsidP="004D72A7">
      <w:pPr>
        <w:autoSpaceDE w:val="0"/>
        <w:autoSpaceDN w:val="0"/>
        <w:adjustRightInd w:val="0"/>
        <w:spacing w:after="0" w:line="240" w:lineRule="auto"/>
        <w:jc w:val="center"/>
        <w:rPr>
          <w:rFonts w:ascii="Times New Roman" w:eastAsia="Times New Roman" w:hAnsi="Times New Roman" w:cs="Times New Roman"/>
          <w:sz w:val="24"/>
          <w:szCs w:val="24"/>
          <w:lang w:bidi="hi-IN"/>
        </w:rPr>
      </w:pPr>
      <w:r>
        <w:rPr>
          <w:rFonts w:ascii="Times New Roman" w:eastAsia="Times New Roman" w:hAnsi="Times New Roman" w:cs="Times New Roman"/>
          <w:sz w:val="24"/>
          <w:szCs w:val="24"/>
          <w:lang w:bidi="hi-IN"/>
        </w:rPr>
        <w:lastRenderedPageBreak/>
        <w:t>CORPO E 3</w:t>
      </w:r>
    </w:p>
    <w:p w:rsidR="00F3109B" w:rsidRDefault="00F3109B" w:rsidP="00613675">
      <w:pPr>
        <w:autoSpaceDE w:val="0"/>
        <w:autoSpaceDN w:val="0"/>
        <w:adjustRightInd w:val="0"/>
        <w:spacing w:after="0" w:line="240" w:lineRule="auto"/>
        <w:jc w:val="both"/>
        <w:rPr>
          <w:rFonts w:ascii="Times New Roman" w:eastAsia="Times New Roman" w:hAnsi="Times New Roman" w:cs="Times New Roman"/>
          <w:sz w:val="24"/>
          <w:szCs w:val="24"/>
          <w:lang w:bidi="hi-IN"/>
        </w:rPr>
      </w:pPr>
    </w:p>
    <w:p w:rsidR="00F3109B" w:rsidRDefault="00BC1460" w:rsidP="004D72A7">
      <w:pPr>
        <w:autoSpaceDE w:val="0"/>
        <w:autoSpaceDN w:val="0"/>
        <w:adjustRightInd w:val="0"/>
        <w:spacing w:after="0" w:line="240" w:lineRule="auto"/>
        <w:jc w:val="center"/>
        <w:rPr>
          <w:rFonts w:ascii="Times New Roman" w:eastAsia="Times New Roman" w:hAnsi="Times New Roman" w:cs="Times New Roman"/>
          <w:sz w:val="24"/>
          <w:szCs w:val="24"/>
          <w:lang w:bidi="hi-IN"/>
        </w:rPr>
      </w:pPr>
      <w:r>
        <w:rPr>
          <w:rFonts w:ascii="Times New Roman" w:eastAsia="Times New Roman" w:hAnsi="Times New Roman" w:cs="Times New Roman"/>
          <w:noProof/>
          <w:sz w:val="24"/>
          <w:szCs w:val="24"/>
          <w:lang w:eastAsia="it-IT"/>
        </w:rPr>
        <w:drawing>
          <wp:inline distT="0" distB="0" distL="0" distR="0">
            <wp:extent cx="1985666" cy="3600000"/>
            <wp:effectExtent l="0" t="0" r="0" b="635"/>
            <wp:docPr id="35" name="Im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985666" cy="3600000"/>
                    </a:xfrm>
                    <a:prstGeom prst="rect">
                      <a:avLst/>
                    </a:prstGeom>
                    <a:noFill/>
                    <a:ln>
                      <a:noFill/>
                    </a:ln>
                  </pic:spPr>
                </pic:pic>
              </a:graphicData>
            </a:graphic>
          </wp:inline>
        </w:drawing>
      </w:r>
    </w:p>
    <w:p w:rsidR="00F3109B" w:rsidRDefault="00F3109B" w:rsidP="00613675">
      <w:pPr>
        <w:autoSpaceDE w:val="0"/>
        <w:autoSpaceDN w:val="0"/>
        <w:adjustRightInd w:val="0"/>
        <w:spacing w:after="0" w:line="240" w:lineRule="auto"/>
        <w:jc w:val="both"/>
        <w:rPr>
          <w:rFonts w:ascii="Times New Roman" w:eastAsia="Times New Roman" w:hAnsi="Times New Roman" w:cs="Times New Roman"/>
          <w:sz w:val="24"/>
          <w:szCs w:val="24"/>
          <w:lang w:bidi="hi-IN"/>
        </w:rPr>
      </w:pPr>
    </w:p>
    <w:p w:rsidR="0020789E" w:rsidRPr="00463B35" w:rsidRDefault="0020789E" w:rsidP="00613675">
      <w:pPr>
        <w:autoSpaceDE w:val="0"/>
        <w:autoSpaceDN w:val="0"/>
        <w:adjustRightInd w:val="0"/>
        <w:spacing w:after="0" w:line="240" w:lineRule="auto"/>
        <w:jc w:val="both"/>
        <w:rPr>
          <w:rFonts w:ascii="Times New Roman" w:eastAsia="Times New Roman" w:hAnsi="Times New Roman" w:cs="Times New Roman"/>
          <w:b/>
          <w:sz w:val="32"/>
          <w:szCs w:val="32"/>
          <w:lang w:eastAsia="it-IT"/>
        </w:rPr>
      </w:pPr>
      <w:r w:rsidRPr="00463B35">
        <w:rPr>
          <w:rFonts w:ascii="Times New Roman" w:eastAsia="Times New Roman" w:hAnsi="Times New Roman" w:cs="Times New Roman"/>
          <w:b/>
          <w:sz w:val="32"/>
          <w:szCs w:val="32"/>
          <w:lang w:eastAsia="it-IT"/>
        </w:rPr>
        <w:t>CAPITOLO 10- INPUT DI CALCOLO</w:t>
      </w:r>
    </w:p>
    <w:p w:rsidR="0020789E" w:rsidRDefault="0020789E" w:rsidP="00613675">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C21214" w:rsidRDefault="00C21214" w:rsidP="00C21214">
      <w:pPr>
        <w:autoSpaceDE w:val="0"/>
        <w:autoSpaceDN w:val="0"/>
        <w:adjustRightInd w:val="0"/>
        <w:spacing w:after="0" w:line="240" w:lineRule="auto"/>
        <w:jc w:val="both"/>
        <w:rPr>
          <w:rFonts w:ascii="Times New Roman" w:hAnsi="Times New Roman" w:cs="Times New Roman"/>
          <w:sz w:val="24"/>
          <w:szCs w:val="24"/>
        </w:rPr>
      </w:pPr>
      <w:r w:rsidRPr="009F6B70">
        <w:rPr>
          <w:rFonts w:ascii="Times New Roman" w:hAnsi="Times New Roman" w:cs="Times New Roman"/>
          <w:sz w:val="24"/>
          <w:szCs w:val="24"/>
        </w:rPr>
        <w:t>I risultati dell’indagine sperimentale dinamica riportati nel rapporto di prova del Laboratorio Tecnico Control SRL sono stati</w:t>
      </w:r>
      <w:r w:rsidR="005E0ABC">
        <w:rPr>
          <w:rFonts w:ascii="Times New Roman" w:hAnsi="Times New Roman" w:cs="Times New Roman"/>
          <w:sz w:val="24"/>
          <w:szCs w:val="24"/>
        </w:rPr>
        <w:t xml:space="preserve"> rispettivamente per il corpo E1 in muratura e per il corpo E2 in c.a. i seguenti</w:t>
      </w:r>
      <w:r w:rsidRPr="009F6B70">
        <w:rPr>
          <w:rFonts w:ascii="Times New Roman" w:hAnsi="Times New Roman" w:cs="Times New Roman"/>
          <w:sz w:val="24"/>
          <w:szCs w:val="24"/>
        </w:rPr>
        <w:t>:</w:t>
      </w:r>
    </w:p>
    <w:p w:rsidR="00DC7ADB" w:rsidRDefault="00DC7ADB" w:rsidP="00C21214">
      <w:pPr>
        <w:autoSpaceDE w:val="0"/>
        <w:autoSpaceDN w:val="0"/>
        <w:adjustRightInd w:val="0"/>
        <w:spacing w:after="0" w:line="240" w:lineRule="auto"/>
        <w:jc w:val="both"/>
        <w:rPr>
          <w:rFonts w:ascii="Times New Roman" w:hAnsi="Times New Roman" w:cs="Times New Roman"/>
          <w:sz w:val="24"/>
          <w:szCs w:val="24"/>
        </w:rPr>
      </w:pPr>
    </w:p>
    <w:p w:rsidR="004C373D" w:rsidRDefault="004C373D" w:rsidP="00C21214">
      <w:pPr>
        <w:autoSpaceDE w:val="0"/>
        <w:autoSpaceDN w:val="0"/>
        <w:adjustRightInd w:val="0"/>
        <w:spacing w:after="0" w:line="240" w:lineRule="auto"/>
        <w:jc w:val="both"/>
        <w:rPr>
          <w:rFonts w:ascii="Times New Roman" w:hAnsi="Times New Roman" w:cs="Times New Roman"/>
          <w:sz w:val="24"/>
          <w:szCs w:val="24"/>
        </w:rPr>
      </w:pPr>
    </w:p>
    <w:p w:rsidR="004C373D" w:rsidRPr="009F6B70" w:rsidRDefault="004C373D" w:rsidP="00C21214">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it-IT"/>
        </w:rPr>
        <w:drawing>
          <wp:inline distT="0" distB="0" distL="0" distR="0">
            <wp:extent cx="6120130" cy="2735488"/>
            <wp:effectExtent l="0" t="0" r="0" b="8255"/>
            <wp:docPr id="39" name="Immagin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6120130" cy="2735488"/>
                    </a:xfrm>
                    <a:prstGeom prst="rect">
                      <a:avLst/>
                    </a:prstGeom>
                    <a:noFill/>
                    <a:ln>
                      <a:noFill/>
                    </a:ln>
                  </pic:spPr>
                </pic:pic>
              </a:graphicData>
            </a:graphic>
          </wp:inline>
        </w:drawing>
      </w:r>
    </w:p>
    <w:p w:rsidR="00C21214" w:rsidRPr="00DD31BC" w:rsidRDefault="004C373D" w:rsidP="00C21214">
      <w:pPr>
        <w:autoSpaceDE w:val="0"/>
        <w:autoSpaceDN w:val="0"/>
        <w:adjustRightInd w:val="0"/>
        <w:spacing w:after="0" w:line="240" w:lineRule="auto"/>
        <w:jc w:val="both"/>
        <w:rPr>
          <w:rFonts w:ascii="Times New Roman" w:hAnsi="Times New Roman" w:cs="Times New Roman"/>
          <w:sz w:val="24"/>
          <w:szCs w:val="24"/>
          <w:highlight w:val="yellow"/>
        </w:rPr>
      </w:pPr>
      <w:r>
        <w:rPr>
          <w:rFonts w:ascii="Times New Roman" w:hAnsi="Times New Roman" w:cs="Times New Roman"/>
          <w:noProof/>
          <w:sz w:val="24"/>
          <w:szCs w:val="24"/>
          <w:lang w:eastAsia="it-IT"/>
        </w:rPr>
        <w:lastRenderedPageBreak/>
        <w:drawing>
          <wp:inline distT="0" distB="0" distL="0" distR="0">
            <wp:extent cx="6120130" cy="3061696"/>
            <wp:effectExtent l="0" t="0" r="0" b="5715"/>
            <wp:docPr id="37" name="Im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6120130" cy="3061696"/>
                    </a:xfrm>
                    <a:prstGeom prst="rect">
                      <a:avLst/>
                    </a:prstGeom>
                    <a:noFill/>
                    <a:ln>
                      <a:noFill/>
                    </a:ln>
                  </pic:spPr>
                </pic:pic>
              </a:graphicData>
            </a:graphic>
          </wp:inline>
        </w:drawing>
      </w:r>
    </w:p>
    <w:p w:rsidR="00C21214" w:rsidRDefault="00C21214" w:rsidP="00C21214">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5E0ABC" w:rsidRDefault="005E0ABC" w:rsidP="004C373D">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Nella relazione sulle prove dinamiche viene riportato: </w:t>
      </w:r>
    </w:p>
    <w:p w:rsidR="005E0ABC" w:rsidRDefault="005E0ABC" w:rsidP="004C373D">
      <w:pPr>
        <w:autoSpaceDE w:val="0"/>
        <w:autoSpaceDN w:val="0"/>
        <w:adjustRightInd w:val="0"/>
        <w:spacing w:after="0" w:line="240" w:lineRule="auto"/>
        <w:jc w:val="both"/>
        <w:rPr>
          <w:rFonts w:ascii="Times New Roman" w:hAnsi="Times New Roman" w:cs="Times New Roman"/>
          <w:sz w:val="24"/>
          <w:szCs w:val="24"/>
        </w:rPr>
      </w:pPr>
    </w:p>
    <w:p w:rsidR="005E0ABC" w:rsidRDefault="005E0ABC" w:rsidP="004C373D">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“I primi modi risentono delle vibrazioni ambientali e del movimento di persone e macchinari; questo fa sì che le vibrazioni nei primi intervalli si sovrappongono rendendo difficile l’interpretazione”;</w:t>
      </w:r>
    </w:p>
    <w:p w:rsidR="005E0ABC" w:rsidRDefault="005E0ABC" w:rsidP="004C373D">
      <w:pPr>
        <w:autoSpaceDE w:val="0"/>
        <w:autoSpaceDN w:val="0"/>
        <w:adjustRightInd w:val="0"/>
        <w:spacing w:after="0" w:line="240" w:lineRule="auto"/>
        <w:jc w:val="both"/>
        <w:rPr>
          <w:rFonts w:ascii="Times New Roman" w:hAnsi="Times New Roman" w:cs="Times New Roman"/>
          <w:sz w:val="24"/>
          <w:szCs w:val="24"/>
        </w:rPr>
      </w:pPr>
    </w:p>
    <w:p w:rsidR="005E0ABC" w:rsidRDefault="005E0ABC" w:rsidP="004C373D">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“Da una attenta</w:t>
      </w:r>
      <w:r w:rsidR="00C03F17">
        <w:rPr>
          <w:rFonts w:ascii="Times New Roman" w:hAnsi="Times New Roman" w:cs="Times New Roman"/>
          <w:sz w:val="24"/>
          <w:szCs w:val="24"/>
        </w:rPr>
        <w:t xml:space="preserve"> analisi</w:t>
      </w:r>
      <w:r>
        <w:rPr>
          <w:rFonts w:ascii="Times New Roman" w:hAnsi="Times New Roman" w:cs="Times New Roman"/>
          <w:sz w:val="24"/>
          <w:szCs w:val="24"/>
        </w:rPr>
        <w:t xml:space="preserve"> dei dati registrati si può osservare come alcuni macchinari presenti al piano di copertura generino delle basse vibrazioni, che eccitano la struttura con valori molto prossimi alle frequenze proprie, rendendo poco agevole l’analisi modale.”;</w:t>
      </w:r>
    </w:p>
    <w:p w:rsidR="005E0ABC" w:rsidRDefault="005E0ABC" w:rsidP="004C373D">
      <w:pPr>
        <w:autoSpaceDE w:val="0"/>
        <w:autoSpaceDN w:val="0"/>
        <w:adjustRightInd w:val="0"/>
        <w:spacing w:after="0" w:line="240" w:lineRule="auto"/>
        <w:jc w:val="both"/>
        <w:rPr>
          <w:rFonts w:ascii="Times New Roman" w:hAnsi="Times New Roman" w:cs="Times New Roman"/>
          <w:sz w:val="24"/>
          <w:szCs w:val="24"/>
        </w:rPr>
      </w:pPr>
    </w:p>
    <w:p w:rsidR="004C373D" w:rsidRDefault="005E0ABC" w:rsidP="004C373D">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004C373D">
        <w:rPr>
          <w:rFonts w:ascii="Times New Roman" w:hAnsi="Times New Roman" w:cs="Times New Roman"/>
          <w:sz w:val="24"/>
          <w:szCs w:val="24"/>
        </w:rPr>
        <w:t>Tutti i risultati risentono delle particolari condizioni al contorno (particolare struttura con giunti molto vicini, presenza di sorgenti vibrazionali) ma tutto sommato rappresentano con buona approssimazione i primi modi di vibrare della struttura”.</w:t>
      </w:r>
    </w:p>
    <w:p w:rsidR="004C373D" w:rsidRDefault="004C373D" w:rsidP="004C373D">
      <w:pPr>
        <w:autoSpaceDE w:val="0"/>
        <w:autoSpaceDN w:val="0"/>
        <w:adjustRightInd w:val="0"/>
        <w:spacing w:after="0" w:line="240" w:lineRule="auto"/>
        <w:jc w:val="both"/>
        <w:rPr>
          <w:rFonts w:ascii="Times New Roman" w:hAnsi="Times New Roman" w:cs="Times New Roman"/>
          <w:sz w:val="24"/>
          <w:szCs w:val="24"/>
        </w:rPr>
      </w:pPr>
    </w:p>
    <w:p w:rsidR="008F38D4" w:rsidRDefault="00751960" w:rsidP="004C373D">
      <w:pPr>
        <w:autoSpaceDE w:val="0"/>
        <w:autoSpaceDN w:val="0"/>
        <w:adjustRightInd w:val="0"/>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La frequenza del I modo del corpo E1 in muratura non risulta coerente con la tipologia strutturale, se confrontata con la frequenza del I modo del corpo E2 in c.a.</w:t>
      </w:r>
    </w:p>
    <w:p w:rsidR="00751960" w:rsidRDefault="00751960" w:rsidP="004C373D">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155505" w:rsidRDefault="00155505" w:rsidP="004C373D">
      <w:pPr>
        <w:autoSpaceDE w:val="0"/>
        <w:autoSpaceDN w:val="0"/>
        <w:adjustRightInd w:val="0"/>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Si ritiene, vista anche la disposizione degli accelerometri, che il valore del primo modo</w:t>
      </w:r>
      <w:r w:rsidRPr="00155505">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del corpo E1</w:t>
      </w:r>
      <w:r w:rsidR="00C03F17">
        <w:rPr>
          <w:rFonts w:ascii="Times New Roman" w:eastAsia="Times New Roman" w:hAnsi="Times New Roman" w:cs="Times New Roman"/>
          <w:sz w:val="24"/>
          <w:szCs w:val="24"/>
          <w:lang w:eastAsia="it-IT"/>
        </w:rPr>
        <w:t>,</w:t>
      </w:r>
      <w:r>
        <w:rPr>
          <w:rFonts w:ascii="Times New Roman" w:eastAsia="Times New Roman" w:hAnsi="Times New Roman" w:cs="Times New Roman"/>
          <w:sz w:val="24"/>
          <w:szCs w:val="24"/>
          <w:lang w:eastAsia="it-IT"/>
        </w:rPr>
        <w:t xml:space="preserve"> oltre che alla difficoltà di interpretazione per la presenza di vibrazioni di macchinari</w:t>
      </w:r>
      <w:r w:rsidR="00C03F17">
        <w:rPr>
          <w:rFonts w:ascii="Times New Roman" w:eastAsia="Times New Roman" w:hAnsi="Times New Roman" w:cs="Times New Roman"/>
          <w:sz w:val="24"/>
          <w:szCs w:val="24"/>
          <w:lang w:eastAsia="it-IT"/>
        </w:rPr>
        <w:t>,</w:t>
      </w:r>
      <w:r>
        <w:rPr>
          <w:rFonts w:ascii="Times New Roman" w:eastAsia="Times New Roman" w:hAnsi="Times New Roman" w:cs="Times New Roman"/>
          <w:sz w:val="24"/>
          <w:szCs w:val="24"/>
          <w:lang w:eastAsia="it-IT"/>
        </w:rPr>
        <w:t xml:space="preserve"> è stato influenzato dal modo di vibrare del corpo E2 che tende a trascinare la parte attigua in muratura al fabbricato in c.a. principalmente nella zona rigida delle scale.</w:t>
      </w:r>
    </w:p>
    <w:p w:rsidR="00155505" w:rsidRDefault="00155505" w:rsidP="004C373D">
      <w:pPr>
        <w:autoSpaceDE w:val="0"/>
        <w:autoSpaceDN w:val="0"/>
        <w:adjustRightInd w:val="0"/>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 </w:t>
      </w:r>
    </w:p>
    <w:p w:rsidR="00155505" w:rsidRDefault="00751960" w:rsidP="004C373D">
      <w:pPr>
        <w:autoSpaceDE w:val="0"/>
        <w:autoSpaceDN w:val="0"/>
        <w:adjustRightInd w:val="0"/>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Il paragrafo 7.3.3.2 del D.M. 14.01.2008 fornisce la seguente formula per la determinazione del periodo del modo di vibrare principale</w:t>
      </w:r>
      <w:r w:rsidR="00B42C90">
        <w:rPr>
          <w:rFonts w:ascii="Times New Roman" w:eastAsia="Times New Roman" w:hAnsi="Times New Roman" w:cs="Times New Roman"/>
          <w:sz w:val="24"/>
          <w:szCs w:val="24"/>
          <w:lang w:eastAsia="it-IT"/>
        </w:rPr>
        <w:t>:</w:t>
      </w:r>
    </w:p>
    <w:p w:rsidR="00155505" w:rsidRDefault="00E71423" w:rsidP="00E71423">
      <w:pPr>
        <w:autoSpaceDE w:val="0"/>
        <w:autoSpaceDN w:val="0"/>
        <w:adjustRightInd w:val="0"/>
        <w:spacing w:after="0" w:line="240" w:lineRule="auto"/>
        <w:jc w:val="center"/>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inline distT="0" distB="0" distL="0" distR="0">
            <wp:extent cx="1061357" cy="398755"/>
            <wp:effectExtent l="0" t="0" r="5715" b="1905"/>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061034" cy="398634"/>
                    </a:xfrm>
                    <a:prstGeom prst="rect">
                      <a:avLst/>
                    </a:prstGeom>
                    <a:noFill/>
                    <a:ln>
                      <a:noFill/>
                    </a:ln>
                  </pic:spPr>
                </pic:pic>
              </a:graphicData>
            </a:graphic>
          </wp:inline>
        </w:drawing>
      </w:r>
    </w:p>
    <w:p w:rsidR="00E71423" w:rsidRDefault="00E71423" w:rsidP="00B42C90">
      <w:pPr>
        <w:autoSpaceDE w:val="0"/>
        <w:autoSpaceDN w:val="0"/>
        <w:adjustRightInd w:val="0"/>
        <w:spacing w:after="0" w:line="240" w:lineRule="auto"/>
        <w:jc w:val="both"/>
        <w:rPr>
          <w:rFonts w:ascii="Times New Roman" w:eastAsia="Times New Roman" w:hAnsi="Times New Roman" w:cs="Times New Roman"/>
          <w:sz w:val="24"/>
          <w:szCs w:val="24"/>
          <w:lang w:eastAsia="it-IT"/>
        </w:rPr>
      </w:pPr>
      <w:r>
        <w:rPr>
          <w:rFonts w:ascii="Times New Roman" w:hAnsi="Times New Roman" w:cs="Times New Roman"/>
          <w:sz w:val="24"/>
          <w:szCs w:val="24"/>
        </w:rPr>
        <w:t>dove: H è l’altezza della costruzione, in metri, dal piano di fondazione e C</w:t>
      </w:r>
      <w:r>
        <w:rPr>
          <w:rFonts w:ascii="Times New Roman" w:hAnsi="Times New Roman" w:cs="Times New Roman"/>
          <w:sz w:val="16"/>
          <w:szCs w:val="16"/>
        </w:rPr>
        <w:t xml:space="preserve">l </w:t>
      </w:r>
      <w:r>
        <w:rPr>
          <w:rFonts w:ascii="Times New Roman" w:hAnsi="Times New Roman" w:cs="Times New Roman"/>
          <w:sz w:val="24"/>
          <w:szCs w:val="24"/>
        </w:rPr>
        <w:t>vale 0,085 per</w:t>
      </w:r>
      <w:r w:rsidR="00B42C90">
        <w:rPr>
          <w:rFonts w:ascii="Times New Roman" w:hAnsi="Times New Roman" w:cs="Times New Roman"/>
          <w:sz w:val="24"/>
          <w:szCs w:val="24"/>
        </w:rPr>
        <w:t xml:space="preserve"> </w:t>
      </w:r>
      <w:r>
        <w:rPr>
          <w:rFonts w:ascii="Times New Roman" w:hAnsi="Times New Roman" w:cs="Times New Roman"/>
          <w:sz w:val="24"/>
          <w:szCs w:val="24"/>
        </w:rPr>
        <w:t>costruzioni con struttura a telaio in acciaio, 0,075 per costruzioni con struttura a telaio in</w:t>
      </w:r>
      <w:r w:rsidR="00B42C90">
        <w:rPr>
          <w:rFonts w:ascii="Times New Roman" w:hAnsi="Times New Roman" w:cs="Times New Roman"/>
          <w:sz w:val="24"/>
          <w:szCs w:val="24"/>
        </w:rPr>
        <w:t xml:space="preserve"> </w:t>
      </w:r>
      <w:r>
        <w:rPr>
          <w:rFonts w:ascii="Times New Roman" w:hAnsi="Times New Roman" w:cs="Times New Roman"/>
          <w:sz w:val="24"/>
          <w:szCs w:val="24"/>
        </w:rPr>
        <w:t>calcestruzzo armato e 0,050 per costruzioni con qualsiasi altro tipo di struttura</w:t>
      </w:r>
      <w:r w:rsidR="00B722FF">
        <w:rPr>
          <w:rFonts w:ascii="Times New Roman" w:hAnsi="Times New Roman" w:cs="Times New Roman"/>
          <w:sz w:val="24"/>
          <w:szCs w:val="24"/>
        </w:rPr>
        <w:t>.</w:t>
      </w:r>
    </w:p>
    <w:p w:rsidR="00B42C90" w:rsidRDefault="00B42C90" w:rsidP="004C373D">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751960" w:rsidRDefault="00751960" w:rsidP="004C373D">
      <w:pPr>
        <w:autoSpaceDE w:val="0"/>
        <w:autoSpaceDN w:val="0"/>
        <w:adjustRightInd w:val="0"/>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Da tale </w:t>
      </w:r>
      <w:r w:rsidR="00B42C90">
        <w:rPr>
          <w:rFonts w:ascii="Times New Roman" w:eastAsia="Times New Roman" w:hAnsi="Times New Roman" w:cs="Times New Roman"/>
          <w:sz w:val="24"/>
          <w:szCs w:val="24"/>
          <w:lang w:eastAsia="it-IT"/>
        </w:rPr>
        <w:t xml:space="preserve">relazione </w:t>
      </w:r>
      <w:r>
        <w:rPr>
          <w:rFonts w:ascii="Times New Roman" w:eastAsia="Times New Roman" w:hAnsi="Times New Roman" w:cs="Times New Roman"/>
          <w:sz w:val="24"/>
          <w:szCs w:val="24"/>
          <w:lang w:eastAsia="it-IT"/>
        </w:rPr>
        <w:t>risulta evidente che a parità di altezz</w:t>
      </w:r>
      <w:r w:rsidR="00B42C90">
        <w:rPr>
          <w:rFonts w:ascii="Times New Roman" w:eastAsia="Times New Roman" w:hAnsi="Times New Roman" w:cs="Times New Roman"/>
          <w:sz w:val="24"/>
          <w:szCs w:val="24"/>
          <w:lang w:eastAsia="it-IT"/>
        </w:rPr>
        <w:t>a il periodo d</w:t>
      </w:r>
      <w:r>
        <w:rPr>
          <w:rFonts w:ascii="Times New Roman" w:eastAsia="Times New Roman" w:hAnsi="Times New Roman" w:cs="Times New Roman"/>
          <w:sz w:val="24"/>
          <w:szCs w:val="24"/>
          <w:lang w:eastAsia="it-IT"/>
        </w:rPr>
        <w:t xml:space="preserve">i una struttura in c.a. è 1,5 volte superiore al periodo di una struttura in muratura. Tale rapporto si incrementa per le strutture in c.a. </w:t>
      </w:r>
      <w:r>
        <w:rPr>
          <w:rFonts w:ascii="Times New Roman" w:eastAsia="Times New Roman" w:hAnsi="Times New Roman" w:cs="Times New Roman"/>
          <w:sz w:val="24"/>
          <w:szCs w:val="24"/>
          <w:lang w:eastAsia="it-IT"/>
        </w:rPr>
        <w:lastRenderedPageBreak/>
        <w:t>non antisism</w:t>
      </w:r>
      <w:r w:rsidR="00B42C90">
        <w:rPr>
          <w:rFonts w:ascii="Times New Roman" w:eastAsia="Times New Roman" w:hAnsi="Times New Roman" w:cs="Times New Roman"/>
          <w:sz w:val="24"/>
          <w:szCs w:val="24"/>
          <w:lang w:eastAsia="it-IT"/>
        </w:rPr>
        <w:t>iche prive di telai incrociati, i</w:t>
      </w:r>
      <w:r>
        <w:rPr>
          <w:rFonts w:ascii="Times New Roman" w:eastAsia="Times New Roman" w:hAnsi="Times New Roman" w:cs="Times New Roman"/>
          <w:sz w:val="24"/>
          <w:szCs w:val="24"/>
          <w:lang w:eastAsia="it-IT"/>
        </w:rPr>
        <w:t xml:space="preserve">n quanto la precedente formula è stata tarata per </w:t>
      </w:r>
      <w:r w:rsidR="00155505">
        <w:rPr>
          <w:rFonts w:ascii="Times New Roman" w:eastAsia="Times New Roman" w:hAnsi="Times New Roman" w:cs="Times New Roman"/>
          <w:sz w:val="24"/>
          <w:szCs w:val="24"/>
          <w:lang w:eastAsia="it-IT"/>
        </w:rPr>
        <w:t>le strutture nuove antisismiche.</w:t>
      </w:r>
    </w:p>
    <w:p w:rsidR="00155505" w:rsidRDefault="00155505" w:rsidP="004C373D">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8F38D4" w:rsidRDefault="00155505" w:rsidP="004C373D">
      <w:pPr>
        <w:autoSpaceDE w:val="0"/>
        <w:autoSpaceDN w:val="0"/>
        <w:adjustRightInd w:val="0"/>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Per tale motivo non viene considerato il modo di vibrare I del corpo E1 in muratura. </w:t>
      </w:r>
    </w:p>
    <w:p w:rsidR="00155505" w:rsidRDefault="00155505" w:rsidP="004C373D">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8F38D4" w:rsidRDefault="008F38D4" w:rsidP="004C373D">
      <w:pPr>
        <w:autoSpaceDE w:val="0"/>
        <w:autoSpaceDN w:val="0"/>
        <w:adjustRightInd w:val="0"/>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Per il corpo E3 non si dispongono i dati dell’analisi dinamica sperimentale.</w:t>
      </w:r>
    </w:p>
    <w:p w:rsidR="008F38D4" w:rsidRDefault="008F38D4" w:rsidP="004C373D">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4C373D" w:rsidRDefault="004C373D" w:rsidP="004C373D">
      <w:pPr>
        <w:autoSpaceDE w:val="0"/>
        <w:autoSpaceDN w:val="0"/>
        <w:adjustRightInd w:val="0"/>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I dati di calcolo sono stati allegati alle varie relazioni di calcolo. I dati di natura geometrica e strutturale  sono stati riportati nelle tavole allegate di rilievo architettonico e strutturale. </w:t>
      </w:r>
    </w:p>
    <w:p w:rsidR="004C373D" w:rsidRDefault="004C373D" w:rsidP="00C21214">
      <w:pPr>
        <w:autoSpaceDE w:val="0"/>
        <w:autoSpaceDN w:val="0"/>
        <w:adjustRightInd w:val="0"/>
        <w:spacing w:after="0" w:line="240" w:lineRule="auto"/>
        <w:jc w:val="both"/>
        <w:rPr>
          <w:rFonts w:ascii="Times New Roman" w:eastAsia="Times New Roman" w:hAnsi="Times New Roman" w:cs="Times New Roman"/>
          <w:sz w:val="24"/>
          <w:szCs w:val="24"/>
          <w:highlight w:val="yellow"/>
          <w:lang w:eastAsia="it-IT"/>
        </w:rPr>
      </w:pPr>
    </w:p>
    <w:p w:rsidR="0020789E" w:rsidRPr="00D511CD" w:rsidRDefault="0020789E" w:rsidP="00613675">
      <w:pPr>
        <w:autoSpaceDE w:val="0"/>
        <w:autoSpaceDN w:val="0"/>
        <w:adjustRightInd w:val="0"/>
        <w:spacing w:after="0" w:line="240" w:lineRule="auto"/>
        <w:jc w:val="both"/>
        <w:rPr>
          <w:rFonts w:ascii="Times New Roman" w:eastAsia="Times New Roman" w:hAnsi="Times New Roman" w:cs="Times New Roman"/>
          <w:b/>
          <w:sz w:val="32"/>
          <w:szCs w:val="32"/>
          <w:lang w:eastAsia="it-IT"/>
        </w:rPr>
      </w:pPr>
      <w:r w:rsidRPr="00D511CD">
        <w:rPr>
          <w:rFonts w:ascii="Times New Roman" w:eastAsia="Times New Roman" w:hAnsi="Times New Roman" w:cs="Times New Roman"/>
          <w:b/>
          <w:sz w:val="32"/>
          <w:szCs w:val="32"/>
          <w:lang w:eastAsia="it-IT"/>
        </w:rPr>
        <w:t xml:space="preserve">CAPITOLO 11 – METODI DI ANALISI E CRITERI DI AMMISSIBILITA’ </w:t>
      </w:r>
    </w:p>
    <w:p w:rsidR="00D511CD" w:rsidRDefault="00D511CD" w:rsidP="00D511CD">
      <w:pPr>
        <w:autoSpaceDE w:val="0"/>
        <w:autoSpaceDN w:val="0"/>
        <w:adjustRightInd w:val="0"/>
        <w:spacing w:after="0" w:line="240" w:lineRule="auto"/>
        <w:jc w:val="both"/>
        <w:rPr>
          <w:rFonts w:ascii="Times New Roman" w:eastAsia="Times New Roman" w:hAnsi="Times New Roman" w:cs="Times New Roman"/>
          <w:b/>
          <w:sz w:val="24"/>
          <w:szCs w:val="24"/>
          <w:lang w:eastAsia="it-IT"/>
        </w:rPr>
      </w:pPr>
    </w:p>
    <w:p w:rsidR="008A4F9C" w:rsidRDefault="008A4F9C" w:rsidP="007660C1">
      <w:pPr>
        <w:autoSpaceDE w:val="0"/>
        <w:autoSpaceDN w:val="0"/>
        <w:adjustRightInd w:val="0"/>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Il metodo di analisi utilizzato per la verifica di vulnerabilità sismica del fabbricato è l’analisi</w:t>
      </w:r>
      <w:r w:rsidR="00D67E66">
        <w:rPr>
          <w:rFonts w:ascii="Times New Roman" w:eastAsia="Times New Roman" w:hAnsi="Times New Roman" w:cs="Times New Roman"/>
          <w:sz w:val="24"/>
          <w:szCs w:val="24"/>
          <w:lang w:eastAsia="it-IT"/>
        </w:rPr>
        <w:t xml:space="preserve"> statica non lineare (</w:t>
      </w:r>
      <w:proofErr w:type="spellStart"/>
      <w:r w:rsidR="00D67E66">
        <w:rPr>
          <w:rFonts w:ascii="Times New Roman" w:eastAsia="Times New Roman" w:hAnsi="Times New Roman" w:cs="Times New Roman"/>
          <w:sz w:val="24"/>
          <w:szCs w:val="24"/>
          <w:lang w:eastAsia="it-IT"/>
        </w:rPr>
        <w:t>pushover</w:t>
      </w:r>
      <w:proofErr w:type="spellEnd"/>
      <w:r w:rsidR="00D67E66">
        <w:rPr>
          <w:rFonts w:ascii="Times New Roman" w:eastAsia="Times New Roman" w:hAnsi="Times New Roman" w:cs="Times New Roman"/>
          <w:sz w:val="24"/>
          <w:szCs w:val="24"/>
          <w:lang w:eastAsia="it-IT"/>
        </w:rPr>
        <w:t>) in quanto si ritiene raggiunto un livello di conoscenza LC2.</w:t>
      </w:r>
    </w:p>
    <w:p w:rsidR="00A0587E" w:rsidRDefault="00A0587E" w:rsidP="007660C1">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C119F9" w:rsidRDefault="007660C1" w:rsidP="007660C1">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7660C1">
        <w:rPr>
          <w:rFonts w:ascii="Times New Roman" w:eastAsia="Times New Roman" w:hAnsi="Times New Roman" w:cs="Times New Roman"/>
          <w:sz w:val="24"/>
          <w:szCs w:val="24"/>
          <w:lang w:eastAsia="it-IT"/>
        </w:rPr>
        <w:t>Questo tipo di analisi è in pratica la via obbligata nel caso di verifiche di edifici esistenti progettati solo per i carichi verticali, in questo caso una verifica elastica risulta troppo penalizzante e di scarso interesse tecnico, solo un’analisi non lineare è in grado di valutare in maniera realistica il grado di sicurezza della struttura nei confronti del sisma</w:t>
      </w:r>
      <w:r w:rsidR="002E3F72">
        <w:rPr>
          <w:rFonts w:ascii="Times New Roman" w:eastAsia="Times New Roman" w:hAnsi="Times New Roman" w:cs="Times New Roman"/>
          <w:sz w:val="24"/>
          <w:szCs w:val="24"/>
          <w:lang w:eastAsia="it-IT"/>
        </w:rPr>
        <w:t>.</w:t>
      </w:r>
    </w:p>
    <w:p w:rsidR="002E3F72" w:rsidRDefault="002E3F72" w:rsidP="00C24E96">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DF32BE" w:rsidRDefault="00DF32BE" w:rsidP="00C24E96">
      <w:pPr>
        <w:autoSpaceDE w:val="0"/>
        <w:autoSpaceDN w:val="0"/>
        <w:adjustRightInd w:val="0"/>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In base al Paragrafo 7.3.4.1 delle N.T.C. 2008 </w:t>
      </w:r>
      <w:r w:rsidR="00495D85">
        <w:rPr>
          <w:rFonts w:ascii="Times New Roman" w:eastAsia="Times New Roman" w:hAnsi="Times New Roman" w:cs="Times New Roman"/>
          <w:sz w:val="24"/>
          <w:szCs w:val="24"/>
          <w:lang w:eastAsia="it-IT"/>
        </w:rPr>
        <w:t>l’analisi non lineare statica può essere utilizzata solo se ricorrono le condizioni di applicabilità per le dis</w:t>
      </w:r>
      <w:r w:rsidR="00B944BE">
        <w:rPr>
          <w:rFonts w:ascii="Times New Roman" w:eastAsia="Times New Roman" w:hAnsi="Times New Roman" w:cs="Times New Roman"/>
          <w:sz w:val="24"/>
          <w:szCs w:val="24"/>
          <w:lang w:eastAsia="it-IT"/>
        </w:rPr>
        <w:t>tribuzioni principali (GRUPPO1):</w:t>
      </w:r>
    </w:p>
    <w:p w:rsidR="00B944BE" w:rsidRDefault="00B944BE" w:rsidP="00B944BE">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b/>
          <w:bCs/>
          <w:sz w:val="24"/>
          <w:szCs w:val="24"/>
        </w:rPr>
        <w:t xml:space="preserve">Gruppo 1 </w:t>
      </w:r>
      <w:r>
        <w:rPr>
          <w:rFonts w:ascii="Times New Roman" w:hAnsi="Times New Roman" w:cs="Times New Roman"/>
          <w:sz w:val="24"/>
          <w:szCs w:val="24"/>
        </w:rPr>
        <w:t>- Distribuzioni principali:</w:t>
      </w:r>
    </w:p>
    <w:p w:rsidR="00165D67" w:rsidRDefault="00165D67" w:rsidP="00B944BE">
      <w:pPr>
        <w:autoSpaceDE w:val="0"/>
        <w:autoSpaceDN w:val="0"/>
        <w:adjustRightInd w:val="0"/>
        <w:spacing w:after="0" w:line="240" w:lineRule="auto"/>
        <w:rPr>
          <w:rFonts w:ascii="Times New Roman" w:hAnsi="Times New Roman" w:cs="Times New Roman"/>
          <w:sz w:val="24"/>
          <w:szCs w:val="24"/>
        </w:rPr>
      </w:pPr>
    </w:p>
    <w:p w:rsidR="00B944BE" w:rsidRDefault="00B944BE" w:rsidP="00B944BE">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distribuzione proporzionale alle forze statiche di cui al § 7.3.3.2, applicabile solo se il modo di</w:t>
      </w:r>
    </w:p>
    <w:p w:rsidR="00B944BE" w:rsidRDefault="00B944BE" w:rsidP="00B944BE">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vibrare fondamentale nella direzione considerata ha una partecipazione di massa non inferiore al</w:t>
      </w:r>
    </w:p>
    <w:p w:rsidR="00B944BE" w:rsidRDefault="00B944BE" w:rsidP="00B944BE">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75% ed a condizione di utilizzare come seconda distribuzione la 2 </w:t>
      </w:r>
      <w:r>
        <w:rPr>
          <w:rFonts w:ascii="Times New Roman" w:hAnsi="Times New Roman" w:cs="Times New Roman"/>
          <w:i/>
          <w:iCs/>
          <w:sz w:val="24"/>
          <w:szCs w:val="24"/>
        </w:rPr>
        <w:t>a)</w:t>
      </w:r>
      <w:r>
        <w:rPr>
          <w:rFonts w:ascii="Times New Roman" w:hAnsi="Times New Roman" w:cs="Times New Roman"/>
          <w:sz w:val="24"/>
          <w:szCs w:val="24"/>
        </w:rPr>
        <w:t>;</w:t>
      </w:r>
    </w:p>
    <w:p w:rsidR="00B944BE" w:rsidRDefault="00B944BE" w:rsidP="00B944BE">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distribuzione corrispondente ad una distribuzione di accelerazioni proporzionale alla forma del</w:t>
      </w:r>
    </w:p>
    <w:p w:rsidR="00B944BE" w:rsidRDefault="00B944BE" w:rsidP="00B944BE">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modo di vibrare, applicabile solo se il modo di vibrare fondamentale nella direzione considerata</w:t>
      </w:r>
    </w:p>
    <w:p w:rsidR="00B944BE" w:rsidRDefault="00B944BE" w:rsidP="00B944BE">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ha una partecipazione di massa non inferiore al 75%;</w:t>
      </w:r>
    </w:p>
    <w:p w:rsidR="00B944BE" w:rsidRDefault="00B944BE" w:rsidP="00B944BE">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distribuzione corrispondente alla distribuzione dei tagli di piano calcolati in un’analisi dinamica</w:t>
      </w:r>
    </w:p>
    <w:p w:rsidR="00B944BE" w:rsidRDefault="00B944BE" w:rsidP="00B944BE">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lineare, applicabile solo se il periodo fondamentale della struttura è superiore a T</w:t>
      </w:r>
      <w:r>
        <w:rPr>
          <w:rFonts w:ascii="Times New Roman" w:hAnsi="Times New Roman" w:cs="Times New Roman"/>
          <w:sz w:val="16"/>
          <w:szCs w:val="16"/>
        </w:rPr>
        <w:t>C</w:t>
      </w:r>
      <w:r>
        <w:rPr>
          <w:rFonts w:ascii="Times New Roman" w:hAnsi="Times New Roman" w:cs="Times New Roman"/>
          <w:sz w:val="24"/>
          <w:szCs w:val="24"/>
        </w:rPr>
        <w:t>.</w:t>
      </w:r>
    </w:p>
    <w:p w:rsidR="00495D85" w:rsidRDefault="00495D85" w:rsidP="00C24E96">
      <w:pPr>
        <w:autoSpaceDE w:val="0"/>
        <w:autoSpaceDN w:val="0"/>
        <w:adjustRightInd w:val="0"/>
        <w:spacing w:after="0" w:line="240" w:lineRule="auto"/>
        <w:jc w:val="both"/>
        <w:rPr>
          <w:rFonts w:ascii="Times New Roman" w:hAnsi="Times New Roman" w:cs="Times New Roman"/>
          <w:b/>
          <w:bCs/>
          <w:sz w:val="24"/>
          <w:szCs w:val="24"/>
        </w:rPr>
      </w:pPr>
    </w:p>
    <w:p w:rsidR="008F38D4" w:rsidRDefault="008F38D4" w:rsidP="008F38D4">
      <w:pPr>
        <w:autoSpaceDE w:val="0"/>
        <w:autoSpaceDN w:val="0"/>
        <w:adjustRightInd w:val="0"/>
        <w:spacing w:after="0" w:line="240" w:lineRule="auto"/>
        <w:jc w:val="both"/>
        <w:rPr>
          <w:rFonts w:ascii="Times New Roman" w:hAnsi="Times New Roman" w:cs="Times New Roman"/>
          <w:bCs/>
          <w:sz w:val="24"/>
          <w:szCs w:val="24"/>
        </w:rPr>
      </w:pPr>
      <w:r>
        <w:rPr>
          <w:rFonts w:ascii="Times New Roman" w:hAnsi="Times New Roman" w:cs="Times New Roman"/>
          <w:bCs/>
          <w:sz w:val="24"/>
          <w:szCs w:val="24"/>
        </w:rPr>
        <w:t xml:space="preserve">Per quanto riguarda le strutture in muratura l’analisi statica non lineare è applicabile anche nei casi in cui la massa partecipante del modo principale di vibrare cioè quella che eccita la quantità maggiore di massa globale della struttura sia superiore al 60% della massa totale. </w:t>
      </w:r>
    </w:p>
    <w:p w:rsidR="008F38D4" w:rsidRDefault="008F38D4" w:rsidP="008F38D4">
      <w:pPr>
        <w:autoSpaceDE w:val="0"/>
        <w:autoSpaceDN w:val="0"/>
        <w:adjustRightInd w:val="0"/>
        <w:spacing w:after="0" w:line="240" w:lineRule="auto"/>
        <w:jc w:val="both"/>
        <w:rPr>
          <w:rFonts w:ascii="Times New Roman" w:hAnsi="Times New Roman" w:cs="Times New Roman"/>
          <w:bCs/>
          <w:sz w:val="24"/>
          <w:szCs w:val="24"/>
        </w:rPr>
      </w:pPr>
    </w:p>
    <w:p w:rsidR="008F38D4" w:rsidRPr="00AD05B6" w:rsidRDefault="008F38D4" w:rsidP="008F38D4">
      <w:pPr>
        <w:autoSpaceDE w:val="0"/>
        <w:autoSpaceDN w:val="0"/>
        <w:adjustRightInd w:val="0"/>
        <w:spacing w:after="0" w:line="240" w:lineRule="auto"/>
        <w:jc w:val="both"/>
        <w:rPr>
          <w:rFonts w:ascii="Times New Roman" w:hAnsi="Times New Roman" w:cs="Times New Roman"/>
          <w:bCs/>
          <w:sz w:val="24"/>
          <w:szCs w:val="24"/>
        </w:rPr>
      </w:pPr>
      <w:r w:rsidRPr="00F42568">
        <w:rPr>
          <w:rFonts w:ascii="Times New Roman" w:hAnsi="Times New Roman" w:cs="Times New Roman"/>
          <w:bCs/>
          <w:sz w:val="24"/>
          <w:szCs w:val="24"/>
        </w:rPr>
        <w:t xml:space="preserve">In particolare, come specificato al punto C8.7.1.4 “Metodi di analisi globale e criteri di verifica” della Circolare n. 617/2009, </w:t>
      </w:r>
      <w:r>
        <w:rPr>
          <w:rFonts w:ascii="Times New Roman" w:hAnsi="Times New Roman" w:cs="Times New Roman"/>
          <w:bCs/>
          <w:sz w:val="24"/>
          <w:szCs w:val="24"/>
        </w:rPr>
        <w:t xml:space="preserve">per le costruzioni esistenti in muratura </w:t>
      </w:r>
      <w:r w:rsidRPr="00F42568">
        <w:rPr>
          <w:rFonts w:ascii="Times New Roman" w:hAnsi="Times New Roman" w:cs="Times New Roman"/>
          <w:bCs/>
          <w:sz w:val="24"/>
          <w:szCs w:val="24"/>
        </w:rPr>
        <w:t xml:space="preserve">l’analisi </w:t>
      </w:r>
      <w:r>
        <w:rPr>
          <w:rFonts w:ascii="Times New Roman" w:hAnsi="Times New Roman" w:cs="Times New Roman"/>
          <w:bCs/>
          <w:sz w:val="24"/>
          <w:szCs w:val="24"/>
        </w:rPr>
        <w:t xml:space="preserve">statica non lineare </w:t>
      </w:r>
      <w:r w:rsidRPr="00F42568">
        <w:rPr>
          <w:rFonts w:ascii="Times New Roman" w:hAnsi="Times New Roman" w:cs="Times New Roman"/>
          <w:bCs/>
          <w:sz w:val="24"/>
          <w:szCs w:val="24"/>
        </w:rPr>
        <w:t>può essere sempre applicata utilizzando  un sistema di forze proporzionale alla distribuzione impiegat</w:t>
      </w:r>
      <w:r>
        <w:rPr>
          <w:rFonts w:ascii="Times New Roman" w:hAnsi="Times New Roman" w:cs="Times New Roman"/>
          <w:bCs/>
          <w:sz w:val="24"/>
          <w:szCs w:val="24"/>
        </w:rPr>
        <w:t>a per l’analisi sismica statica e precisamente la prima distribuzione del gruppo I e la prima del gruppo 2 indipendentemente dalla percentuale di massa partecipante sul primo modo (modo di vibrare fondamentale).</w:t>
      </w:r>
    </w:p>
    <w:p w:rsidR="008F38D4" w:rsidRDefault="008F38D4" w:rsidP="008F38D4">
      <w:pPr>
        <w:autoSpaceDE w:val="0"/>
        <w:autoSpaceDN w:val="0"/>
        <w:adjustRightInd w:val="0"/>
        <w:spacing w:after="0" w:line="240" w:lineRule="auto"/>
        <w:jc w:val="both"/>
        <w:rPr>
          <w:rFonts w:ascii="Times New Roman" w:hAnsi="Times New Roman" w:cs="Times New Roman"/>
          <w:bCs/>
          <w:sz w:val="24"/>
          <w:szCs w:val="24"/>
        </w:rPr>
      </w:pPr>
    </w:p>
    <w:p w:rsidR="008F38D4" w:rsidRDefault="008F38D4" w:rsidP="008F38D4">
      <w:pPr>
        <w:autoSpaceDE w:val="0"/>
        <w:autoSpaceDN w:val="0"/>
        <w:adjustRightInd w:val="0"/>
        <w:spacing w:after="0" w:line="240" w:lineRule="auto"/>
        <w:jc w:val="both"/>
        <w:rPr>
          <w:rFonts w:ascii="Times New Roman" w:hAnsi="Times New Roman" w:cs="Times New Roman"/>
          <w:bCs/>
          <w:sz w:val="24"/>
          <w:szCs w:val="24"/>
        </w:rPr>
      </w:pPr>
      <w:r>
        <w:rPr>
          <w:rFonts w:ascii="Times New Roman" w:hAnsi="Times New Roman" w:cs="Times New Roman"/>
          <w:bCs/>
          <w:sz w:val="24"/>
          <w:szCs w:val="24"/>
        </w:rPr>
        <w:t>Dai risultati ottenuti dall’analisi dinamica analitica del corpo E1 in muratura si è potuto accertare che i modi di vibrare fondamentali cioè quelli che eccitano la quantità maggiore di massa strutturale risultano essere il n.1 e n. 2 e che ciascuno di essi è in grado di coinvolgere una massa superiore al 75% di quella globale.</w:t>
      </w:r>
    </w:p>
    <w:p w:rsidR="008F38D4" w:rsidRDefault="008F38D4" w:rsidP="008F38D4">
      <w:pPr>
        <w:autoSpaceDE w:val="0"/>
        <w:autoSpaceDN w:val="0"/>
        <w:adjustRightInd w:val="0"/>
        <w:spacing w:after="0" w:line="240" w:lineRule="auto"/>
        <w:jc w:val="both"/>
        <w:rPr>
          <w:rFonts w:ascii="Times New Roman" w:hAnsi="Times New Roman" w:cs="Times New Roman"/>
          <w:bCs/>
          <w:sz w:val="24"/>
          <w:szCs w:val="24"/>
        </w:rPr>
      </w:pPr>
    </w:p>
    <w:p w:rsidR="008F38D4" w:rsidRDefault="008F38D4" w:rsidP="008F38D4">
      <w:pPr>
        <w:autoSpaceDE w:val="0"/>
        <w:autoSpaceDN w:val="0"/>
        <w:adjustRightInd w:val="0"/>
        <w:spacing w:after="0" w:line="240" w:lineRule="auto"/>
        <w:jc w:val="both"/>
        <w:rPr>
          <w:rFonts w:ascii="Times New Roman" w:hAnsi="Times New Roman" w:cs="Times New Roman"/>
          <w:bCs/>
          <w:sz w:val="24"/>
          <w:szCs w:val="24"/>
        </w:rPr>
      </w:pPr>
      <w:r>
        <w:rPr>
          <w:rFonts w:ascii="Times New Roman" w:hAnsi="Times New Roman" w:cs="Times New Roman"/>
          <w:bCs/>
          <w:sz w:val="24"/>
          <w:szCs w:val="24"/>
        </w:rPr>
        <w:lastRenderedPageBreak/>
        <w:t>Poiché il tipo di distribuzione del sistema di forze (Gruppo I) è  proporzionale alla forma modale principale della struttura (massa eccitata &gt; 75% massa totale) nel confronto tra l’analisi dinamica sperimentale con quella analitica si considerano solo i periodi dei modi di vibrare fondamentali</w:t>
      </w:r>
      <w:r w:rsidR="00F0641D">
        <w:rPr>
          <w:rFonts w:ascii="Times New Roman" w:hAnsi="Times New Roman" w:cs="Times New Roman"/>
          <w:bCs/>
          <w:sz w:val="24"/>
          <w:szCs w:val="24"/>
        </w:rPr>
        <w:t xml:space="preserve"> anche se si riportano i modi di vibrare superiori</w:t>
      </w:r>
      <w:r>
        <w:rPr>
          <w:rFonts w:ascii="Times New Roman" w:hAnsi="Times New Roman" w:cs="Times New Roman"/>
          <w:bCs/>
          <w:sz w:val="24"/>
          <w:szCs w:val="24"/>
        </w:rPr>
        <w:t>.</w:t>
      </w:r>
    </w:p>
    <w:p w:rsidR="008F38D4" w:rsidRDefault="008F38D4" w:rsidP="008F38D4">
      <w:pPr>
        <w:autoSpaceDE w:val="0"/>
        <w:autoSpaceDN w:val="0"/>
        <w:adjustRightInd w:val="0"/>
        <w:spacing w:after="0" w:line="240" w:lineRule="auto"/>
        <w:jc w:val="both"/>
        <w:rPr>
          <w:rFonts w:ascii="Times New Roman" w:hAnsi="Times New Roman" w:cs="Times New Roman"/>
          <w:bCs/>
          <w:sz w:val="24"/>
          <w:szCs w:val="24"/>
        </w:rPr>
      </w:pPr>
    </w:p>
    <w:p w:rsidR="008F38D4" w:rsidRDefault="008F38D4" w:rsidP="008F38D4">
      <w:pPr>
        <w:autoSpaceDE w:val="0"/>
        <w:autoSpaceDN w:val="0"/>
        <w:adjustRightInd w:val="0"/>
        <w:spacing w:after="0" w:line="240" w:lineRule="auto"/>
        <w:jc w:val="both"/>
        <w:rPr>
          <w:rFonts w:ascii="Times New Roman" w:hAnsi="Times New Roman" w:cs="Times New Roman"/>
          <w:bCs/>
          <w:sz w:val="24"/>
          <w:szCs w:val="24"/>
        </w:rPr>
      </w:pPr>
      <w:r>
        <w:rPr>
          <w:rFonts w:ascii="Times New Roman" w:hAnsi="Times New Roman" w:cs="Times New Roman"/>
          <w:bCs/>
          <w:sz w:val="24"/>
          <w:szCs w:val="24"/>
        </w:rPr>
        <w:t xml:space="preserve">In base a tali valori sono stati ricavati </w:t>
      </w:r>
      <w:r w:rsidR="00B42C90">
        <w:rPr>
          <w:rFonts w:ascii="Times New Roman" w:hAnsi="Times New Roman" w:cs="Times New Roman"/>
          <w:bCs/>
          <w:sz w:val="24"/>
          <w:szCs w:val="24"/>
        </w:rPr>
        <w:t xml:space="preserve">per il corpo E1 in muratura </w:t>
      </w:r>
      <w:r>
        <w:rPr>
          <w:rFonts w:ascii="Times New Roman" w:hAnsi="Times New Roman" w:cs="Times New Roman"/>
          <w:bCs/>
          <w:sz w:val="24"/>
          <w:szCs w:val="24"/>
        </w:rPr>
        <w:t xml:space="preserve">i seguenti periodi dei modi di vibrare fondamentali e confrontati con quelli ricavati sperimentalmente: </w:t>
      </w:r>
    </w:p>
    <w:p w:rsidR="008F38D4" w:rsidRPr="003D7422" w:rsidRDefault="008F38D4" w:rsidP="008F38D4">
      <w:pPr>
        <w:autoSpaceDE w:val="0"/>
        <w:autoSpaceDN w:val="0"/>
        <w:adjustRightInd w:val="0"/>
        <w:spacing w:after="0" w:line="240" w:lineRule="auto"/>
        <w:jc w:val="both"/>
        <w:rPr>
          <w:rFonts w:ascii="Times New Roman" w:eastAsia="Times New Roman" w:hAnsi="Times New Roman" w:cs="Times New Roman"/>
          <w:sz w:val="24"/>
          <w:szCs w:val="24"/>
          <w:lang w:eastAsia="it-IT"/>
        </w:rPr>
      </w:pPr>
    </w:p>
    <w:tbl>
      <w:tblPr>
        <w:tblStyle w:val="Grigliatabella"/>
        <w:tblW w:w="0" w:type="auto"/>
        <w:jc w:val="center"/>
        <w:tblLook w:val="04A0" w:firstRow="1" w:lastRow="0" w:firstColumn="1" w:lastColumn="0" w:noHBand="0" w:noVBand="1"/>
      </w:tblPr>
      <w:tblGrid>
        <w:gridCol w:w="2444"/>
        <w:gridCol w:w="2444"/>
        <w:gridCol w:w="2445"/>
        <w:gridCol w:w="2445"/>
      </w:tblGrid>
      <w:tr w:rsidR="008F38D4" w:rsidRPr="003D7422" w:rsidTr="00D376E2">
        <w:trPr>
          <w:jc w:val="center"/>
        </w:trPr>
        <w:tc>
          <w:tcPr>
            <w:tcW w:w="2444" w:type="dxa"/>
          </w:tcPr>
          <w:p w:rsidR="008F38D4" w:rsidRPr="003D7422" w:rsidRDefault="008F38D4" w:rsidP="00D376E2">
            <w:pPr>
              <w:autoSpaceDE w:val="0"/>
              <w:autoSpaceDN w:val="0"/>
              <w:adjustRightInd w:val="0"/>
              <w:jc w:val="center"/>
              <w:rPr>
                <w:rFonts w:ascii="Times New Roman" w:eastAsia="Times New Roman" w:hAnsi="Times New Roman" w:cs="Times New Roman"/>
                <w:sz w:val="24"/>
                <w:szCs w:val="24"/>
                <w:lang w:eastAsia="it-IT"/>
              </w:rPr>
            </w:pPr>
            <w:r w:rsidRPr="003D7422">
              <w:rPr>
                <w:rFonts w:ascii="Times New Roman" w:eastAsia="Times New Roman" w:hAnsi="Times New Roman" w:cs="Times New Roman"/>
                <w:sz w:val="24"/>
                <w:szCs w:val="24"/>
                <w:lang w:eastAsia="it-IT"/>
              </w:rPr>
              <w:t>MODO DI VIBRARE</w:t>
            </w:r>
          </w:p>
        </w:tc>
        <w:tc>
          <w:tcPr>
            <w:tcW w:w="2444" w:type="dxa"/>
          </w:tcPr>
          <w:p w:rsidR="008F38D4" w:rsidRPr="003D7422" w:rsidRDefault="008F38D4" w:rsidP="00D376E2">
            <w:pPr>
              <w:autoSpaceDE w:val="0"/>
              <w:autoSpaceDN w:val="0"/>
              <w:adjustRightInd w:val="0"/>
              <w:jc w:val="center"/>
              <w:rPr>
                <w:rFonts w:ascii="Times New Roman" w:eastAsia="Times New Roman" w:hAnsi="Times New Roman" w:cs="Times New Roman"/>
                <w:sz w:val="24"/>
                <w:szCs w:val="24"/>
                <w:lang w:eastAsia="it-IT"/>
              </w:rPr>
            </w:pPr>
            <w:r w:rsidRPr="003D7422">
              <w:rPr>
                <w:rFonts w:ascii="Times New Roman" w:eastAsia="Times New Roman" w:hAnsi="Times New Roman" w:cs="Times New Roman"/>
                <w:sz w:val="24"/>
                <w:szCs w:val="24"/>
                <w:lang w:eastAsia="it-IT"/>
              </w:rPr>
              <w:t>PERIODO SPERIMENTALE</w:t>
            </w:r>
          </w:p>
        </w:tc>
        <w:tc>
          <w:tcPr>
            <w:tcW w:w="2445" w:type="dxa"/>
          </w:tcPr>
          <w:p w:rsidR="008F38D4" w:rsidRPr="003D7422" w:rsidRDefault="008F38D4" w:rsidP="00D376E2">
            <w:pPr>
              <w:autoSpaceDE w:val="0"/>
              <w:autoSpaceDN w:val="0"/>
              <w:adjustRightInd w:val="0"/>
              <w:jc w:val="center"/>
              <w:rPr>
                <w:rFonts w:ascii="Times New Roman" w:eastAsia="Times New Roman" w:hAnsi="Times New Roman" w:cs="Times New Roman"/>
                <w:sz w:val="24"/>
                <w:szCs w:val="24"/>
                <w:lang w:eastAsia="it-IT"/>
              </w:rPr>
            </w:pPr>
            <w:r w:rsidRPr="003D7422">
              <w:rPr>
                <w:rFonts w:ascii="Times New Roman" w:eastAsia="Times New Roman" w:hAnsi="Times New Roman" w:cs="Times New Roman"/>
                <w:sz w:val="24"/>
                <w:szCs w:val="24"/>
                <w:lang w:eastAsia="it-IT"/>
              </w:rPr>
              <w:t>PERIODO ANALITICO</w:t>
            </w:r>
          </w:p>
        </w:tc>
        <w:tc>
          <w:tcPr>
            <w:tcW w:w="2445" w:type="dxa"/>
          </w:tcPr>
          <w:p w:rsidR="008F38D4" w:rsidRPr="003D7422" w:rsidRDefault="008F38D4" w:rsidP="00D376E2">
            <w:pPr>
              <w:autoSpaceDE w:val="0"/>
              <w:autoSpaceDN w:val="0"/>
              <w:adjustRightInd w:val="0"/>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DIFFERENZA PERCENTUALE</w:t>
            </w:r>
          </w:p>
        </w:tc>
      </w:tr>
      <w:tr w:rsidR="008F38D4" w:rsidRPr="008767A2" w:rsidTr="00D376E2">
        <w:trPr>
          <w:jc w:val="center"/>
        </w:trPr>
        <w:tc>
          <w:tcPr>
            <w:tcW w:w="2444" w:type="dxa"/>
          </w:tcPr>
          <w:p w:rsidR="008F38D4" w:rsidRPr="008767A2" w:rsidRDefault="008F38D4" w:rsidP="00D376E2">
            <w:pPr>
              <w:autoSpaceDE w:val="0"/>
              <w:autoSpaceDN w:val="0"/>
              <w:adjustRightInd w:val="0"/>
              <w:jc w:val="center"/>
              <w:rPr>
                <w:rFonts w:ascii="Times New Roman" w:eastAsia="Times New Roman" w:hAnsi="Times New Roman" w:cs="Times New Roman"/>
                <w:sz w:val="24"/>
                <w:szCs w:val="24"/>
                <w:lang w:eastAsia="it-IT"/>
              </w:rPr>
            </w:pPr>
            <w:r w:rsidRPr="008767A2">
              <w:rPr>
                <w:rFonts w:ascii="Times New Roman" w:eastAsia="Times New Roman" w:hAnsi="Times New Roman" w:cs="Times New Roman"/>
                <w:sz w:val="24"/>
                <w:szCs w:val="24"/>
                <w:lang w:eastAsia="it-IT"/>
              </w:rPr>
              <w:t>I</w:t>
            </w:r>
          </w:p>
        </w:tc>
        <w:tc>
          <w:tcPr>
            <w:tcW w:w="2444" w:type="dxa"/>
          </w:tcPr>
          <w:p w:rsidR="008F38D4" w:rsidRPr="008767A2" w:rsidRDefault="00B42C90" w:rsidP="003043D8">
            <w:pPr>
              <w:autoSpaceDE w:val="0"/>
              <w:autoSpaceDN w:val="0"/>
              <w:adjustRightInd w:val="0"/>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0,7</w:t>
            </w:r>
            <w:r w:rsidR="00B722FF">
              <w:rPr>
                <w:rFonts w:ascii="Times New Roman" w:eastAsia="Times New Roman" w:hAnsi="Times New Roman" w:cs="Times New Roman"/>
                <w:sz w:val="24"/>
                <w:szCs w:val="24"/>
                <w:lang w:eastAsia="it-IT"/>
              </w:rPr>
              <w:t>8</w:t>
            </w:r>
            <w:r w:rsidR="008F38D4" w:rsidRPr="008767A2">
              <w:rPr>
                <w:rFonts w:ascii="Times New Roman" w:eastAsia="Times New Roman" w:hAnsi="Times New Roman" w:cs="Times New Roman"/>
                <w:sz w:val="24"/>
                <w:szCs w:val="24"/>
                <w:lang w:eastAsia="it-IT"/>
              </w:rPr>
              <w:t xml:space="preserve"> s</w:t>
            </w:r>
          </w:p>
        </w:tc>
        <w:tc>
          <w:tcPr>
            <w:tcW w:w="2445" w:type="dxa"/>
          </w:tcPr>
          <w:p w:rsidR="008F38D4" w:rsidRPr="008767A2" w:rsidRDefault="008F38D4" w:rsidP="00862ED6">
            <w:pPr>
              <w:autoSpaceDE w:val="0"/>
              <w:autoSpaceDN w:val="0"/>
              <w:adjustRightInd w:val="0"/>
              <w:jc w:val="center"/>
              <w:rPr>
                <w:rFonts w:ascii="Times New Roman" w:eastAsia="Times New Roman" w:hAnsi="Times New Roman" w:cs="Times New Roman"/>
                <w:sz w:val="24"/>
                <w:szCs w:val="24"/>
                <w:lang w:eastAsia="it-IT"/>
              </w:rPr>
            </w:pPr>
            <w:r w:rsidRPr="008767A2">
              <w:rPr>
                <w:rFonts w:ascii="Times New Roman" w:eastAsia="Times New Roman" w:hAnsi="Times New Roman" w:cs="Times New Roman"/>
                <w:sz w:val="24"/>
                <w:szCs w:val="24"/>
                <w:lang w:eastAsia="it-IT"/>
              </w:rPr>
              <w:t>0,</w:t>
            </w:r>
            <w:r w:rsidR="00862ED6">
              <w:rPr>
                <w:rFonts w:ascii="Times New Roman" w:eastAsia="Times New Roman" w:hAnsi="Times New Roman" w:cs="Times New Roman"/>
                <w:sz w:val="24"/>
                <w:szCs w:val="24"/>
                <w:lang w:eastAsia="it-IT"/>
              </w:rPr>
              <w:t>65</w:t>
            </w:r>
            <w:r w:rsidRPr="008767A2">
              <w:rPr>
                <w:rFonts w:ascii="Times New Roman" w:eastAsia="Times New Roman" w:hAnsi="Times New Roman" w:cs="Times New Roman"/>
                <w:sz w:val="24"/>
                <w:szCs w:val="24"/>
                <w:lang w:eastAsia="it-IT"/>
              </w:rPr>
              <w:t xml:space="preserve"> s</w:t>
            </w:r>
          </w:p>
        </w:tc>
        <w:tc>
          <w:tcPr>
            <w:tcW w:w="2445" w:type="dxa"/>
          </w:tcPr>
          <w:p w:rsidR="008F38D4" w:rsidRPr="008767A2" w:rsidRDefault="008F38D4" w:rsidP="00862ED6">
            <w:pPr>
              <w:autoSpaceDE w:val="0"/>
              <w:autoSpaceDN w:val="0"/>
              <w:adjustRightInd w:val="0"/>
              <w:jc w:val="center"/>
              <w:rPr>
                <w:rFonts w:ascii="Times New Roman" w:eastAsia="Times New Roman" w:hAnsi="Times New Roman" w:cs="Times New Roman"/>
                <w:sz w:val="24"/>
                <w:szCs w:val="24"/>
                <w:lang w:eastAsia="it-IT"/>
              </w:rPr>
            </w:pPr>
            <w:r w:rsidRPr="008767A2">
              <w:rPr>
                <w:rFonts w:ascii="Times New Roman" w:eastAsia="Times New Roman" w:hAnsi="Times New Roman" w:cs="Times New Roman"/>
                <w:sz w:val="24"/>
                <w:szCs w:val="24"/>
                <w:lang w:eastAsia="it-IT"/>
              </w:rPr>
              <w:t>1</w:t>
            </w:r>
            <w:r w:rsidR="00862ED6">
              <w:rPr>
                <w:rFonts w:ascii="Times New Roman" w:eastAsia="Times New Roman" w:hAnsi="Times New Roman" w:cs="Times New Roman"/>
                <w:sz w:val="24"/>
                <w:szCs w:val="24"/>
                <w:lang w:eastAsia="it-IT"/>
              </w:rPr>
              <w:t>7</w:t>
            </w:r>
            <w:r w:rsidRPr="008767A2">
              <w:rPr>
                <w:rFonts w:ascii="Times New Roman" w:eastAsia="Times New Roman" w:hAnsi="Times New Roman" w:cs="Times New Roman"/>
                <w:sz w:val="24"/>
                <w:szCs w:val="24"/>
                <w:lang w:eastAsia="it-IT"/>
              </w:rPr>
              <w:t>%</w:t>
            </w:r>
          </w:p>
        </w:tc>
      </w:tr>
      <w:tr w:rsidR="008F38D4" w:rsidRPr="003D7422" w:rsidTr="00D376E2">
        <w:trPr>
          <w:jc w:val="center"/>
        </w:trPr>
        <w:tc>
          <w:tcPr>
            <w:tcW w:w="2444" w:type="dxa"/>
          </w:tcPr>
          <w:p w:rsidR="008F38D4" w:rsidRPr="008767A2" w:rsidRDefault="008F38D4" w:rsidP="00D376E2">
            <w:pPr>
              <w:autoSpaceDE w:val="0"/>
              <w:autoSpaceDN w:val="0"/>
              <w:adjustRightInd w:val="0"/>
              <w:jc w:val="center"/>
              <w:rPr>
                <w:rFonts w:ascii="Times New Roman" w:eastAsia="Times New Roman" w:hAnsi="Times New Roman" w:cs="Times New Roman"/>
                <w:sz w:val="24"/>
                <w:szCs w:val="24"/>
                <w:lang w:eastAsia="it-IT"/>
              </w:rPr>
            </w:pPr>
            <w:r w:rsidRPr="008767A2">
              <w:rPr>
                <w:rFonts w:ascii="Times New Roman" w:eastAsia="Times New Roman" w:hAnsi="Times New Roman" w:cs="Times New Roman"/>
                <w:sz w:val="24"/>
                <w:szCs w:val="24"/>
                <w:lang w:eastAsia="it-IT"/>
              </w:rPr>
              <w:t>II</w:t>
            </w:r>
          </w:p>
        </w:tc>
        <w:tc>
          <w:tcPr>
            <w:tcW w:w="2444" w:type="dxa"/>
          </w:tcPr>
          <w:p w:rsidR="008F38D4" w:rsidRPr="008767A2" w:rsidRDefault="008F38D4" w:rsidP="00B722FF">
            <w:pPr>
              <w:autoSpaceDE w:val="0"/>
              <w:autoSpaceDN w:val="0"/>
              <w:adjustRightInd w:val="0"/>
              <w:jc w:val="center"/>
              <w:rPr>
                <w:rFonts w:ascii="Times New Roman" w:eastAsia="Times New Roman" w:hAnsi="Times New Roman" w:cs="Times New Roman"/>
                <w:sz w:val="24"/>
                <w:szCs w:val="24"/>
                <w:lang w:eastAsia="it-IT"/>
              </w:rPr>
            </w:pPr>
            <w:r w:rsidRPr="008767A2">
              <w:rPr>
                <w:rFonts w:ascii="Times New Roman" w:eastAsia="Times New Roman" w:hAnsi="Times New Roman" w:cs="Times New Roman"/>
                <w:sz w:val="24"/>
                <w:szCs w:val="24"/>
                <w:lang w:eastAsia="it-IT"/>
              </w:rPr>
              <w:t>0,</w:t>
            </w:r>
            <w:r w:rsidR="00B42C90">
              <w:rPr>
                <w:rFonts w:ascii="Times New Roman" w:eastAsia="Times New Roman" w:hAnsi="Times New Roman" w:cs="Times New Roman"/>
                <w:sz w:val="24"/>
                <w:szCs w:val="24"/>
                <w:lang w:eastAsia="it-IT"/>
              </w:rPr>
              <w:t>6</w:t>
            </w:r>
            <w:r w:rsidR="00B722FF">
              <w:rPr>
                <w:rFonts w:ascii="Times New Roman" w:eastAsia="Times New Roman" w:hAnsi="Times New Roman" w:cs="Times New Roman"/>
                <w:sz w:val="24"/>
                <w:szCs w:val="24"/>
                <w:lang w:eastAsia="it-IT"/>
              </w:rPr>
              <w:t>2</w:t>
            </w:r>
            <w:r w:rsidRPr="008767A2">
              <w:rPr>
                <w:rFonts w:ascii="Times New Roman" w:eastAsia="Times New Roman" w:hAnsi="Times New Roman" w:cs="Times New Roman"/>
                <w:sz w:val="24"/>
                <w:szCs w:val="24"/>
                <w:lang w:eastAsia="it-IT"/>
              </w:rPr>
              <w:t xml:space="preserve"> s</w:t>
            </w:r>
          </w:p>
        </w:tc>
        <w:tc>
          <w:tcPr>
            <w:tcW w:w="2445" w:type="dxa"/>
          </w:tcPr>
          <w:p w:rsidR="008F38D4" w:rsidRPr="008767A2" w:rsidRDefault="008F38D4" w:rsidP="00D376E2">
            <w:pPr>
              <w:autoSpaceDE w:val="0"/>
              <w:autoSpaceDN w:val="0"/>
              <w:adjustRightInd w:val="0"/>
              <w:jc w:val="center"/>
              <w:rPr>
                <w:rFonts w:ascii="Times New Roman" w:eastAsia="Times New Roman" w:hAnsi="Times New Roman" w:cs="Times New Roman"/>
                <w:sz w:val="24"/>
                <w:szCs w:val="24"/>
                <w:lang w:eastAsia="it-IT"/>
              </w:rPr>
            </w:pPr>
            <w:r w:rsidRPr="008767A2">
              <w:rPr>
                <w:rFonts w:ascii="Times New Roman" w:eastAsia="Times New Roman" w:hAnsi="Times New Roman" w:cs="Times New Roman"/>
                <w:sz w:val="24"/>
                <w:szCs w:val="24"/>
                <w:lang w:eastAsia="it-IT"/>
              </w:rPr>
              <w:t>0,57 s</w:t>
            </w:r>
          </w:p>
        </w:tc>
        <w:tc>
          <w:tcPr>
            <w:tcW w:w="2445" w:type="dxa"/>
          </w:tcPr>
          <w:p w:rsidR="008F38D4" w:rsidRPr="008767A2" w:rsidRDefault="008E7331" w:rsidP="008E7331">
            <w:pPr>
              <w:autoSpaceDE w:val="0"/>
              <w:autoSpaceDN w:val="0"/>
              <w:adjustRightInd w:val="0"/>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8</w:t>
            </w:r>
            <w:r w:rsidR="008F38D4" w:rsidRPr="008767A2">
              <w:rPr>
                <w:rFonts w:ascii="Times New Roman" w:eastAsia="Times New Roman" w:hAnsi="Times New Roman" w:cs="Times New Roman"/>
                <w:sz w:val="24"/>
                <w:szCs w:val="24"/>
                <w:lang w:eastAsia="it-IT"/>
              </w:rPr>
              <w:t>%</w:t>
            </w:r>
          </w:p>
        </w:tc>
      </w:tr>
      <w:tr w:rsidR="00B42C90" w:rsidRPr="003D7422" w:rsidTr="00D376E2">
        <w:trPr>
          <w:jc w:val="center"/>
        </w:trPr>
        <w:tc>
          <w:tcPr>
            <w:tcW w:w="2444" w:type="dxa"/>
          </w:tcPr>
          <w:p w:rsidR="00B42C90" w:rsidRPr="008767A2" w:rsidRDefault="00B42C90" w:rsidP="00D376E2">
            <w:pPr>
              <w:autoSpaceDE w:val="0"/>
              <w:autoSpaceDN w:val="0"/>
              <w:adjustRightInd w:val="0"/>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III</w:t>
            </w:r>
          </w:p>
        </w:tc>
        <w:tc>
          <w:tcPr>
            <w:tcW w:w="2444" w:type="dxa"/>
          </w:tcPr>
          <w:p w:rsidR="00B42C90" w:rsidRPr="008767A2" w:rsidRDefault="00B42C90" w:rsidP="00B722FF">
            <w:pPr>
              <w:autoSpaceDE w:val="0"/>
              <w:autoSpaceDN w:val="0"/>
              <w:adjustRightInd w:val="0"/>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0,4</w:t>
            </w:r>
            <w:r w:rsidR="00B722FF">
              <w:rPr>
                <w:rFonts w:ascii="Times New Roman" w:eastAsia="Times New Roman" w:hAnsi="Times New Roman" w:cs="Times New Roman"/>
                <w:sz w:val="24"/>
                <w:szCs w:val="24"/>
                <w:lang w:eastAsia="it-IT"/>
              </w:rPr>
              <w:t>1</w:t>
            </w:r>
            <w:r>
              <w:rPr>
                <w:rFonts w:ascii="Times New Roman" w:eastAsia="Times New Roman" w:hAnsi="Times New Roman" w:cs="Times New Roman"/>
                <w:sz w:val="24"/>
                <w:szCs w:val="24"/>
                <w:lang w:eastAsia="it-IT"/>
              </w:rPr>
              <w:t xml:space="preserve"> s</w:t>
            </w:r>
          </w:p>
        </w:tc>
        <w:tc>
          <w:tcPr>
            <w:tcW w:w="2445" w:type="dxa"/>
          </w:tcPr>
          <w:p w:rsidR="00B42C90" w:rsidRPr="008767A2" w:rsidRDefault="00862ED6" w:rsidP="00D376E2">
            <w:pPr>
              <w:autoSpaceDE w:val="0"/>
              <w:autoSpaceDN w:val="0"/>
              <w:adjustRightInd w:val="0"/>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0,44 s</w:t>
            </w:r>
          </w:p>
        </w:tc>
        <w:tc>
          <w:tcPr>
            <w:tcW w:w="2445" w:type="dxa"/>
          </w:tcPr>
          <w:p w:rsidR="00B42C90" w:rsidRPr="008767A2" w:rsidRDefault="008E7331" w:rsidP="00D376E2">
            <w:pPr>
              <w:autoSpaceDE w:val="0"/>
              <w:autoSpaceDN w:val="0"/>
              <w:adjustRightInd w:val="0"/>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7</w:t>
            </w:r>
            <w:r w:rsidR="00862ED6">
              <w:rPr>
                <w:rFonts w:ascii="Times New Roman" w:eastAsia="Times New Roman" w:hAnsi="Times New Roman" w:cs="Times New Roman"/>
                <w:sz w:val="24"/>
                <w:szCs w:val="24"/>
                <w:lang w:eastAsia="it-IT"/>
              </w:rPr>
              <w:t>%</w:t>
            </w:r>
          </w:p>
        </w:tc>
      </w:tr>
      <w:tr w:rsidR="00B42C90" w:rsidRPr="003D7422" w:rsidTr="00D376E2">
        <w:trPr>
          <w:jc w:val="center"/>
        </w:trPr>
        <w:tc>
          <w:tcPr>
            <w:tcW w:w="2444" w:type="dxa"/>
          </w:tcPr>
          <w:p w:rsidR="00B42C90" w:rsidRPr="008767A2" w:rsidRDefault="00B42C90" w:rsidP="00D376E2">
            <w:pPr>
              <w:autoSpaceDE w:val="0"/>
              <w:autoSpaceDN w:val="0"/>
              <w:adjustRightInd w:val="0"/>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IV</w:t>
            </w:r>
          </w:p>
        </w:tc>
        <w:tc>
          <w:tcPr>
            <w:tcW w:w="2444" w:type="dxa"/>
          </w:tcPr>
          <w:p w:rsidR="00B42C90" w:rsidRPr="008767A2" w:rsidRDefault="00B42C90" w:rsidP="00862ED6">
            <w:pPr>
              <w:autoSpaceDE w:val="0"/>
              <w:autoSpaceDN w:val="0"/>
              <w:adjustRightInd w:val="0"/>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0,2</w:t>
            </w:r>
            <w:r w:rsidR="00862ED6">
              <w:rPr>
                <w:rFonts w:ascii="Times New Roman" w:eastAsia="Times New Roman" w:hAnsi="Times New Roman" w:cs="Times New Roman"/>
                <w:sz w:val="24"/>
                <w:szCs w:val="24"/>
                <w:lang w:eastAsia="it-IT"/>
              </w:rPr>
              <w:t>2</w:t>
            </w:r>
            <w:r>
              <w:rPr>
                <w:rFonts w:ascii="Times New Roman" w:eastAsia="Times New Roman" w:hAnsi="Times New Roman" w:cs="Times New Roman"/>
                <w:sz w:val="24"/>
                <w:szCs w:val="24"/>
                <w:lang w:eastAsia="it-IT"/>
              </w:rPr>
              <w:t xml:space="preserve"> s</w:t>
            </w:r>
          </w:p>
        </w:tc>
        <w:tc>
          <w:tcPr>
            <w:tcW w:w="2445" w:type="dxa"/>
          </w:tcPr>
          <w:p w:rsidR="00B42C90" w:rsidRPr="008767A2" w:rsidRDefault="00862ED6" w:rsidP="003043D8">
            <w:pPr>
              <w:autoSpaceDE w:val="0"/>
              <w:autoSpaceDN w:val="0"/>
              <w:adjustRightInd w:val="0"/>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0,18</w:t>
            </w:r>
            <w:r w:rsidR="003043D8">
              <w:rPr>
                <w:rFonts w:ascii="Times New Roman" w:eastAsia="Times New Roman" w:hAnsi="Times New Roman" w:cs="Times New Roman"/>
                <w:sz w:val="24"/>
                <w:szCs w:val="24"/>
                <w:lang w:eastAsia="it-IT"/>
              </w:rPr>
              <w:t>4</w:t>
            </w:r>
            <w:r>
              <w:rPr>
                <w:rFonts w:ascii="Times New Roman" w:eastAsia="Times New Roman" w:hAnsi="Times New Roman" w:cs="Times New Roman"/>
                <w:sz w:val="24"/>
                <w:szCs w:val="24"/>
                <w:lang w:eastAsia="it-IT"/>
              </w:rPr>
              <w:t xml:space="preserve"> s</w:t>
            </w:r>
          </w:p>
        </w:tc>
        <w:tc>
          <w:tcPr>
            <w:tcW w:w="2445" w:type="dxa"/>
          </w:tcPr>
          <w:p w:rsidR="00B42C90" w:rsidRPr="008767A2" w:rsidRDefault="00862ED6" w:rsidP="00D376E2">
            <w:pPr>
              <w:autoSpaceDE w:val="0"/>
              <w:autoSpaceDN w:val="0"/>
              <w:adjustRightInd w:val="0"/>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16%</w:t>
            </w:r>
          </w:p>
        </w:tc>
      </w:tr>
      <w:tr w:rsidR="00B42C90" w:rsidRPr="003D7422" w:rsidTr="00D376E2">
        <w:trPr>
          <w:jc w:val="center"/>
        </w:trPr>
        <w:tc>
          <w:tcPr>
            <w:tcW w:w="2444" w:type="dxa"/>
          </w:tcPr>
          <w:p w:rsidR="00B42C90" w:rsidRPr="008767A2" w:rsidRDefault="00B42C90" w:rsidP="00D376E2">
            <w:pPr>
              <w:autoSpaceDE w:val="0"/>
              <w:autoSpaceDN w:val="0"/>
              <w:adjustRightInd w:val="0"/>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V</w:t>
            </w:r>
          </w:p>
        </w:tc>
        <w:tc>
          <w:tcPr>
            <w:tcW w:w="2444" w:type="dxa"/>
          </w:tcPr>
          <w:p w:rsidR="00B42C90" w:rsidRPr="008767A2" w:rsidRDefault="00B42C90" w:rsidP="00B722FF">
            <w:pPr>
              <w:autoSpaceDE w:val="0"/>
              <w:autoSpaceDN w:val="0"/>
              <w:adjustRightInd w:val="0"/>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0,1</w:t>
            </w:r>
            <w:r w:rsidR="00B722FF">
              <w:rPr>
                <w:rFonts w:ascii="Times New Roman" w:eastAsia="Times New Roman" w:hAnsi="Times New Roman" w:cs="Times New Roman"/>
                <w:sz w:val="24"/>
                <w:szCs w:val="24"/>
                <w:lang w:eastAsia="it-IT"/>
              </w:rPr>
              <w:t>8</w:t>
            </w:r>
            <w:r>
              <w:rPr>
                <w:rFonts w:ascii="Times New Roman" w:eastAsia="Times New Roman" w:hAnsi="Times New Roman" w:cs="Times New Roman"/>
                <w:sz w:val="24"/>
                <w:szCs w:val="24"/>
                <w:lang w:eastAsia="it-IT"/>
              </w:rPr>
              <w:t xml:space="preserve"> s</w:t>
            </w:r>
          </w:p>
        </w:tc>
        <w:tc>
          <w:tcPr>
            <w:tcW w:w="2445" w:type="dxa"/>
          </w:tcPr>
          <w:p w:rsidR="00B42C90" w:rsidRPr="008767A2" w:rsidRDefault="00862ED6" w:rsidP="00D376E2">
            <w:pPr>
              <w:autoSpaceDE w:val="0"/>
              <w:autoSpaceDN w:val="0"/>
              <w:adjustRightInd w:val="0"/>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0,178 s</w:t>
            </w:r>
          </w:p>
        </w:tc>
        <w:tc>
          <w:tcPr>
            <w:tcW w:w="2445" w:type="dxa"/>
          </w:tcPr>
          <w:p w:rsidR="00B42C90" w:rsidRPr="008767A2" w:rsidRDefault="00862ED6" w:rsidP="00D376E2">
            <w:pPr>
              <w:autoSpaceDE w:val="0"/>
              <w:autoSpaceDN w:val="0"/>
              <w:adjustRightInd w:val="0"/>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6%</w:t>
            </w:r>
          </w:p>
        </w:tc>
      </w:tr>
      <w:tr w:rsidR="00B42C90" w:rsidRPr="003D7422" w:rsidTr="00D376E2">
        <w:trPr>
          <w:jc w:val="center"/>
        </w:trPr>
        <w:tc>
          <w:tcPr>
            <w:tcW w:w="2444" w:type="dxa"/>
          </w:tcPr>
          <w:p w:rsidR="00B42C90" w:rsidRPr="008767A2" w:rsidRDefault="00B42C90" w:rsidP="00D376E2">
            <w:pPr>
              <w:autoSpaceDE w:val="0"/>
              <w:autoSpaceDN w:val="0"/>
              <w:adjustRightInd w:val="0"/>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VI</w:t>
            </w:r>
          </w:p>
        </w:tc>
        <w:tc>
          <w:tcPr>
            <w:tcW w:w="2444" w:type="dxa"/>
          </w:tcPr>
          <w:p w:rsidR="00B42C90" w:rsidRPr="008767A2" w:rsidRDefault="00B42C90" w:rsidP="00D376E2">
            <w:pPr>
              <w:autoSpaceDE w:val="0"/>
              <w:autoSpaceDN w:val="0"/>
              <w:adjustRightInd w:val="0"/>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0,16 s</w:t>
            </w:r>
          </w:p>
        </w:tc>
        <w:tc>
          <w:tcPr>
            <w:tcW w:w="2445" w:type="dxa"/>
          </w:tcPr>
          <w:p w:rsidR="00B42C90" w:rsidRPr="008767A2" w:rsidRDefault="00862ED6" w:rsidP="00D376E2">
            <w:pPr>
              <w:autoSpaceDE w:val="0"/>
              <w:autoSpaceDN w:val="0"/>
              <w:adjustRightInd w:val="0"/>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0,15 s</w:t>
            </w:r>
          </w:p>
        </w:tc>
        <w:tc>
          <w:tcPr>
            <w:tcW w:w="2445" w:type="dxa"/>
          </w:tcPr>
          <w:p w:rsidR="00B42C90" w:rsidRPr="008767A2" w:rsidRDefault="00862ED6" w:rsidP="00D376E2">
            <w:pPr>
              <w:autoSpaceDE w:val="0"/>
              <w:autoSpaceDN w:val="0"/>
              <w:adjustRightInd w:val="0"/>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6%</w:t>
            </w:r>
          </w:p>
        </w:tc>
      </w:tr>
    </w:tbl>
    <w:p w:rsidR="008F38D4" w:rsidRDefault="008F38D4" w:rsidP="008F38D4">
      <w:pPr>
        <w:autoSpaceDE w:val="0"/>
        <w:autoSpaceDN w:val="0"/>
        <w:adjustRightInd w:val="0"/>
        <w:spacing w:after="0" w:line="240" w:lineRule="auto"/>
        <w:jc w:val="both"/>
        <w:rPr>
          <w:rFonts w:ascii="Times New Roman" w:hAnsi="Times New Roman" w:cs="Times New Roman"/>
          <w:bCs/>
          <w:sz w:val="24"/>
          <w:szCs w:val="24"/>
        </w:rPr>
      </w:pPr>
    </w:p>
    <w:p w:rsidR="008F38D4" w:rsidRPr="00C34720" w:rsidRDefault="008F38D4" w:rsidP="008F38D4">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C34720">
        <w:rPr>
          <w:rFonts w:ascii="Times New Roman" w:eastAsia="Times New Roman" w:hAnsi="Times New Roman" w:cs="Times New Roman"/>
          <w:sz w:val="24"/>
          <w:szCs w:val="24"/>
          <w:lang w:eastAsia="it-IT"/>
        </w:rPr>
        <w:t>L’approccio analitico è ritenuto accettabile in quanto i periodi di ciascun modo di vibrare del modello analitico ricadono entro il limite del 20%.</w:t>
      </w:r>
      <w:r>
        <w:rPr>
          <w:rFonts w:ascii="Times New Roman" w:eastAsia="Times New Roman" w:hAnsi="Times New Roman" w:cs="Times New Roman"/>
          <w:sz w:val="24"/>
          <w:szCs w:val="24"/>
          <w:lang w:eastAsia="it-IT"/>
        </w:rPr>
        <w:t xml:space="preserve"> </w:t>
      </w:r>
    </w:p>
    <w:p w:rsidR="00B42C90" w:rsidRDefault="00B42C90" w:rsidP="008F38D4">
      <w:pPr>
        <w:spacing w:after="0" w:line="240" w:lineRule="auto"/>
        <w:jc w:val="both"/>
        <w:rPr>
          <w:rFonts w:ascii="Times New Roman" w:hAnsi="Times New Roman" w:cs="Times New Roman"/>
          <w:bCs/>
          <w:sz w:val="24"/>
          <w:szCs w:val="24"/>
        </w:rPr>
      </w:pPr>
    </w:p>
    <w:p w:rsidR="008E7331" w:rsidRDefault="008E7331" w:rsidP="008E7331">
      <w:pPr>
        <w:autoSpaceDE w:val="0"/>
        <w:autoSpaceDN w:val="0"/>
        <w:adjustRightInd w:val="0"/>
        <w:spacing w:after="0" w:line="240" w:lineRule="auto"/>
        <w:jc w:val="both"/>
        <w:rPr>
          <w:rFonts w:ascii="Times New Roman" w:hAnsi="Times New Roman" w:cs="Times New Roman"/>
          <w:bCs/>
          <w:sz w:val="24"/>
          <w:szCs w:val="24"/>
        </w:rPr>
      </w:pPr>
      <w:r>
        <w:rPr>
          <w:rFonts w:ascii="Times New Roman" w:hAnsi="Times New Roman" w:cs="Times New Roman"/>
          <w:bCs/>
          <w:sz w:val="24"/>
          <w:szCs w:val="24"/>
        </w:rPr>
        <w:t>Dai risultati ottenuti dall’analisi dinamica analitica del corpo E2 in c.a. si è potuto accertare che i modi di vibrare fondamentali cioè quelli che eccitano la quantità maggiore di massa strutturale risultano essere il n.1 e n. 3 e che ciascuno di essi è in grado di coinvolgere una massa superiore al 75% di quella globale.</w:t>
      </w:r>
    </w:p>
    <w:p w:rsidR="008E7331" w:rsidRDefault="008E7331" w:rsidP="008E7331">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D376E2" w:rsidRDefault="008E7331" w:rsidP="00D376E2">
      <w:pPr>
        <w:autoSpaceDE w:val="0"/>
        <w:autoSpaceDN w:val="0"/>
        <w:adjustRightInd w:val="0"/>
        <w:spacing w:after="0" w:line="240" w:lineRule="auto"/>
        <w:jc w:val="both"/>
        <w:rPr>
          <w:rFonts w:ascii="Times New Roman" w:hAnsi="Times New Roman" w:cs="Times New Roman"/>
          <w:bCs/>
          <w:sz w:val="24"/>
          <w:szCs w:val="24"/>
        </w:rPr>
      </w:pPr>
      <w:r>
        <w:rPr>
          <w:rFonts w:ascii="Times New Roman" w:hAnsi="Times New Roman" w:cs="Times New Roman"/>
          <w:bCs/>
          <w:sz w:val="24"/>
          <w:szCs w:val="24"/>
        </w:rPr>
        <w:t>Poiché il tipo di distribuzione del sistema di forze (Gruppo I) è  proporzionale alla forma modale principale della struttura (massa eccitata &gt; 75% massa totale) nel confronto tra l’analisi dinamica sperimentale con quella analitica si considerano solo i periodi dei modi di vibrare fondamentali</w:t>
      </w:r>
      <w:r w:rsidR="00D376E2" w:rsidRPr="00D376E2">
        <w:rPr>
          <w:rFonts w:ascii="Times New Roman" w:hAnsi="Times New Roman" w:cs="Times New Roman"/>
          <w:bCs/>
          <w:sz w:val="24"/>
          <w:szCs w:val="24"/>
        </w:rPr>
        <w:t xml:space="preserve"> </w:t>
      </w:r>
      <w:r w:rsidR="00D376E2">
        <w:rPr>
          <w:rFonts w:ascii="Times New Roman" w:hAnsi="Times New Roman" w:cs="Times New Roman"/>
          <w:bCs/>
          <w:sz w:val="24"/>
          <w:szCs w:val="24"/>
        </w:rPr>
        <w:t>anche se si riportano i modi di vibrare superiori.</w:t>
      </w:r>
    </w:p>
    <w:p w:rsidR="008E7331" w:rsidRDefault="008E7331" w:rsidP="008E7331">
      <w:pPr>
        <w:autoSpaceDE w:val="0"/>
        <w:autoSpaceDN w:val="0"/>
        <w:adjustRightInd w:val="0"/>
        <w:spacing w:after="0" w:line="240" w:lineRule="auto"/>
        <w:jc w:val="both"/>
        <w:rPr>
          <w:rFonts w:ascii="Times New Roman" w:hAnsi="Times New Roman" w:cs="Times New Roman"/>
          <w:bCs/>
          <w:sz w:val="24"/>
          <w:szCs w:val="24"/>
        </w:rPr>
      </w:pPr>
    </w:p>
    <w:p w:rsidR="00D376E2" w:rsidRDefault="00D376E2" w:rsidP="008E7331">
      <w:pPr>
        <w:autoSpaceDE w:val="0"/>
        <w:autoSpaceDN w:val="0"/>
        <w:adjustRightInd w:val="0"/>
        <w:spacing w:after="0" w:line="240" w:lineRule="auto"/>
        <w:jc w:val="both"/>
        <w:rPr>
          <w:rFonts w:ascii="Times New Roman" w:eastAsia="Times New Roman" w:hAnsi="Times New Roman" w:cs="Times New Roman"/>
          <w:sz w:val="24"/>
          <w:szCs w:val="24"/>
          <w:lang w:eastAsia="it-IT"/>
        </w:rPr>
      </w:pPr>
      <w:r>
        <w:rPr>
          <w:rFonts w:ascii="Times New Roman" w:hAnsi="Times New Roman" w:cs="Times New Roman"/>
          <w:bCs/>
          <w:sz w:val="24"/>
          <w:szCs w:val="24"/>
        </w:rPr>
        <w:t>Con il valore del modulo elastico normale determinato in funzione della resistenza media ottenuta dalle prove in situ  (</w:t>
      </w:r>
      <w:proofErr w:type="spellStart"/>
      <w:r w:rsidRPr="00613675">
        <w:rPr>
          <w:rFonts w:ascii="Times New Roman" w:eastAsia="Times New Roman" w:hAnsi="Times New Roman" w:cs="Times New Roman"/>
          <w:sz w:val="24"/>
          <w:szCs w:val="24"/>
          <w:lang w:eastAsia="it-IT"/>
        </w:rPr>
        <w:t>E</w:t>
      </w:r>
      <w:r w:rsidRPr="00613675">
        <w:rPr>
          <w:rFonts w:ascii="Times New Roman" w:eastAsia="Times New Roman" w:hAnsi="Times New Roman" w:cs="Times New Roman"/>
          <w:sz w:val="24"/>
          <w:szCs w:val="24"/>
          <w:vertAlign w:val="subscript"/>
          <w:lang w:eastAsia="it-IT"/>
        </w:rPr>
        <w:t>cm</w:t>
      </w:r>
      <w:proofErr w:type="spellEnd"/>
      <w:r w:rsidRPr="00613675">
        <w:rPr>
          <w:rFonts w:ascii="Times New Roman" w:eastAsia="Times New Roman" w:hAnsi="Times New Roman" w:cs="Times New Roman"/>
          <w:sz w:val="24"/>
          <w:szCs w:val="24"/>
          <w:lang w:eastAsia="it-IT"/>
        </w:rPr>
        <w:t>=22.000* (</w:t>
      </w:r>
      <w:proofErr w:type="spellStart"/>
      <w:r w:rsidRPr="00613675">
        <w:rPr>
          <w:rFonts w:ascii="Times New Roman" w:eastAsia="Times New Roman" w:hAnsi="Times New Roman" w:cs="Times New Roman"/>
          <w:sz w:val="24"/>
          <w:szCs w:val="24"/>
          <w:lang w:eastAsia="it-IT"/>
        </w:rPr>
        <w:t>f</w:t>
      </w:r>
      <w:r w:rsidRPr="00613675">
        <w:rPr>
          <w:rFonts w:ascii="Times New Roman" w:eastAsia="Times New Roman" w:hAnsi="Times New Roman" w:cs="Times New Roman"/>
          <w:sz w:val="16"/>
          <w:szCs w:val="16"/>
          <w:lang w:eastAsia="it-IT"/>
        </w:rPr>
        <w:t>cm</w:t>
      </w:r>
      <w:proofErr w:type="spellEnd"/>
      <w:r w:rsidRPr="00613675">
        <w:rPr>
          <w:rFonts w:ascii="Times New Roman" w:eastAsia="Times New Roman" w:hAnsi="Times New Roman" w:cs="Times New Roman"/>
          <w:sz w:val="16"/>
          <w:szCs w:val="16"/>
          <w:lang w:eastAsia="it-IT"/>
        </w:rPr>
        <w:t xml:space="preserve"> </w:t>
      </w:r>
      <w:r w:rsidRPr="00613675">
        <w:rPr>
          <w:rFonts w:ascii="Times New Roman" w:eastAsia="Times New Roman" w:hAnsi="Times New Roman" w:cs="Times New Roman"/>
          <w:sz w:val="24"/>
          <w:szCs w:val="24"/>
          <w:lang w:eastAsia="it-IT"/>
        </w:rPr>
        <w:t>/10)</w:t>
      </w:r>
      <w:r w:rsidRPr="00613675">
        <w:rPr>
          <w:rFonts w:ascii="Times New Roman" w:eastAsia="Times New Roman" w:hAnsi="Times New Roman" w:cs="Times New Roman"/>
          <w:sz w:val="20"/>
          <w:szCs w:val="20"/>
          <w:vertAlign w:val="superscript"/>
          <w:lang w:eastAsia="it-IT"/>
        </w:rPr>
        <w:t xml:space="preserve"> (0,3)</w:t>
      </w:r>
      <w:r w:rsidRPr="00613675">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 xml:space="preserve"> </w:t>
      </w:r>
      <w:r w:rsidRPr="00613675">
        <w:rPr>
          <w:rFonts w:ascii="Times New Roman" w:eastAsia="Times New Roman" w:hAnsi="Times New Roman" w:cs="Times New Roman"/>
          <w:sz w:val="24"/>
          <w:szCs w:val="24"/>
          <w:lang w:eastAsia="it-IT"/>
        </w:rPr>
        <w:t>=</w:t>
      </w:r>
      <w:r>
        <w:rPr>
          <w:rFonts w:ascii="Times New Roman" w:eastAsia="Times New Roman" w:hAnsi="Times New Roman" w:cs="Times New Roman"/>
          <w:sz w:val="24"/>
          <w:szCs w:val="24"/>
          <w:lang w:eastAsia="it-IT"/>
        </w:rPr>
        <w:t xml:space="preserve"> 25.269 (N/</w:t>
      </w:r>
      <w:proofErr w:type="spellStart"/>
      <w:r>
        <w:rPr>
          <w:rFonts w:ascii="Times New Roman" w:eastAsia="Times New Roman" w:hAnsi="Times New Roman" w:cs="Times New Roman"/>
          <w:sz w:val="24"/>
          <w:szCs w:val="24"/>
          <w:lang w:eastAsia="it-IT"/>
        </w:rPr>
        <w:t>mmq</w:t>
      </w:r>
      <w:proofErr w:type="spellEnd"/>
      <w:r>
        <w:rPr>
          <w:rFonts w:ascii="Times New Roman" w:eastAsia="Times New Roman" w:hAnsi="Times New Roman" w:cs="Times New Roman"/>
          <w:sz w:val="24"/>
          <w:szCs w:val="24"/>
          <w:lang w:eastAsia="it-IT"/>
        </w:rPr>
        <w:t xml:space="preserve">) i periodi dei modi di vibrazione ricavati analiticamente risultano più bassi di quelli ricavati sperimentalmente, quindi il modello strutturale risulta più rigido di quanto risulti il fabbricato in realtà. </w:t>
      </w:r>
    </w:p>
    <w:p w:rsidR="00D376E2" w:rsidRDefault="00D376E2" w:rsidP="008E7331">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D376E2" w:rsidRDefault="00D376E2" w:rsidP="008E7331">
      <w:pPr>
        <w:autoSpaceDE w:val="0"/>
        <w:autoSpaceDN w:val="0"/>
        <w:adjustRightInd w:val="0"/>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Pertanto per diminuire la rigidezza del fabbricato e rendere compatibili l’analisi dinamica analitica con quella sperimentale nel modello di calcolo si è considerato un valore del modulo elastico del calcestruzzo </w:t>
      </w:r>
      <w:proofErr w:type="spellStart"/>
      <w:r w:rsidRPr="00613675">
        <w:rPr>
          <w:rFonts w:ascii="Times New Roman" w:eastAsia="Times New Roman" w:hAnsi="Times New Roman" w:cs="Times New Roman"/>
          <w:sz w:val="24"/>
          <w:szCs w:val="24"/>
          <w:lang w:eastAsia="it-IT"/>
        </w:rPr>
        <w:t>E</w:t>
      </w:r>
      <w:r w:rsidRPr="00383F23">
        <w:rPr>
          <w:rFonts w:ascii="Times New Roman" w:eastAsia="Times New Roman" w:hAnsi="Times New Roman" w:cs="Times New Roman"/>
          <w:sz w:val="24"/>
          <w:szCs w:val="24"/>
          <w:vertAlign w:val="subscript"/>
          <w:lang w:eastAsia="it-IT"/>
        </w:rPr>
        <w:t>cm</w:t>
      </w:r>
      <w:proofErr w:type="spellEnd"/>
      <w:r w:rsidRPr="00D376E2">
        <w:rPr>
          <w:rFonts w:ascii="Times New Roman" w:eastAsia="Times New Roman" w:hAnsi="Times New Roman" w:cs="Times New Roman"/>
          <w:sz w:val="24"/>
          <w:szCs w:val="24"/>
          <w:lang w:eastAsia="it-IT"/>
        </w:rPr>
        <w:t xml:space="preserve"> = 21.000 N/</w:t>
      </w:r>
      <w:proofErr w:type="spellStart"/>
      <w:r w:rsidRPr="00D376E2">
        <w:rPr>
          <w:rFonts w:ascii="Times New Roman" w:eastAsia="Times New Roman" w:hAnsi="Times New Roman" w:cs="Times New Roman"/>
          <w:sz w:val="24"/>
          <w:szCs w:val="24"/>
          <w:lang w:eastAsia="it-IT"/>
        </w:rPr>
        <w:t>mmq</w:t>
      </w:r>
      <w:proofErr w:type="spellEnd"/>
      <w:r w:rsidR="00383F23">
        <w:rPr>
          <w:rFonts w:ascii="Times New Roman" w:eastAsia="Times New Roman" w:hAnsi="Times New Roman" w:cs="Times New Roman"/>
          <w:sz w:val="24"/>
          <w:szCs w:val="24"/>
          <w:lang w:eastAsia="it-IT"/>
        </w:rPr>
        <w:t xml:space="preserve">. </w:t>
      </w:r>
    </w:p>
    <w:p w:rsidR="00383F23" w:rsidRDefault="00383F23" w:rsidP="008E7331">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383F23" w:rsidRDefault="00383F23" w:rsidP="008E7331">
      <w:pPr>
        <w:autoSpaceDE w:val="0"/>
        <w:autoSpaceDN w:val="0"/>
        <w:adjustRightInd w:val="0"/>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Tale valore è ricompreso nell’intervallo determinato tra il massimo e minimo delle resistenze ottenute dallo schiacciamento delle carote:</w:t>
      </w:r>
    </w:p>
    <w:p w:rsidR="00383F23" w:rsidRDefault="00383F23" w:rsidP="008E7331">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383F23" w:rsidRDefault="00383F23" w:rsidP="008E7331">
      <w:pPr>
        <w:autoSpaceDE w:val="0"/>
        <w:autoSpaceDN w:val="0"/>
        <w:adjustRightInd w:val="0"/>
        <w:spacing w:after="0" w:line="240" w:lineRule="auto"/>
        <w:jc w:val="both"/>
        <w:rPr>
          <w:rFonts w:ascii="Times New Roman" w:eastAsia="Times New Roman" w:hAnsi="Times New Roman" w:cs="Times New Roman"/>
          <w:sz w:val="24"/>
          <w:szCs w:val="24"/>
          <w:lang w:eastAsia="it-IT"/>
        </w:rPr>
      </w:pPr>
      <w:proofErr w:type="spellStart"/>
      <w:r w:rsidRPr="00613675">
        <w:rPr>
          <w:rFonts w:ascii="Times New Roman" w:eastAsia="Times New Roman" w:hAnsi="Times New Roman" w:cs="Times New Roman"/>
          <w:sz w:val="24"/>
          <w:szCs w:val="24"/>
          <w:lang w:eastAsia="it-IT"/>
        </w:rPr>
        <w:t>E</w:t>
      </w:r>
      <w:r w:rsidRPr="00383F23">
        <w:rPr>
          <w:rFonts w:ascii="Times New Roman" w:eastAsia="Times New Roman" w:hAnsi="Times New Roman" w:cs="Times New Roman"/>
          <w:sz w:val="24"/>
          <w:szCs w:val="24"/>
          <w:vertAlign w:val="subscript"/>
          <w:lang w:eastAsia="it-IT"/>
        </w:rPr>
        <w:t>cm</w:t>
      </w:r>
      <w:proofErr w:type="spellEnd"/>
      <w:r>
        <w:rPr>
          <w:rFonts w:ascii="Times New Roman" w:eastAsia="Times New Roman" w:hAnsi="Times New Roman" w:cs="Times New Roman"/>
          <w:sz w:val="24"/>
          <w:szCs w:val="24"/>
          <w:vertAlign w:val="subscript"/>
          <w:lang w:eastAsia="it-IT"/>
        </w:rPr>
        <w:t xml:space="preserve"> = </w:t>
      </w:r>
      <w:r w:rsidRPr="00383F23">
        <w:rPr>
          <w:rFonts w:ascii="Times New Roman" w:eastAsia="Times New Roman" w:hAnsi="Times New Roman" w:cs="Times New Roman"/>
          <w:sz w:val="24"/>
          <w:szCs w:val="24"/>
          <w:lang w:eastAsia="it-IT"/>
        </w:rPr>
        <w:t>29.751 N/</w:t>
      </w:r>
      <w:proofErr w:type="spellStart"/>
      <w:r w:rsidRPr="00383F23">
        <w:rPr>
          <w:rFonts w:ascii="Times New Roman" w:eastAsia="Times New Roman" w:hAnsi="Times New Roman" w:cs="Times New Roman"/>
          <w:sz w:val="24"/>
          <w:szCs w:val="24"/>
          <w:lang w:eastAsia="it-IT"/>
        </w:rPr>
        <w:t>mmq</w:t>
      </w:r>
      <w:proofErr w:type="spellEnd"/>
      <w:r w:rsidRPr="00383F23">
        <w:rPr>
          <w:rFonts w:ascii="Times New Roman" w:eastAsia="Times New Roman" w:hAnsi="Times New Roman" w:cs="Times New Roman"/>
          <w:sz w:val="24"/>
          <w:szCs w:val="24"/>
          <w:lang w:eastAsia="it-IT"/>
        </w:rPr>
        <w:t xml:space="preserve"> (carota di resistenza </w:t>
      </w:r>
      <w:proofErr w:type="spellStart"/>
      <w:r w:rsidRPr="00383F23">
        <w:rPr>
          <w:rFonts w:ascii="Times New Roman" w:eastAsia="Times New Roman" w:hAnsi="Times New Roman" w:cs="Times New Roman"/>
          <w:sz w:val="24"/>
          <w:szCs w:val="24"/>
          <w:lang w:eastAsia="it-IT"/>
        </w:rPr>
        <w:t>Fc</w:t>
      </w:r>
      <w:proofErr w:type="spellEnd"/>
      <w:r w:rsidRPr="00383F23">
        <w:rPr>
          <w:rFonts w:ascii="Times New Roman" w:eastAsia="Times New Roman" w:hAnsi="Times New Roman" w:cs="Times New Roman"/>
          <w:sz w:val="24"/>
          <w:szCs w:val="24"/>
          <w:lang w:eastAsia="it-IT"/>
        </w:rPr>
        <w:t xml:space="preserve"> = 27,35 N/</w:t>
      </w:r>
      <w:proofErr w:type="spellStart"/>
      <w:r w:rsidRPr="00383F23">
        <w:rPr>
          <w:rFonts w:ascii="Times New Roman" w:eastAsia="Times New Roman" w:hAnsi="Times New Roman" w:cs="Times New Roman"/>
          <w:sz w:val="24"/>
          <w:szCs w:val="24"/>
          <w:lang w:eastAsia="it-IT"/>
        </w:rPr>
        <w:t>mmq</w:t>
      </w:r>
      <w:proofErr w:type="spellEnd"/>
      <w:r>
        <w:rPr>
          <w:rFonts w:ascii="Times New Roman" w:eastAsia="Times New Roman" w:hAnsi="Times New Roman" w:cs="Times New Roman"/>
          <w:sz w:val="24"/>
          <w:szCs w:val="24"/>
          <w:lang w:eastAsia="it-IT"/>
        </w:rPr>
        <w:t>).</w:t>
      </w:r>
    </w:p>
    <w:p w:rsidR="00383F23" w:rsidRDefault="00383F23" w:rsidP="00383F23">
      <w:pPr>
        <w:autoSpaceDE w:val="0"/>
        <w:autoSpaceDN w:val="0"/>
        <w:adjustRightInd w:val="0"/>
        <w:spacing w:after="0" w:line="240" w:lineRule="auto"/>
        <w:jc w:val="both"/>
        <w:rPr>
          <w:rFonts w:ascii="Times New Roman" w:eastAsia="Times New Roman" w:hAnsi="Times New Roman" w:cs="Times New Roman"/>
          <w:sz w:val="24"/>
          <w:szCs w:val="24"/>
          <w:lang w:eastAsia="it-IT"/>
        </w:rPr>
      </w:pPr>
      <w:proofErr w:type="spellStart"/>
      <w:r w:rsidRPr="00613675">
        <w:rPr>
          <w:rFonts w:ascii="Times New Roman" w:eastAsia="Times New Roman" w:hAnsi="Times New Roman" w:cs="Times New Roman"/>
          <w:sz w:val="24"/>
          <w:szCs w:val="24"/>
          <w:lang w:eastAsia="it-IT"/>
        </w:rPr>
        <w:t>E</w:t>
      </w:r>
      <w:r w:rsidRPr="00383F23">
        <w:rPr>
          <w:rFonts w:ascii="Times New Roman" w:eastAsia="Times New Roman" w:hAnsi="Times New Roman" w:cs="Times New Roman"/>
          <w:sz w:val="24"/>
          <w:szCs w:val="24"/>
          <w:vertAlign w:val="subscript"/>
          <w:lang w:eastAsia="it-IT"/>
        </w:rPr>
        <w:t>cm</w:t>
      </w:r>
      <w:proofErr w:type="spellEnd"/>
      <w:r>
        <w:rPr>
          <w:rFonts w:ascii="Times New Roman" w:eastAsia="Times New Roman" w:hAnsi="Times New Roman" w:cs="Times New Roman"/>
          <w:sz w:val="24"/>
          <w:szCs w:val="24"/>
          <w:vertAlign w:val="subscript"/>
          <w:lang w:eastAsia="it-IT"/>
        </w:rPr>
        <w:t xml:space="preserve"> = </w:t>
      </w:r>
      <w:r w:rsidRPr="00383F23">
        <w:rPr>
          <w:rFonts w:ascii="Times New Roman" w:eastAsia="Times New Roman" w:hAnsi="Times New Roman" w:cs="Times New Roman"/>
          <w:sz w:val="24"/>
          <w:szCs w:val="24"/>
          <w:lang w:eastAsia="it-IT"/>
        </w:rPr>
        <w:t>2</w:t>
      </w:r>
      <w:r>
        <w:rPr>
          <w:rFonts w:ascii="Times New Roman" w:eastAsia="Times New Roman" w:hAnsi="Times New Roman" w:cs="Times New Roman"/>
          <w:sz w:val="24"/>
          <w:szCs w:val="24"/>
          <w:lang w:eastAsia="it-IT"/>
        </w:rPr>
        <w:t>0</w:t>
      </w:r>
      <w:r w:rsidRPr="00383F23">
        <w:rPr>
          <w:rFonts w:ascii="Times New Roman" w:eastAsia="Times New Roman" w:hAnsi="Times New Roman" w:cs="Times New Roman"/>
          <w:sz w:val="24"/>
          <w:szCs w:val="24"/>
          <w:lang w:eastAsia="it-IT"/>
        </w:rPr>
        <w:t>.7</w:t>
      </w:r>
      <w:r>
        <w:rPr>
          <w:rFonts w:ascii="Times New Roman" w:eastAsia="Times New Roman" w:hAnsi="Times New Roman" w:cs="Times New Roman"/>
          <w:sz w:val="24"/>
          <w:szCs w:val="24"/>
          <w:lang w:eastAsia="it-IT"/>
        </w:rPr>
        <w:t>36</w:t>
      </w:r>
      <w:r w:rsidRPr="00383F23">
        <w:rPr>
          <w:rFonts w:ascii="Times New Roman" w:eastAsia="Times New Roman" w:hAnsi="Times New Roman" w:cs="Times New Roman"/>
          <w:sz w:val="24"/>
          <w:szCs w:val="24"/>
          <w:lang w:eastAsia="it-IT"/>
        </w:rPr>
        <w:t xml:space="preserve"> N/</w:t>
      </w:r>
      <w:proofErr w:type="spellStart"/>
      <w:r w:rsidRPr="00383F23">
        <w:rPr>
          <w:rFonts w:ascii="Times New Roman" w:eastAsia="Times New Roman" w:hAnsi="Times New Roman" w:cs="Times New Roman"/>
          <w:sz w:val="24"/>
          <w:szCs w:val="24"/>
          <w:lang w:eastAsia="it-IT"/>
        </w:rPr>
        <w:t>mmq</w:t>
      </w:r>
      <w:proofErr w:type="spellEnd"/>
      <w:r w:rsidRPr="00383F23">
        <w:rPr>
          <w:rFonts w:ascii="Times New Roman" w:eastAsia="Times New Roman" w:hAnsi="Times New Roman" w:cs="Times New Roman"/>
          <w:sz w:val="24"/>
          <w:szCs w:val="24"/>
          <w:lang w:eastAsia="it-IT"/>
        </w:rPr>
        <w:t xml:space="preserve"> (carota di resistenza </w:t>
      </w:r>
      <w:proofErr w:type="spellStart"/>
      <w:r w:rsidRPr="00383F23">
        <w:rPr>
          <w:rFonts w:ascii="Times New Roman" w:eastAsia="Times New Roman" w:hAnsi="Times New Roman" w:cs="Times New Roman"/>
          <w:sz w:val="24"/>
          <w:szCs w:val="24"/>
          <w:lang w:eastAsia="it-IT"/>
        </w:rPr>
        <w:t>Fc</w:t>
      </w:r>
      <w:proofErr w:type="spellEnd"/>
      <w:r w:rsidRPr="00383F23">
        <w:rPr>
          <w:rFonts w:ascii="Times New Roman" w:eastAsia="Times New Roman" w:hAnsi="Times New Roman" w:cs="Times New Roman"/>
          <w:sz w:val="24"/>
          <w:szCs w:val="24"/>
          <w:lang w:eastAsia="it-IT"/>
        </w:rPr>
        <w:t xml:space="preserve"> = </w:t>
      </w:r>
      <w:r>
        <w:rPr>
          <w:rFonts w:ascii="Times New Roman" w:eastAsia="Times New Roman" w:hAnsi="Times New Roman" w:cs="Times New Roman"/>
          <w:sz w:val="24"/>
          <w:szCs w:val="24"/>
          <w:lang w:eastAsia="it-IT"/>
        </w:rPr>
        <w:t>8,21</w:t>
      </w:r>
      <w:r w:rsidRPr="00383F23">
        <w:rPr>
          <w:rFonts w:ascii="Times New Roman" w:eastAsia="Times New Roman" w:hAnsi="Times New Roman" w:cs="Times New Roman"/>
          <w:sz w:val="24"/>
          <w:szCs w:val="24"/>
          <w:lang w:eastAsia="it-IT"/>
        </w:rPr>
        <w:t xml:space="preserve"> N/</w:t>
      </w:r>
      <w:proofErr w:type="spellStart"/>
      <w:r w:rsidRPr="00383F23">
        <w:rPr>
          <w:rFonts w:ascii="Times New Roman" w:eastAsia="Times New Roman" w:hAnsi="Times New Roman" w:cs="Times New Roman"/>
          <w:sz w:val="24"/>
          <w:szCs w:val="24"/>
          <w:lang w:eastAsia="it-IT"/>
        </w:rPr>
        <w:t>mmq</w:t>
      </w:r>
      <w:proofErr w:type="spellEnd"/>
      <w:r>
        <w:rPr>
          <w:rFonts w:ascii="Times New Roman" w:eastAsia="Times New Roman" w:hAnsi="Times New Roman" w:cs="Times New Roman"/>
          <w:sz w:val="24"/>
          <w:szCs w:val="24"/>
          <w:lang w:eastAsia="it-IT"/>
        </w:rPr>
        <w:t>).</w:t>
      </w:r>
    </w:p>
    <w:p w:rsidR="00383F23" w:rsidRDefault="00383F23" w:rsidP="008E7331">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8E7331" w:rsidRDefault="008E7331" w:rsidP="008E7331">
      <w:pPr>
        <w:autoSpaceDE w:val="0"/>
        <w:autoSpaceDN w:val="0"/>
        <w:adjustRightInd w:val="0"/>
        <w:spacing w:after="0" w:line="240" w:lineRule="auto"/>
        <w:jc w:val="both"/>
        <w:rPr>
          <w:rFonts w:ascii="Times New Roman" w:hAnsi="Times New Roman" w:cs="Times New Roman"/>
          <w:bCs/>
          <w:sz w:val="24"/>
          <w:szCs w:val="24"/>
        </w:rPr>
      </w:pPr>
      <w:r>
        <w:rPr>
          <w:rFonts w:ascii="Times New Roman" w:hAnsi="Times New Roman" w:cs="Times New Roman"/>
          <w:bCs/>
          <w:sz w:val="24"/>
          <w:szCs w:val="24"/>
        </w:rPr>
        <w:t>In base a tali valori sono stati ricavati per il corpo E</w:t>
      </w:r>
      <w:r w:rsidR="00FC110A">
        <w:rPr>
          <w:rFonts w:ascii="Times New Roman" w:hAnsi="Times New Roman" w:cs="Times New Roman"/>
          <w:bCs/>
          <w:sz w:val="24"/>
          <w:szCs w:val="24"/>
        </w:rPr>
        <w:t>2</w:t>
      </w:r>
      <w:r>
        <w:rPr>
          <w:rFonts w:ascii="Times New Roman" w:hAnsi="Times New Roman" w:cs="Times New Roman"/>
          <w:bCs/>
          <w:sz w:val="24"/>
          <w:szCs w:val="24"/>
        </w:rPr>
        <w:t xml:space="preserve"> in </w:t>
      </w:r>
      <w:r w:rsidR="00FC110A">
        <w:rPr>
          <w:rFonts w:ascii="Times New Roman" w:hAnsi="Times New Roman" w:cs="Times New Roman"/>
          <w:bCs/>
          <w:sz w:val="24"/>
          <w:szCs w:val="24"/>
        </w:rPr>
        <w:t>c.a.</w:t>
      </w:r>
      <w:r>
        <w:rPr>
          <w:rFonts w:ascii="Times New Roman" w:hAnsi="Times New Roman" w:cs="Times New Roman"/>
          <w:bCs/>
          <w:sz w:val="24"/>
          <w:szCs w:val="24"/>
        </w:rPr>
        <w:t xml:space="preserve"> i seguenti periodi dei modi di vibrare fondamentali e confrontati con quelli ricavati sperimentalmente: </w:t>
      </w:r>
    </w:p>
    <w:p w:rsidR="00041E6F" w:rsidRDefault="00041E6F" w:rsidP="008E7331">
      <w:pPr>
        <w:autoSpaceDE w:val="0"/>
        <w:autoSpaceDN w:val="0"/>
        <w:adjustRightInd w:val="0"/>
        <w:spacing w:after="0" w:line="240" w:lineRule="auto"/>
        <w:jc w:val="both"/>
        <w:rPr>
          <w:rFonts w:ascii="Times New Roman" w:hAnsi="Times New Roman" w:cs="Times New Roman"/>
          <w:bCs/>
          <w:sz w:val="24"/>
          <w:szCs w:val="24"/>
        </w:rPr>
      </w:pPr>
    </w:p>
    <w:p w:rsidR="00041E6F" w:rsidRDefault="00041E6F" w:rsidP="008E7331">
      <w:pPr>
        <w:autoSpaceDE w:val="0"/>
        <w:autoSpaceDN w:val="0"/>
        <w:adjustRightInd w:val="0"/>
        <w:spacing w:after="0" w:line="240" w:lineRule="auto"/>
        <w:jc w:val="both"/>
        <w:rPr>
          <w:rFonts w:ascii="Times New Roman" w:hAnsi="Times New Roman" w:cs="Times New Roman"/>
          <w:bCs/>
          <w:sz w:val="24"/>
          <w:szCs w:val="24"/>
        </w:rPr>
      </w:pPr>
    </w:p>
    <w:p w:rsidR="00041E6F" w:rsidRDefault="00041E6F" w:rsidP="008E7331">
      <w:pPr>
        <w:autoSpaceDE w:val="0"/>
        <w:autoSpaceDN w:val="0"/>
        <w:adjustRightInd w:val="0"/>
        <w:spacing w:after="0" w:line="240" w:lineRule="auto"/>
        <w:jc w:val="both"/>
        <w:rPr>
          <w:rFonts w:ascii="Times New Roman" w:hAnsi="Times New Roman" w:cs="Times New Roman"/>
          <w:bCs/>
          <w:sz w:val="24"/>
          <w:szCs w:val="24"/>
        </w:rPr>
      </w:pPr>
    </w:p>
    <w:p w:rsidR="00041E6F" w:rsidRDefault="00041E6F" w:rsidP="008E7331">
      <w:pPr>
        <w:autoSpaceDE w:val="0"/>
        <w:autoSpaceDN w:val="0"/>
        <w:adjustRightInd w:val="0"/>
        <w:spacing w:after="0" w:line="240" w:lineRule="auto"/>
        <w:jc w:val="both"/>
        <w:rPr>
          <w:rFonts w:ascii="Times New Roman" w:hAnsi="Times New Roman" w:cs="Times New Roman"/>
          <w:bCs/>
          <w:sz w:val="24"/>
          <w:szCs w:val="24"/>
        </w:rPr>
      </w:pPr>
    </w:p>
    <w:p w:rsidR="008E7331" w:rsidRDefault="008E7331" w:rsidP="008E7331">
      <w:pPr>
        <w:autoSpaceDE w:val="0"/>
        <w:autoSpaceDN w:val="0"/>
        <w:adjustRightInd w:val="0"/>
        <w:spacing w:after="0" w:line="240" w:lineRule="auto"/>
        <w:jc w:val="both"/>
        <w:rPr>
          <w:rFonts w:ascii="Times New Roman" w:eastAsia="Times New Roman" w:hAnsi="Times New Roman" w:cs="Times New Roman"/>
          <w:sz w:val="24"/>
          <w:szCs w:val="24"/>
          <w:lang w:eastAsia="it-IT"/>
        </w:rPr>
      </w:pPr>
    </w:p>
    <w:tbl>
      <w:tblPr>
        <w:tblStyle w:val="Grigliatabella"/>
        <w:tblW w:w="0" w:type="auto"/>
        <w:jc w:val="center"/>
        <w:tblLook w:val="04A0" w:firstRow="1" w:lastRow="0" w:firstColumn="1" w:lastColumn="0" w:noHBand="0" w:noVBand="1"/>
      </w:tblPr>
      <w:tblGrid>
        <w:gridCol w:w="2444"/>
        <w:gridCol w:w="2444"/>
        <w:gridCol w:w="2445"/>
        <w:gridCol w:w="2445"/>
      </w:tblGrid>
      <w:tr w:rsidR="008E7331" w:rsidRPr="003D7422" w:rsidTr="00D376E2">
        <w:trPr>
          <w:jc w:val="center"/>
        </w:trPr>
        <w:tc>
          <w:tcPr>
            <w:tcW w:w="2444" w:type="dxa"/>
          </w:tcPr>
          <w:p w:rsidR="008E7331" w:rsidRPr="003D7422" w:rsidRDefault="008E7331" w:rsidP="00D376E2">
            <w:pPr>
              <w:autoSpaceDE w:val="0"/>
              <w:autoSpaceDN w:val="0"/>
              <w:adjustRightInd w:val="0"/>
              <w:jc w:val="center"/>
              <w:rPr>
                <w:rFonts w:ascii="Times New Roman" w:eastAsia="Times New Roman" w:hAnsi="Times New Roman" w:cs="Times New Roman"/>
                <w:sz w:val="24"/>
                <w:szCs w:val="24"/>
                <w:lang w:eastAsia="it-IT"/>
              </w:rPr>
            </w:pPr>
            <w:r w:rsidRPr="003D7422">
              <w:rPr>
                <w:rFonts w:ascii="Times New Roman" w:eastAsia="Times New Roman" w:hAnsi="Times New Roman" w:cs="Times New Roman"/>
                <w:sz w:val="24"/>
                <w:szCs w:val="24"/>
                <w:lang w:eastAsia="it-IT"/>
              </w:rPr>
              <w:t>MODO DI VIBRARE</w:t>
            </w:r>
          </w:p>
        </w:tc>
        <w:tc>
          <w:tcPr>
            <w:tcW w:w="2444" w:type="dxa"/>
          </w:tcPr>
          <w:p w:rsidR="008E7331" w:rsidRPr="003D7422" w:rsidRDefault="008E7331" w:rsidP="00D376E2">
            <w:pPr>
              <w:autoSpaceDE w:val="0"/>
              <w:autoSpaceDN w:val="0"/>
              <w:adjustRightInd w:val="0"/>
              <w:jc w:val="center"/>
              <w:rPr>
                <w:rFonts w:ascii="Times New Roman" w:eastAsia="Times New Roman" w:hAnsi="Times New Roman" w:cs="Times New Roman"/>
                <w:sz w:val="24"/>
                <w:szCs w:val="24"/>
                <w:lang w:eastAsia="it-IT"/>
              </w:rPr>
            </w:pPr>
            <w:r w:rsidRPr="003D7422">
              <w:rPr>
                <w:rFonts w:ascii="Times New Roman" w:eastAsia="Times New Roman" w:hAnsi="Times New Roman" w:cs="Times New Roman"/>
                <w:sz w:val="24"/>
                <w:szCs w:val="24"/>
                <w:lang w:eastAsia="it-IT"/>
              </w:rPr>
              <w:t>PERIODO SPERIMENTALE</w:t>
            </w:r>
          </w:p>
        </w:tc>
        <w:tc>
          <w:tcPr>
            <w:tcW w:w="2445" w:type="dxa"/>
          </w:tcPr>
          <w:p w:rsidR="008E7331" w:rsidRPr="003D7422" w:rsidRDefault="008E7331" w:rsidP="00D376E2">
            <w:pPr>
              <w:autoSpaceDE w:val="0"/>
              <w:autoSpaceDN w:val="0"/>
              <w:adjustRightInd w:val="0"/>
              <w:jc w:val="center"/>
              <w:rPr>
                <w:rFonts w:ascii="Times New Roman" w:eastAsia="Times New Roman" w:hAnsi="Times New Roman" w:cs="Times New Roman"/>
                <w:sz w:val="24"/>
                <w:szCs w:val="24"/>
                <w:lang w:eastAsia="it-IT"/>
              </w:rPr>
            </w:pPr>
            <w:r w:rsidRPr="003D7422">
              <w:rPr>
                <w:rFonts w:ascii="Times New Roman" w:eastAsia="Times New Roman" w:hAnsi="Times New Roman" w:cs="Times New Roman"/>
                <w:sz w:val="24"/>
                <w:szCs w:val="24"/>
                <w:lang w:eastAsia="it-IT"/>
              </w:rPr>
              <w:t>PERIODO ANALITICO</w:t>
            </w:r>
          </w:p>
        </w:tc>
        <w:tc>
          <w:tcPr>
            <w:tcW w:w="2445" w:type="dxa"/>
          </w:tcPr>
          <w:p w:rsidR="008E7331" w:rsidRPr="003D7422" w:rsidRDefault="008E7331" w:rsidP="00D376E2">
            <w:pPr>
              <w:autoSpaceDE w:val="0"/>
              <w:autoSpaceDN w:val="0"/>
              <w:adjustRightInd w:val="0"/>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DIFFERENZA PERCENTUALE</w:t>
            </w:r>
          </w:p>
        </w:tc>
      </w:tr>
      <w:tr w:rsidR="008E7331" w:rsidRPr="008767A2" w:rsidTr="00D376E2">
        <w:trPr>
          <w:jc w:val="center"/>
        </w:trPr>
        <w:tc>
          <w:tcPr>
            <w:tcW w:w="2444" w:type="dxa"/>
          </w:tcPr>
          <w:p w:rsidR="008E7331" w:rsidRPr="008767A2" w:rsidRDefault="008E7331" w:rsidP="00D376E2">
            <w:pPr>
              <w:autoSpaceDE w:val="0"/>
              <w:autoSpaceDN w:val="0"/>
              <w:adjustRightInd w:val="0"/>
              <w:jc w:val="center"/>
              <w:rPr>
                <w:rFonts w:ascii="Times New Roman" w:eastAsia="Times New Roman" w:hAnsi="Times New Roman" w:cs="Times New Roman"/>
                <w:sz w:val="24"/>
                <w:szCs w:val="24"/>
                <w:lang w:eastAsia="it-IT"/>
              </w:rPr>
            </w:pPr>
            <w:r w:rsidRPr="008767A2">
              <w:rPr>
                <w:rFonts w:ascii="Times New Roman" w:eastAsia="Times New Roman" w:hAnsi="Times New Roman" w:cs="Times New Roman"/>
                <w:sz w:val="24"/>
                <w:szCs w:val="24"/>
                <w:lang w:eastAsia="it-IT"/>
              </w:rPr>
              <w:t>I</w:t>
            </w:r>
          </w:p>
        </w:tc>
        <w:tc>
          <w:tcPr>
            <w:tcW w:w="2444" w:type="dxa"/>
          </w:tcPr>
          <w:p w:rsidR="008E7331" w:rsidRPr="008767A2" w:rsidRDefault="008E7331" w:rsidP="00D376E2">
            <w:pPr>
              <w:autoSpaceDE w:val="0"/>
              <w:autoSpaceDN w:val="0"/>
              <w:adjustRightInd w:val="0"/>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1,78</w:t>
            </w:r>
            <w:r w:rsidRPr="008767A2">
              <w:rPr>
                <w:rFonts w:ascii="Times New Roman" w:eastAsia="Times New Roman" w:hAnsi="Times New Roman" w:cs="Times New Roman"/>
                <w:sz w:val="24"/>
                <w:szCs w:val="24"/>
                <w:lang w:eastAsia="it-IT"/>
              </w:rPr>
              <w:t xml:space="preserve"> s</w:t>
            </w:r>
          </w:p>
        </w:tc>
        <w:tc>
          <w:tcPr>
            <w:tcW w:w="2445" w:type="dxa"/>
          </w:tcPr>
          <w:p w:rsidR="008E7331" w:rsidRPr="008767A2" w:rsidRDefault="00BA6E8E" w:rsidP="00D376E2">
            <w:pPr>
              <w:autoSpaceDE w:val="0"/>
              <w:autoSpaceDN w:val="0"/>
              <w:adjustRightInd w:val="0"/>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1,47</w:t>
            </w:r>
            <w:r w:rsidR="008E7331" w:rsidRPr="008767A2">
              <w:rPr>
                <w:rFonts w:ascii="Times New Roman" w:eastAsia="Times New Roman" w:hAnsi="Times New Roman" w:cs="Times New Roman"/>
                <w:sz w:val="24"/>
                <w:szCs w:val="24"/>
                <w:lang w:eastAsia="it-IT"/>
              </w:rPr>
              <w:t xml:space="preserve"> s</w:t>
            </w:r>
          </w:p>
        </w:tc>
        <w:tc>
          <w:tcPr>
            <w:tcW w:w="2445" w:type="dxa"/>
          </w:tcPr>
          <w:p w:rsidR="008E7331" w:rsidRPr="008767A2" w:rsidRDefault="008E7331" w:rsidP="00D376E2">
            <w:pPr>
              <w:autoSpaceDE w:val="0"/>
              <w:autoSpaceDN w:val="0"/>
              <w:adjustRightInd w:val="0"/>
              <w:jc w:val="center"/>
              <w:rPr>
                <w:rFonts w:ascii="Times New Roman" w:eastAsia="Times New Roman" w:hAnsi="Times New Roman" w:cs="Times New Roman"/>
                <w:sz w:val="24"/>
                <w:szCs w:val="24"/>
                <w:lang w:eastAsia="it-IT"/>
              </w:rPr>
            </w:pPr>
            <w:r w:rsidRPr="008767A2">
              <w:rPr>
                <w:rFonts w:ascii="Times New Roman" w:eastAsia="Times New Roman" w:hAnsi="Times New Roman" w:cs="Times New Roman"/>
                <w:sz w:val="24"/>
                <w:szCs w:val="24"/>
                <w:lang w:eastAsia="it-IT"/>
              </w:rPr>
              <w:t>1</w:t>
            </w:r>
            <w:r>
              <w:rPr>
                <w:rFonts w:ascii="Times New Roman" w:eastAsia="Times New Roman" w:hAnsi="Times New Roman" w:cs="Times New Roman"/>
                <w:sz w:val="24"/>
                <w:szCs w:val="24"/>
                <w:lang w:eastAsia="it-IT"/>
              </w:rPr>
              <w:t>7</w:t>
            </w:r>
            <w:r w:rsidRPr="008767A2">
              <w:rPr>
                <w:rFonts w:ascii="Times New Roman" w:eastAsia="Times New Roman" w:hAnsi="Times New Roman" w:cs="Times New Roman"/>
                <w:sz w:val="24"/>
                <w:szCs w:val="24"/>
                <w:lang w:eastAsia="it-IT"/>
              </w:rPr>
              <w:t>%</w:t>
            </w:r>
          </w:p>
        </w:tc>
      </w:tr>
      <w:tr w:rsidR="008E7331" w:rsidRPr="003D7422" w:rsidTr="00D376E2">
        <w:trPr>
          <w:jc w:val="center"/>
        </w:trPr>
        <w:tc>
          <w:tcPr>
            <w:tcW w:w="2444" w:type="dxa"/>
          </w:tcPr>
          <w:p w:rsidR="008E7331" w:rsidRPr="008767A2" w:rsidRDefault="008E7331" w:rsidP="00D376E2">
            <w:pPr>
              <w:autoSpaceDE w:val="0"/>
              <w:autoSpaceDN w:val="0"/>
              <w:adjustRightInd w:val="0"/>
              <w:jc w:val="center"/>
              <w:rPr>
                <w:rFonts w:ascii="Times New Roman" w:eastAsia="Times New Roman" w:hAnsi="Times New Roman" w:cs="Times New Roman"/>
                <w:sz w:val="24"/>
                <w:szCs w:val="24"/>
                <w:lang w:eastAsia="it-IT"/>
              </w:rPr>
            </w:pPr>
            <w:r w:rsidRPr="008767A2">
              <w:rPr>
                <w:rFonts w:ascii="Times New Roman" w:eastAsia="Times New Roman" w:hAnsi="Times New Roman" w:cs="Times New Roman"/>
                <w:sz w:val="24"/>
                <w:szCs w:val="24"/>
                <w:lang w:eastAsia="it-IT"/>
              </w:rPr>
              <w:t>II</w:t>
            </w:r>
          </w:p>
        </w:tc>
        <w:tc>
          <w:tcPr>
            <w:tcW w:w="2444" w:type="dxa"/>
          </w:tcPr>
          <w:p w:rsidR="008E7331" w:rsidRPr="008767A2" w:rsidRDefault="008E7331" w:rsidP="008E7331">
            <w:pPr>
              <w:autoSpaceDE w:val="0"/>
              <w:autoSpaceDN w:val="0"/>
              <w:adjustRightInd w:val="0"/>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1,17</w:t>
            </w:r>
            <w:r w:rsidRPr="008767A2">
              <w:rPr>
                <w:rFonts w:ascii="Times New Roman" w:eastAsia="Times New Roman" w:hAnsi="Times New Roman" w:cs="Times New Roman"/>
                <w:sz w:val="24"/>
                <w:szCs w:val="24"/>
                <w:lang w:eastAsia="it-IT"/>
              </w:rPr>
              <w:t xml:space="preserve"> s</w:t>
            </w:r>
          </w:p>
        </w:tc>
        <w:tc>
          <w:tcPr>
            <w:tcW w:w="2445" w:type="dxa"/>
          </w:tcPr>
          <w:p w:rsidR="008E7331" w:rsidRPr="008767A2" w:rsidRDefault="008E7331" w:rsidP="00BA6E8E">
            <w:pPr>
              <w:autoSpaceDE w:val="0"/>
              <w:autoSpaceDN w:val="0"/>
              <w:adjustRightInd w:val="0"/>
              <w:jc w:val="center"/>
              <w:rPr>
                <w:rFonts w:ascii="Times New Roman" w:eastAsia="Times New Roman" w:hAnsi="Times New Roman" w:cs="Times New Roman"/>
                <w:sz w:val="24"/>
                <w:szCs w:val="24"/>
                <w:lang w:eastAsia="it-IT"/>
              </w:rPr>
            </w:pPr>
            <w:r w:rsidRPr="008767A2">
              <w:rPr>
                <w:rFonts w:ascii="Times New Roman" w:eastAsia="Times New Roman" w:hAnsi="Times New Roman" w:cs="Times New Roman"/>
                <w:sz w:val="24"/>
                <w:szCs w:val="24"/>
                <w:lang w:eastAsia="it-IT"/>
              </w:rPr>
              <w:t>0,</w:t>
            </w:r>
            <w:r w:rsidR="00BA6E8E">
              <w:rPr>
                <w:rFonts w:ascii="Times New Roman" w:eastAsia="Times New Roman" w:hAnsi="Times New Roman" w:cs="Times New Roman"/>
                <w:sz w:val="24"/>
                <w:szCs w:val="24"/>
                <w:lang w:eastAsia="it-IT"/>
              </w:rPr>
              <w:t>95</w:t>
            </w:r>
            <w:r w:rsidRPr="008767A2">
              <w:rPr>
                <w:rFonts w:ascii="Times New Roman" w:eastAsia="Times New Roman" w:hAnsi="Times New Roman" w:cs="Times New Roman"/>
                <w:sz w:val="24"/>
                <w:szCs w:val="24"/>
                <w:lang w:eastAsia="it-IT"/>
              </w:rPr>
              <w:t xml:space="preserve"> s</w:t>
            </w:r>
          </w:p>
        </w:tc>
        <w:tc>
          <w:tcPr>
            <w:tcW w:w="2445" w:type="dxa"/>
          </w:tcPr>
          <w:p w:rsidR="008E7331" w:rsidRPr="008767A2" w:rsidRDefault="00BA6E8E" w:rsidP="00D376E2">
            <w:pPr>
              <w:autoSpaceDE w:val="0"/>
              <w:autoSpaceDN w:val="0"/>
              <w:adjustRightInd w:val="0"/>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1</w:t>
            </w:r>
            <w:r w:rsidR="008E7331">
              <w:rPr>
                <w:rFonts w:ascii="Times New Roman" w:eastAsia="Times New Roman" w:hAnsi="Times New Roman" w:cs="Times New Roman"/>
                <w:sz w:val="24"/>
                <w:szCs w:val="24"/>
                <w:lang w:eastAsia="it-IT"/>
              </w:rPr>
              <w:t>8</w:t>
            </w:r>
            <w:r w:rsidR="008E7331" w:rsidRPr="008767A2">
              <w:rPr>
                <w:rFonts w:ascii="Times New Roman" w:eastAsia="Times New Roman" w:hAnsi="Times New Roman" w:cs="Times New Roman"/>
                <w:sz w:val="24"/>
                <w:szCs w:val="24"/>
                <w:lang w:eastAsia="it-IT"/>
              </w:rPr>
              <w:t>%</w:t>
            </w:r>
          </w:p>
        </w:tc>
      </w:tr>
      <w:tr w:rsidR="008E7331" w:rsidRPr="003D7422" w:rsidTr="00D376E2">
        <w:trPr>
          <w:jc w:val="center"/>
        </w:trPr>
        <w:tc>
          <w:tcPr>
            <w:tcW w:w="2444" w:type="dxa"/>
          </w:tcPr>
          <w:p w:rsidR="008E7331" w:rsidRPr="008767A2" w:rsidRDefault="008E7331" w:rsidP="00D376E2">
            <w:pPr>
              <w:autoSpaceDE w:val="0"/>
              <w:autoSpaceDN w:val="0"/>
              <w:adjustRightInd w:val="0"/>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III</w:t>
            </w:r>
          </w:p>
        </w:tc>
        <w:tc>
          <w:tcPr>
            <w:tcW w:w="2444" w:type="dxa"/>
          </w:tcPr>
          <w:p w:rsidR="008E7331" w:rsidRPr="008767A2" w:rsidRDefault="008E7331" w:rsidP="008E7331">
            <w:pPr>
              <w:autoSpaceDE w:val="0"/>
              <w:autoSpaceDN w:val="0"/>
              <w:adjustRightInd w:val="0"/>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0,77 s</w:t>
            </w:r>
          </w:p>
        </w:tc>
        <w:tc>
          <w:tcPr>
            <w:tcW w:w="2445" w:type="dxa"/>
          </w:tcPr>
          <w:p w:rsidR="008E7331" w:rsidRPr="008767A2" w:rsidRDefault="008E7331" w:rsidP="00BA6E8E">
            <w:pPr>
              <w:autoSpaceDE w:val="0"/>
              <w:autoSpaceDN w:val="0"/>
              <w:adjustRightInd w:val="0"/>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0,</w:t>
            </w:r>
            <w:r w:rsidR="00BA6E8E">
              <w:rPr>
                <w:rFonts w:ascii="Times New Roman" w:eastAsia="Times New Roman" w:hAnsi="Times New Roman" w:cs="Times New Roman"/>
                <w:sz w:val="24"/>
                <w:szCs w:val="24"/>
                <w:lang w:eastAsia="it-IT"/>
              </w:rPr>
              <w:t>87</w:t>
            </w:r>
            <w:r>
              <w:rPr>
                <w:rFonts w:ascii="Times New Roman" w:eastAsia="Times New Roman" w:hAnsi="Times New Roman" w:cs="Times New Roman"/>
                <w:sz w:val="24"/>
                <w:szCs w:val="24"/>
                <w:lang w:eastAsia="it-IT"/>
              </w:rPr>
              <w:t xml:space="preserve"> s</w:t>
            </w:r>
          </w:p>
        </w:tc>
        <w:tc>
          <w:tcPr>
            <w:tcW w:w="2445" w:type="dxa"/>
          </w:tcPr>
          <w:p w:rsidR="008E7331" w:rsidRPr="008767A2" w:rsidRDefault="00BA6E8E" w:rsidP="00BA6E8E">
            <w:pPr>
              <w:autoSpaceDE w:val="0"/>
              <w:autoSpaceDN w:val="0"/>
              <w:adjustRightInd w:val="0"/>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13</w:t>
            </w:r>
            <w:r w:rsidR="008E7331">
              <w:rPr>
                <w:rFonts w:ascii="Times New Roman" w:eastAsia="Times New Roman" w:hAnsi="Times New Roman" w:cs="Times New Roman"/>
                <w:sz w:val="24"/>
                <w:szCs w:val="24"/>
                <w:lang w:eastAsia="it-IT"/>
              </w:rPr>
              <w:t>%</w:t>
            </w:r>
          </w:p>
        </w:tc>
      </w:tr>
      <w:tr w:rsidR="008E7331" w:rsidRPr="003D7422" w:rsidTr="00D376E2">
        <w:trPr>
          <w:jc w:val="center"/>
        </w:trPr>
        <w:tc>
          <w:tcPr>
            <w:tcW w:w="2444" w:type="dxa"/>
          </w:tcPr>
          <w:p w:rsidR="008E7331" w:rsidRPr="008767A2" w:rsidRDefault="008E7331" w:rsidP="00D376E2">
            <w:pPr>
              <w:autoSpaceDE w:val="0"/>
              <w:autoSpaceDN w:val="0"/>
              <w:adjustRightInd w:val="0"/>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IV</w:t>
            </w:r>
          </w:p>
        </w:tc>
        <w:tc>
          <w:tcPr>
            <w:tcW w:w="2444" w:type="dxa"/>
          </w:tcPr>
          <w:p w:rsidR="008E7331" w:rsidRPr="008767A2" w:rsidRDefault="008E7331" w:rsidP="008E7331">
            <w:pPr>
              <w:autoSpaceDE w:val="0"/>
              <w:autoSpaceDN w:val="0"/>
              <w:adjustRightInd w:val="0"/>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0,43 s</w:t>
            </w:r>
          </w:p>
        </w:tc>
        <w:tc>
          <w:tcPr>
            <w:tcW w:w="2445" w:type="dxa"/>
          </w:tcPr>
          <w:p w:rsidR="008E7331" w:rsidRPr="008767A2" w:rsidRDefault="008E7331" w:rsidP="00BA6E8E">
            <w:pPr>
              <w:autoSpaceDE w:val="0"/>
              <w:autoSpaceDN w:val="0"/>
              <w:adjustRightInd w:val="0"/>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0,</w:t>
            </w:r>
            <w:r w:rsidR="00BA6E8E">
              <w:rPr>
                <w:rFonts w:ascii="Times New Roman" w:eastAsia="Times New Roman" w:hAnsi="Times New Roman" w:cs="Times New Roman"/>
                <w:sz w:val="24"/>
                <w:szCs w:val="24"/>
                <w:lang w:eastAsia="it-IT"/>
              </w:rPr>
              <w:t>41</w:t>
            </w:r>
            <w:r>
              <w:rPr>
                <w:rFonts w:ascii="Times New Roman" w:eastAsia="Times New Roman" w:hAnsi="Times New Roman" w:cs="Times New Roman"/>
                <w:sz w:val="24"/>
                <w:szCs w:val="24"/>
                <w:lang w:eastAsia="it-IT"/>
              </w:rPr>
              <w:t xml:space="preserve"> s</w:t>
            </w:r>
          </w:p>
        </w:tc>
        <w:tc>
          <w:tcPr>
            <w:tcW w:w="2445" w:type="dxa"/>
          </w:tcPr>
          <w:p w:rsidR="008E7331" w:rsidRPr="008767A2" w:rsidRDefault="00BA6E8E" w:rsidP="00D376E2">
            <w:pPr>
              <w:autoSpaceDE w:val="0"/>
              <w:autoSpaceDN w:val="0"/>
              <w:adjustRightInd w:val="0"/>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4</w:t>
            </w:r>
            <w:r w:rsidR="008E7331">
              <w:rPr>
                <w:rFonts w:ascii="Times New Roman" w:eastAsia="Times New Roman" w:hAnsi="Times New Roman" w:cs="Times New Roman"/>
                <w:sz w:val="24"/>
                <w:szCs w:val="24"/>
                <w:lang w:eastAsia="it-IT"/>
              </w:rPr>
              <w:t>%</w:t>
            </w:r>
          </w:p>
        </w:tc>
      </w:tr>
      <w:tr w:rsidR="008E7331" w:rsidRPr="003D7422" w:rsidTr="00D376E2">
        <w:trPr>
          <w:jc w:val="center"/>
        </w:trPr>
        <w:tc>
          <w:tcPr>
            <w:tcW w:w="2444" w:type="dxa"/>
          </w:tcPr>
          <w:p w:rsidR="008E7331" w:rsidRPr="008767A2" w:rsidRDefault="008E7331" w:rsidP="00D376E2">
            <w:pPr>
              <w:autoSpaceDE w:val="0"/>
              <w:autoSpaceDN w:val="0"/>
              <w:adjustRightInd w:val="0"/>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V</w:t>
            </w:r>
          </w:p>
        </w:tc>
        <w:tc>
          <w:tcPr>
            <w:tcW w:w="2444" w:type="dxa"/>
          </w:tcPr>
          <w:p w:rsidR="008E7331" w:rsidRPr="008767A2" w:rsidRDefault="008E7331" w:rsidP="008E7331">
            <w:pPr>
              <w:autoSpaceDE w:val="0"/>
              <w:autoSpaceDN w:val="0"/>
              <w:adjustRightInd w:val="0"/>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0,29 s</w:t>
            </w:r>
          </w:p>
        </w:tc>
        <w:tc>
          <w:tcPr>
            <w:tcW w:w="2445" w:type="dxa"/>
          </w:tcPr>
          <w:p w:rsidR="008E7331" w:rsidRPr="008767A2" w:rsidRDefault="008E7331" w:rsidP="00BA6E8E">
            <w:pPr>
              <w:autoSpaceDE w:val="0"/>
              <w:autoSpaceDN w:val="0"/>
              <w:adjustRightInd w:val="0"/>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0,</w:t>
            </w:r>
            <w:r w:rsidR="00BA6E8E">
              <w:rPr>
                <w:rFonts w:ascii="Times New Roman" w:eastAsia="Times New Roman" w:hAnsi="Times New Roman" w:cs="Times New Roman"/>
                <w:sz w:val="24"/>
                <w:szCs w:val="24"/>
                <w:lang w:eastAsia="it-IT"/>
              </w:rPr>
              <w:t>30</w:t>
            </w:r>
            <w:r>
              <w:rPr>
                <w:rFonts w:ascii="Times New Roman" w:eastAsia="Times New Roman" w:hAnsi="Times New Roman" w:cs="Times New Roman"/>
                <w:sz w:val="24"/>
                <w:szCs w:val="24"/>
                <w:lang w:eastAsia="it-IT"/>
              </w:rPr>
              <w:t xml:space="preserve"> s</w:t>
            </w:r>
          </w:p>
        </w:tc>
        <w:tc>
          <w:tcPr>
            <w:tcW w:w="2445" w:type="dxa"/>
          </w:tcPr>
          <w:p w:rsidR="008E7331" w:rsidRPr="008767A2" w:rsidRDefault="008E7331" w:rsidP="00D376E2">
            <w:pPr>
              <w:autoSpaceDE w:val="0"/>
              <w:autoSpaceDN w:val="0"/>
              <w:adjustRightInd w:val="0"/>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6%</w:t>
            </w:r>
          </w:p>
        </w:tc>
      </w:tr>
    </w:tbl>
    <w:p w:rsidR="008E7331" w:rsidRDefault="008E7331" w:rsidP="008E7331">
      <w:pPr>
        <w:autoSpaceDE w:val="0"/>
        <w:autoSpaceDN w:val="0"/>
        <w:adjustRightInd w:val="0"/>
        <w:spacing w:after="0" w:line="240" w:lineRule="auto"/>
        <w:jc w:val="both"/>
        <w:rPr>
          <w:rFonts w:ascii="Times New Roman" w:hAnsi="Times New Roman" w:cs="Times New Roman"/>
          <w:bCs/>
          <w:sz w:val="24"/>
          <w:szCs w:val="24"/>
        </w:rPr>
      </w:pPr>
    </w:p>
    <w:p w:rsidR="0059061D" w:rsidRDefault="0059061D" w:rsidP="008E7331">
      <w:pPr>
        <w:autoSpaceDE w:val="0"/>
        <w:autoSpaceDN w:val="0"/>
        <w:adjustRightInd w:val="0"/>
        <w:spacing w:after="0" w:line="240" w:lineRule="auto"/>
        <w:jc w:val="both"/>
        <w:rPr>
          <w:rFonts w:ascii="Times New Roman" w:hAnsi="Times New Roman" w:cs="Times New Roman"/>
          <w:bCs/>
          <w:sz w:val="24"/>
          <w:szCs w:val="24"/>
        </w:rPr>
      </w:pPr>
      <w:r>
        <w:rPr>
          <w:rFonts w:ascii="Times New Roman" w:hAnsi="Times New Roman" w:cs="Times New Roman"/>
          <w:bCs/>
          <w:sz w:val="24"/>
          <w:szCs w:val="24"/>
        </w:rPr>
        <w:t>Per il corpo E3 non si dispongono dei periodi ricavati sperimentalmente, pertanto lo stesso è stato calcolato considerando i periodi determinati analiticamente. In favore di sicurezza i parametri di resistenza del corpo E3 sono stati assunti uguali a quelli del corpo E2.</w:t>
      </w:r>
    </w:p>
    <w:p w:rsidR="0059061D" w:rsidRDefault="0059061D" w:rsidP="008F38D4">
      <w:pPr>
        <w:spacing w:after="0" w:line="240" w:lineRule="auto"/>
        <w:jc w:val="both"/>
        <w:rPr>
          <w:rFonts w:ascii="Times New Roman" w:hAnsi="Times New Roman" w:cs="Times New Roman"/>
          <w:bCs/>
          <w:sz w:val="24"/>
          <w:szCs w:val="24"/>
        </w:rPr>
      </w:pPr>
    </w:p>
    <w:p w:rsidR="008F38D4" w:rsidRDefault="008F38D4" w:rsidP="008F38D4">
      <w:pPr>
        <w:spacing w:after="0" w:line="240" w:lineRule="auto"/>
        <w:jc w:val="both"/>
        <w:rPr>
          <w:rFonts w:ascii="Times New Roman" w:hAnsi="Times New Roman" w:cs="Times New Roman"/>
          <w:bCs/>
          <w:sz w:val="24"/>
          <w:szCs w:val="24"/>
        </w:rPr>
      </w:pPr>
      <w:r w:rsidRPr="00C0624D">
        <w:rPr>
          <w:rFonts w:ascii="Times New Roman" w:hAnsi="Times New Roman" w:cs="Times New Roman"/>
          <w:bCs/>
          <w:sz w:val="24"/>
          <w:szCs w:val="24"/>
        </w:rPr>
        <w:t>L’analisi statica non lineare consiste nell’applicare all’edificio i carichi gravitazionali ed un sistema di forze orizzontali che, mantenendo invariati i rapporti relativi tra le forze stesse, veng</w:t>
      </w:r>
      <w:r>
        <w:rPr>
          <w:rFonts w:ascii="Times New Roman" w:hAnsi="Times New Roman" w:cs="Times New Roman"/>
          <w:bCs/>
          <w:sz w:val="24"/>
          <w:szCs w:val="24"/>
        </w:rPr>
        <w:t>o</w:t>
      </w:r>
      <w:r w:rsidRPr="00C0624D">
        <w:rPr>
          <w:rFonts w:ascii="Times New Roman" w:hAnsi="Times New Roman" w:cs="Times New Roman"/>
          <w:bCs/>
          <w:sz w:val="24"/>
          <w:szCs w:val="24"/>
        </w:rPr>
        <w:t xml:space="preserve">no tutte scalate in modo da far crescere monotonamente lo spostamento orizzontale di un punto di controllo  fino al raggiungimento delle condizioni ultime. </w:t>
      </w:r>
    </w:p>
    <w:p w:rsidR="008F38D4" w:rsidRDefault="008F38D4" w:rsidP="008F38D4">
      <w:pPr>
        <w:spacing w:after="0" w:line="240" w:lineRule="auto"/>
        <w:jc w:val="both"/>
        <w:rPr>
          <w:rFonts w:ascii="Times New Roman" w:hAnsi="Times New Roman" w:cs="Times New Roman"/>
          <w:bCs/>
          <w:sz w:val="24"/>
          <w:szCs w:val="24"/>
        </w:rPr>
      </w:pPr>
    </w:p>
    <w:p w:rsidR="008F38D4" w:rsidRPr="00C0624D" w:rsidRDefault="008F38D4" w:rsidP="008F38D4">
      <w:pPr>
        <w:spacing w:after="0" w:line="240" w:lineRule="auto"/>
        <w:jc w:val="both"/>
        <w:rPr>
          <w:rFonts w:ascii="Times New Roman" w:hAnsi="Times New Roman" w:cs="Times New Roman"/>
          <w:bCs/>
          <w:sz w:val="24"/>
          <w:szCs w:val="24"/>
        </w:rPr>
      </w:pPr>
      <w:r w:rsidRPr="00C0624D">
        <w:rPr>
          <w:rFonts w:ascii="Times New Roman" w:hAnsi="Times New Roman" w:cs="Times New Roman"/>
          <w:bCs/>
          <w:sz w:val="24"/>
          <w:szCs w:val="24"/>
        </w:rPr>
        <w:t xml:space="preserve">Il risultato dell’analisi consiste in un diagramma </w:t>
      </w:r>
      <w:r>
        <w:rPr>
          <w:rFonts w:ascii="Times New Roman" w:hAnsi="Times New Roman" w:cs="Times New Roman"/>
          <w:bCs/>
          <w:sz w:val="24"/>
          <w:szCs w:val="24"/>
        </w:rPr>
        <w:t xml:space="preserve">(curva di capacità) </w:t>
      </w:r>
      <w:r w:rsidRPr="00C0624D">
        <w:rPr>
          <w:rFonts w:ascii="Times New Roman" w:hAnsi="Times New Roman" w:cs="Times New Roman"/>
          <w:bCs/>
          <w:sz w:val="24"/>
          <w:szCs w:val="24"/>
        </w:rPr>
        <w:t>riportante in ascissa lo spostamento orizzontale del punto di controllo</w:t>
      </w:r>
      <w:r>
        <w:rPr>
          <w:rFonts w:ascii="Times New Roman" w:hAnsi="Times New Roman" w:cs="Times New Roman"/>
          <w:bCs/>
          <w:sz w:val="24"/>
          <w:szCs w:val="24"/>
        </w:rPr>
        <w:t xml:space="preserve"> (coincidente con il baricentro dell’ultimo piano rigido, escluso i </w:t>
      </w:r>
      <w:proofErr w:type="spellStart"/>
      <w:r>
        <w:rPr>
          <w:rFonts w:ascii="Times New Roman" w:hAnsi="Times New Roman" w:cs="Times New Roman"/>
          <w:bCs/>
          <w:sz w:val="24"/>
          <w:szCs w:val="24"/>
        </w:rPr>
        <w:t>torrini</w:t>
      </w:r>
      <w:proofErr w:type="spellEnd"/>
      <w:r>
        <w:rPr>
          <w:rFonts w:ascii="Times New Roman" w:hAnsi="Times New Roman" w:cs="Times New Roman"/>
          <w:bCs/>
          <w:sz w:val="24"/>
          <w:szCs w:val="24"/>
        </w:rPr>
        <w:t>)</w:t>
      </w:r>
      <w:r w:rsidRPr="00C0624D">
        <w:rPr>
          <w:rFonts w:ascii="Times New Roman" w:hAnsi="Times New Roman" w:cs="Times New Roman"/>
          <w:bCs/>
          <w:sz w:val="24"/>
          <w:szCs w:val="24"/>
        </w:rPr>
        <w:t xml:space="preserve">, in ordinata </w:t>
      </w:r>
      <w:r>
        <w:rPr>
          <w:rFonts w:ascii="Times New Roman" w:hAnsi="Times New Roman" w:cs="Times New Roman"/>
          <w:bCs/>
          <w:sz w:val="24"/>
          <w:szCs w:val="24"/>
        </w:rPr>
        <w:t xml:space="preserve">il taglio alla base ovvero </w:t>
      </w:r>
      <w:r w:rsidRPr="00C0624D">
        <w:rPr>
          <w:rFonts w:ascii="Times New Roman" w:hAnsi="Times New Roman" w:cs="Times New Roman"/>
          <w:bCs/>
          <w:sz w:val="24"/>
          <w:szCs w:val="24"/>
        </w:rPr>
        <w:t xml:space="preserve">la </w:t>
      </w:r>
      <w:r>
        <w:rPr>
          <w:rFonts w:ascii="Times New Roman" w:hAnsi="Times New Roman" w:cs="Times New Roman"/>
          <w:bCs/>
          <w:sz w:val="24"/>
          <w:szCs w:val="24"/>
        </w:rPr>
        <w:t xml:space="preserve">risultante delle </w:t>
      </w:r>
      <w:r w:rsidRPr="00C0624D">
        <w:rPr>
          <w:rFonts w:ascii="Times New Roman" w:hAnsi="Times New Roman" w:cs="Times New Roman"/>
          <w:bCs/>
          <w:sz w:val="24"/>
          <w:szCs w:val="24"/>
        </w:rPr>
        <w:t>forz</w:t>
      </w:r>
      <w:r>
        <w:rPr>
          <w:rFonts w:ascii="Times New Roman" w:hAnsi="Times New Roman" w:cs="Times New Roman"/>
          <w:bCs/>
          <w:sz w:val="24"/>
          <w:szCs w:val="24"/>
        </w:rPr>
        <w:t>e</w:t>
      </w:r>
      <w:r w:rsidRPr="00C0624D">
        <w:rPr>
          <w:rFonts w:ascii="Times New Roman" w:hAnsi="Times New Roman" w:cs="Times New Roman"/>
          <w:bCs/>
          <w:sz w:val="24"/>
          <w:szCs w:val="24"/>
        </w:rPr>
        <w:t xml:space="preserve"> orizzontal</w:t>
      </w:r>
      <w:r>
        <w:rPr>
          <w:rFonts w:ascii="Times New Roman" w:hAnsi="Times New Roman" w:cs="Times New Roman"/>
          <w:bCs/>
          <w:sz w:val="24"/>
          <w:szCs w:val="24"/>
        </w:rPr>
        <w:t xml:space="preserve">i </w:t>
      </w:r>
      <w:r w:rsidRPr="00C0624D">
        <w:rPr>
          <w:rFonts w:ascii="Times New Roman" w:hAnsi="Times New Roman" w:cs="Times New Roman"/>
          <w:bCs/>
          <w:sz w:val="24"/>
          <w:szCs w:val="24"/>
        </w:rPr>
        <w:t>applicat</w:t>
      </w:r>
      <w:r>
        <w:rPr>
          <w:rFonts w:ascii="Times New Roman" w:hAnsi="Times New Roman" w:cs="Times New Roman"/>
          <w:bCs/>
          <w:sz w:val="24"/>
          <w:szCs w:val="24"/>
        </w:rPr>
        <w:t>e</w:t>
      </w:r>
      <w:r w:rsidRPr="00C0624D">
        <w:rPr>
          <w:rFonts w:ascii="Times New Roman" w:hAnsi="Times New Roman" w:cs="Times New Roman"/>
          <w:bCs/>
          <w:sz w:val="24"/>
          <w:szCs w:val="24"/>
        </w:rPr>
        <w:t>.</w:t>
      </w:r>
    </w:p>
    <w:p w:rsidR="008F38D4" w:rsidRDefault="008F38D4" w:rsidP="008F38D4">
      <w:pPr>
        <w:autoSpaceDE w:val="0"/>
        <w:autoSpaceDN w:val="0"/>
        <w:adjustRightInd w:val="0"/>
        <w:spacing w:after="0" w:line="240" w:lineRule="auto"/>
        <w:jc w:val="both"/>
        <w:rPr>
          <w:rFonts w:ascii="Times New Roman" w:hAnsi="Times New Roman" w:cs="Times New Roman"/>
          <w:bCs/>
          <w:sz w:val="24"/>
          <w:szCs w:val="24"/>
        </w:rPr>
      </w:pPr>
    </w:p>
    <w:p w:rsidR="008F38D4" w:rsidRDefault="008F38D4" w:rsidP="008F38D4">
      <w:pPr>
        <w:autoSpaceDE w:val="0"/>
        <w:autoSpaceDN w:val="0"/>
        <w:adjustRightInd w:val="0"/>
        <w:spacing w:after="0" w:line="240" w:lineRule="auto"/>
        <w:jc w:val="both"/>
        <w:rPr>
          <w:rFonts w:ascii="Times New Roman" w:hAnsi="Times New Roman" w:cs="Times New Roman"/>
          <w:bCs/>
          <w:sz w:val="24"/>
          <w:szCs w:val="24"/>
        </w:rPr>
      </w:pPr>
      <w:r w:rsidRPr="00166366">
        <w:rPr>
          <w:rFonts w:ascii="Times New Roman" w:hAnsi="Times New Roman" w:cs="Times New Roman"/>
          <w:bCs/>
          <w:sz w:val="24"/>
          <w:szCs w:val="24"/>
        </w:rPr>
        <w:t xml:space="preserve">L’analisi </w:t>
      </w:r>
      <w:proofErr w:type="spellStart"/>
      <w:r w:rsidRPr="00166366">
        <w:rPr>
          <w:rFonts w:ascii="Times New Roman" w:hAnsi="Times New Roman" w:cs="Times New Roman"/>
          <w:bCs/>
          <w:sz w:val="24"/>
          <w:szCs w:val="24"/>
        </w:rPr>
        <w:t>pushover</w:t>
      </w:r>
      <w:proofErr w:type="spellEnd"/>
      <w:r w:rsidRPr="00166366">
        <w:rPr>
          <w:rFonts w:ascii="Times New Roman" w:hAnsi="Times New Roman" w:cs="Times New Roman"/>
          <w:bCs/>
          <w:sz w:val="24"/>
          <w:szCs w:val="24"/>
        </w:rPr>
        <w:t xml:space="preserve"> porta sempre l’edificio al collasso. Il sistema di forze applicate viene quindi fatto crescere fino al raggiungimento della crisi strutturale</w:t>
      </w:r>
      <w:r>
        <w:rPr>
          <w:rFonts w:ascii="Times New Roman" w:hAnsi="Times New Roman" w:cs="Times New Roman"/>
          <w:bCs/>
          <w:sz w:val="24"/>
          <w:szCs w:val="24"/>
        </w:rPr>
        <w:t>.</w:t>
      </w:r>
    </w:p>
    <w:p w:rsidR="008F38D4" w:rsidRDefault="008F38D4" w:rsidP="008F38D4">
      <w:pPr>
        <w:autoSpaceDE w:val="0"/>
        <w:autoSpaceDN w:val="0"/>
        <w:adjustRightInd w:val="0"/>
        <w:spacing w:after="0" w:line="240" w:lineRule="auto"/>
        <w:jc w:val="both"/>
        <w:rPr>
          <w:rFonts w:ascii="Times New Roman" w:hAnsi="Times New Roman" w:cs="Times New Roman"/>
          <w:bCs/>
          <w:sz w:val="24"/>
          <w:szCs w:val="24"/>
        </w:rPr>
      </w:pPr>
    </w:p>
    <w:p w:rsidR="008F38D4" w:rsidRDefault="008F38D4" w:rsidP="008F38D4">
      <w:pPr>
        <w:autoSpaceDE w:val="0"/>
        <w:autoSpaceDN w:val="0"/>
        <w:adjustRightInd w:val="0"/>
        <w:spacing w:after="0" w:line="240" w:lineRule="auto"/>
        <w:jc w:val="both"/>
        <w:rPr>
          <w:rFonts w:ascii="Times New Roman" w:hAnsi="Times New Roman" w:cs="Times New Roman"/>
          <w:bCs/>
          <w:sz w:val="24"/>
          <w:szCs w:val="24"/>
        </w:rPr>
      </w:pPr>
      <w:r>
        <w:rPr>
          <w:rFonts w:ascii="Times New Roman" w:hAnsi="Times New Roman" w:cs="Times New Roman"/>
          <w:bCs/>
          <w:sz w:val="24"/>
          <w:szCs w:val="24"/>
        </w:rPr>
        <w:t xml:space="preserve">Alla struttura vengono applicati due sistemi di forze, il primo proporzionale al prodotto delle masse per la deformata  corrispondente alla forma modale più significativa per la direzione considerata di ingresso del sisma (distribuzione triangolare), il secondo proporzionale alla sola massa (distribuzione rettangolare). </w:t>
      </w:r>
    </w:p>
    <w:p w:rsidR="008F38D4" w:rsidRDefault="008F38D4" w:rsidP="008F38D4">
      <w:pPr>
        <w:autoSpaceDE w:val="0"/>
        <w:autoSpaceDN w:val="0"/>
        <w:adjustRightInd w:val="0"/>
        <w:spacing w:after="0" w:line="240" w:lineRule="auto"/>
        <w:jc w:val="both"/>
        <w:rPr>
          <w:rFonts w:ascii="Times New Roman" w:hAnsi="Times New Roman" w:cs="Times New Roman"/>
          <w:bCs/>
          <w:sz w:val="24"/>
          <w:szCs w:val="24"/>
        </w:rPr>
      </w:pPr>
    </w:p>
    <w:p w:rsidR="008F38D4" w:rsidRDefault="008F38D4" w:rsidP="008F38D4">
      <w:pPr>
        <w:autoSpaceDE w:val="0"/>
        <w:autoSpaceDN w:val="0"/>
        <w:adjustRightInd w:val="0"/>
        <w:spacing w:after="0" w:line="240" w:lineRule="auto"/>
        <w:jc w:val="both"/>
        <w:rPr>
          <w:rFonts w:ascii="Times New Roman" w:hAnsi="Times New Roman" w:cs="Times New Roman"/>
          <w:bCs/>
          <w:sz w:val="24"/>
          <w:szCs w:val="24"/>
        </w:rPr>
      </w:pPr>
      <w:r>
        <w:rPr>
          <w:rFonts w:ascii="Times New Roman" w:hAnsi="Times New Roman" w:cs="Times New Roman"/>
          <w:bCs/>
          <w:sz w:val="24"/>
          <w:szCs w:val="24"/>
        </w:rPr>
        <w:t xml:space="preserve">Per studiare il comportamento di un fabbricato bisogna quindi applicare 16 sistemi di forze differenti. Ogni sistema di forze deve essere applicato nelle due direzioni principali in pianta (X,Y) e nei due versi (+ e -). Nella valutazione  dell’azione sismica la norma prevede sempre di considerare l’eccentricità accidentale fra il baricentro delle masse e quello delle rigidezze (correzione torsionale) che si traduce nel raddoppio delle condizioni di carico sismico.  </w:t>
      </w:r>
    </w:p>
    <w:p w:rsidR="008F38D4" w:rsidRDefault="008F38D4" w:rsidP="008F38D4">
      <w:pPr>
        <w:autoSpaceDE w:val="0"/>
        <w:autoSpaceDN w:val="0"/>
        <w:adjustRightInd w:val="0"/>
        <w:spacing w:after="0" w:line="240" w:lineRule="auto"/>
        <w:rPr>
          <w:rFonts w:ascii="Arial" w:hAnsi="Arial" w:cs="Arial"/>
          <w:sz w:val="28"/>
          <w:szCs w:val="28"/>
        </w:rPr>
      </w:pPr>
    </w:p>
    <w:p w:rsidR="008F38D4" w:rsidRPr="00AA2A6C" w:rsidRDefault="008F38D4" w:rsidP="008F38D4">
      <w:pPr>
        <w:autoSpaceDE w:val="0"/>
        <w:autoSpaceDN w:val="0"/>
        <w:adjustRightInd w:val="0"/>
        <w:spacing w:after="0" w:line="240" w:lineRule="auto"/>
        <w:jc w:val="both"/>
        <w:rPr>
          <w:rFonts w:ascii="Times New Roman" w:hAnsi="Times New Roman" w:cs="Times New Roman"/>
          <w:bCs/>
          <w:sz w:val="24"/>
          <w:szCs w:val="24"/>
        </w:rPr>
      </w:pPr>
      <w:r w:rsidRPr="00747EB8">
        <w:rPr>
          <w:rFonts w:ascii="Times New Roman" w:hAnsi="Times New Roman" w:cs="Times New Roman"/>
          <w:bCs/>
          <w:sz w:val="24"/>
          <w:szCs w:val="24"/>
        </w:rPr>
        <w:t xml:space="preserve">Si utilizzerà </w:t>
      </w:r>
      <w:r>
        <w:rPr>
          <w:rFonts w:ascii="Times New Roman" w:hAnsi="Times New Roman" w:cs="Times New Roman"/>
          <w:bCs/>
          <w:sz w:val="24"/>
          <w:szCs w:val="24"/>
        </w:rPr>
        <w:t xml:space="preserve">un </w:t>
      </w:r>
      <w:r w:rsidRPr="00AA2A6C">
        <w:rPr>
          <w:rFonts w:ascii="Times New Roman" w:hAnsi="Times New Roman" w:cs="Times New Roman"/>
          <w:bCs/>
          <w:sz w:val="24"/>
          <w:szCs w:val="24"/>
        </w:rPr>
        <w:t>modello a PLASTICITA’ CONCENTRATA</w:t>
      </w:r>
      <w:r>
        <w:rPr>
          <w:rFonts w:ascii="Times New Roman" w:hAnsi="Times New Roman" w:cs="Times New Roman"/>
          <w:bCs/>
          <w:sz w:val="24"/>
          <w:szCs w:val="24"/>
        </w:rPr>
        <w:t xml:space="preserve"> particolarmente adatto per modellare il comportamento di strutture esistenti. In questo modello </w:t>
      </w:r>
      <w:r w:rsidRPr="00AA2A6C">
        <w:rPr>
          <w:rFonts w:ascii="Times New Roman" w:hAnsi="Times New Roman" w:cs="Times New Roman"/>
          <w:bCs/>
          <w:sz w:val="24"/>
          <w:szCs w:val="24"/>
        </w:rPr>
        <w:t xml:space="preserve">tutti gli elementi che costituiscono la struttura rimangono in campo elastico, e laddove si prevede la formazione di una cerniera plastica, vengono introdotti elementi cerniera con comportamento anelastico. La non linearità della struttura rimane quindi concentrata in pochi elementi, appunto le cerniere plastiche, il cui legame costitutivo dipende dalla loro posizione all’interno della struttura e dal comportamento del singolo elemento strutturale, oltre che da quello globale del fabbricato. </w:t>
      </w:r>
    </w:p>
    <w:p w:rsidR="008F38D4" w:rsidRDefault="008F38D4" w:rsidP="008F38D4">
      <w:pPr>
        <w:autoSpaceDE w:val="0"/>
        <w:autoSpaceDN w:val="0"/>
        <w:adjustRightInd w:val="0"/>
        <w:spacing w:after="0" w:line="240" w:lineRule="auto"/>
        <w:jc w:val="both"/>
        <w:rPr>
          <w:rFonts w:ascii="Times New Roman" w:hAnsi="Times New Roman" w:cs="Times New Roman"/>
          <w:bCs/>
          <w:sz w:val="24"/>
          <w:szCs w:val="24"/>
        </w:rPr>
      </w:pPr>
    </w:p>
    <w:p w:rsidR="008F38D4" w:rsidRDefault="008F38D4" w:rsidP="008F38D4">
      <w:pPr>
        <w:autoSpaceDE w:val="0"/>
        <w:autoSpaceDN w:val="0"/>
        <w:adjustRightInd w:val="0"/>
        <w:spacing w:after="0" w:line="240" w:lineRule="auto"/>
        <w:jc w:val="both"/>
        <w:rPr>
          <w:rFonts w:ascii="Times New Roman" w:hAnsi="Times New Roman" w:cs="Times New Roman"/>
          <w:bCs/>
          <w:sz w:val="24"/>
          <w:szCs w:val="24"/>
        </w:rPr>
      </w:pPr>
      <w:r w:rsidRPr="00AA2A6C">
        <w:rPr>
          <w:rFonts w:ascii="Times New Roman" w:hAnsi="Times New Roman" w:cs="Times New Roman"/>
          <w:bCs/>
          <w:sz w:val="24"/>
          <w:szCs w:val="24"/>
        </w:rPr>
        <w:t xml:space="preserve">Questa schematizzazione permette di descrivere fenomeni differenti, quali il comportamento flessionale, la deformabilità a taglio, lo scorrimento dell'armatura e la flessibilità del nodo trave-colonna. </w:t>
      </w:r>
    </w:p>
    <w:p w:rsidR="008F38D4" w:rsidRDefault="008F38D4" w:rsidP="008F38D4">
      <w:pPr>
        <w:autoSpaceDE w:val="0"/>
        <w:autoSpaceDN w:val="0"/>
        <w:adjustRightInd w:val="0"/>
        <w:spacing w:after="0" w:line="240" w:lineRule="auto"/>
        <w:jc w:val="both"/>
        <w:rPr>
          <w:rFonts w:ascii="Times New Roman" w:hAnsi="Times New Roman" w:cs="Times New Roman"/>
          <w:bCs/>
          <w:sz w:val="24"/>
          <w:szCs w:val="24"/>
        </w:rPr>
      </w:pPr>
    </w:p>
    <w:p w:rsidR="008F38D4" w:rsidRDefault="008F38D4" w:rsidP="008F38D4">
      <w:pPr>
        <w:autoSpaceDE w:val="0"/>
        <w:autoSpaceDN w:val="0"/>
        <w:adjustRightInd w:val="0"/>
        <w:spacing w:after="0" w:line="240" w:lineRule="auto"/>
        <w:jc w:val="both"/>
        <w:rPr>
          <w:rFonts w:ascii="Times New Roman" w:hAnsi="Times New Roman" w:cs="Times New Roman"/>
          <w:bCs/>
          <w:sz w:val="24"/>
          <w:szCs w:val="24"/>
        </w:rPr>
      </w:pPr>
      <w:r>
        <w:rPr>
          <w:rFonts w:ascii="Times New Roman" w:hAnsi="Times New Roman" w:cs="Times New Roman"/>
          <w:bCs/>
          <w:sz w:val="24"/>
          <w:szCs w:val="24"/>
        </w:rPr>
        <w:lastRenderedPageBreak/>
        <w:t xml:space="preserve">Poiché la risposta della struttura è dominata da un unico modo di vibrare si trasforma il modello strutturale complesso (MDOF) in un sistema elementare equivalente ad un solo grado di libertà (SDOF). </w:t>
      </w:r>
    </w:p>
    <w:p w:rsidR="008F38D4" w:rsidRDefault="008F38D4" w:rsidP="008F38D4">
      <w:pPr>
        <w:autoSpaceDE w:val="0"/>
        <w:autoSpaceDN w:val="0"/>
        <w:adjustRightInd w:val="0"/>
        <w:spacing w:after="0" w:line="240" w:lineRule="auto"/>
        <w:jc w:val="both"/>
        <w:rPr>
          <w:rFonts w:ascii="Times New Roman" w:hAnsi="Times New Roman" w:cs="Times New Roman"/>
          <w:bCs/>
          <w:sz w:val="24"/>
          <w:szCs w:val="24"/>
        </w:rPr>
      </w:pPr>
    </w:p>
    <w:p w:rsidR="008F38D4" w:rsidRDefault="008F38D4" w:rsidP="008F38D4">
      <w:pPr>
        <w:autoSpaceDE w:val="0"/>
        <w:autoSpaceDN w:val="0"/>
        <w:adjustRightInd w:val="0"/>
        <w:spacing w:after="0" w:line="240" w:lineRule="auto"/>
        <w:jc w:val="both"/>
        <w:rPr>
          <w:rFonts w:ascii="Times New Roman" w:hAnsi="Times New Roman" w:cs="Times New Roman"/>
          <w:bCs/>
          <w:sz w:val="24"/>
          <w:szCs w:val="24"/>
        </w:rPr>
      </w:pPr>
      <w:r>
        <w:rPr>
          <w:rFonts w:ascii="Times New Roman" w:hAnsi="Times New Roman" w:cs="Times New Roman"/>
          <w:bCs/>
          <w:sz w:val="24"/>
          <w:szCs w:val="24"/>
        </w:rPr>
        <w:t xml:space="preserve">Dalle curve di capacità del sistema complesso si determina quella dell’oscillatore elementare equivalente che rappresenta lo spettro A.D.S.R. (Attack </w:t>
      </w:r>
      <w:proofErr w:type="spellStart"/>
      <w:r>
        <w:rPr>
          <w:rFonts w:ascii="Times New Roman" w:hAnsi="Times New Roman" w:cs="Times New Roman"/>
          <w:bCs/>
          <w:sz w:val="24"/>
          <w:szCs w:val="24"/>
        </w:rPr>
        <w:t>Decay</w:t>
      </w:r>
      <w:proofErr w:type="spellEnd"/>
      <w:r>
        <w:rPr>
          <w:rFonts w:ascii="Times New Roman" w:hAnsi="Times New Roman" w:cs="Times New Roman"/>
          <w:bCs/>
          <w:sz w:val="24"/>
          <w:szCs w:val="24"/>
        </w:rPr>
        <w:t xml:space="preserve"> </w:t>
      </w:r>
      <w:proofErr w:type="spellStart"/>
      <w:r>
        <w:rPr>
          <w:rFonts w:ascii="Times New Roman" w:hAnsi="Times New Roman" w:cs="Times New Roman"/>
          <w:bCs/>
          <w:sz w:val="24"/>
          <w:szCs w:val="24"/>
        </w:rPr>
        <w:t>Sustain</w:t>
      </w:r>
      <w:proofErr w:type="spellEnd"/>
      <w:r>
        <w:rPr>
          <w:rFonts w:ascii="Times New Roman" w:hAnsi="Times New Roman" w:cs="Times New Roman"/>
          <w:bCs/>
          <w:sz w:val="24"/>
          <w:szCs w:val="24"/>
        </w:rPr>
        <w:t xml:space="preserve"> </w:t>
      </w:r>
      <w:proofErr w:type="spellStart"/>
      <w:r>
        <w:rPr>
          <w:rFonts w:ascii="Times New Roman" w:hAnsi="Times New Roman" w:cs="Times New Roman"/>
          <w:bCs/>
          <w:sz w:val="24"/>
          <w:szCs w:val="24"/>
        </w:rPr>
        <w:t>Relese</w:t>
      </w:r>
      <w:proofErr w:type="spellEnd"/>
      <w:r>
        <w:rPr>
          <w:rFonts w:ascii="Times New Roman" w:hAnsi="Times New Roman" w:cs="Times New Roman"/>
          <w:bCs/>
          <w:sz w:val="24"/>
          <w:szCs w:val="24"/>
        </w:rPr>
        <w:t>) che viene approssimata con una bilatera.</w:t>
      </w:r>
    </w:p>
    <w:p w:rsidR="0059061D" w:rsidRDefault="0059061D" w:rsidP="008F38D4">
      <w:pPr>
        <w:autoSpaceDE w:val="0"/>
        <w:autoSpaceDN w:val="0"/>
        <w:adjustRightInd w:val="0"/>
        <w:spacing w:after="0" w:line="240" w:lineRule="auto"/>
        <w:jc w:val="both"/>
        <w:rPr>
          <w:rFonts w:ascii="Times New Roman" w:hAnsi="Times New Roman" w:cs="Times New Roman"/>
          <w:bCs/>
          <w:sz w:val="24"/>
          <w:szCs w:val="24"/>
        </w:rPr>
      </w:pPr>
    </w:p>
    <w:p w:rsidR="008F38D4" w:rsidRDefault="008F38D4" w:rsidP="008F38D4">
      <w:pPr>
        <w:spacing w:after="0" w:line="240" w:lineRule="auto"/>
        <w:jc w:val="both"/>
        <w:rPr>
          <w:rFonts w:ascii="Times New Roman" w:eastAsia="Times New Roman" w:hAnsi="Times New Roman" w:cs="Times New Roman"/>
          <w:sz w:val="24"/>
          <w:szCs w:val="24"/>
          <w:lang w:eastAsia="it-IT"/>
        </w:rPr>
      </w:pPr>
      <w:r w:rsidRPr="008003EB">
        <w:rPr>
          <w:rFonts w:ascii="Times New Roman" w:eastAsia="Times New Roman" w:hAnsi="Times New Roman" w:cs="Times New Roman"/>
          <w:sz w:val="24"/>
          <w:szCs w:val="24"/>
          <w:lang w:eastAsia="it-IT"/>
        </w:rPr>
        <w:t>La verifica si ottiene confrontando la capacità di spostamento (</w:t>
      </w:r>
      <w:proofErr w:type="spellStart"/>
      <w:r w:rsidRPr="008003EB">
        <w:rPr>
          <w:rFonts w:ascii="Times New Roman" w:eastAsia="Times New Roman" w:hAnsi="Times New Roman" w:cs="Times New Roman"/>
          <w:sz w:val="24"/>
          <w:szCs w:val="24"/>
          <w:lang w:eastAsia="it-IT"/>
        </w:rPr>
        <w:t>umax</w:t>
      </w:r>
      <w:proofErr w:type="spellEnd"/>
      <w:r w:rsidRPr="008003EB">
        <w:rPr>
          <w:rFonts w:ascii="Times New Roman" w:eastAsia="Times New Roman" w:hAnsi="Times New Roman" w:cs="Times New Roman"/>
          <w:sz w:val="24"/>
          <w:szCs w:val="24"/>
          <w:lang w:eastAsia="it-IT"/>
        </w:rPr>
        <w:t>) con lo spostamento richiesto (</w:t>
      </w:r>
      <w:proofErr w:type="spellStart"/>
      <w:r w:rsidRPr="008003EB">
        <w:rPr>
          <w:rFonts w:ascii="Times New Roman" w:eastAsia="Times New Roman" w:hAnsi="Times New Roman" w:cs="Times New Roman"/>
          <w:sz w:val="24"/>
          <w:szCs w:val="24"/>
          <w:lang w:eastAsia="it-IT"/>
        </w:rPr>
        <w:t>dmax</w:t>
      </w:r>
      <w:proofErr w:type="spellEnd"/>
      <w:r w:rsidRPr="008003EB">
        <w:rPr>
          <w:rFonts w:ascii="Times New Roman" w:eastAsia="Times New Roman" w:hAnsi="Times New Roman" w:cs="Times New Roman"/>
          <w:sz w:val="24"/>
          <w:szCs w:val="24"/>
          <w:lang w:eastAsia="it-IT"/>
        </w:rPr>
        <w:t xml:space="preserve">) della struttura. </w:t>
      </w:r>
    </w:p>
    <w:p w:rsidR="0059061D" w:rsidRDefault="0059061D" w:rsidP="008F38D4">
      <w:pPr>
        <w:spacing w:after="0" w:line="240" w:lineRule="auto"/>
        <w:jc w:val="both"/>
        <w:rPr>
          <w:rFonts w:ascii="Times New Roman" w:eastAsia="Times New Roman" w:hAnsi="Times New Roman" w:cs="Times New Roman"/>
          <w:sz w:val="24"/>
          <w:szCs w:val="24"/>
          <w:lang w:eastAsia="it-IT"/>
        </w:rPr>
      </w:pPr>
    </w:p>
    <w:p w:rsidR="00FB48C8" w:rsidRDefault="0059061D" w:rsidP="0059061D">
      <w:pPr>
        <w:spacing w:after="0" w:line="240" w:lineRule="auto"/>
        <w:jc w:val="both"/>
        <w:rPr>
          <w:rFonts w:ascii="Times New Roman" w:hAnsi="Times New Roman" w:cs="Times New Roman"/>
          <w:sz w:val="24"/>
          <w:szCs w:val="24"/>
        </w:rPr>
      </w:pPr>
      <w:r>
        <w:rPr>
          <w:rFonts w:ascii="Times New Roman" w:eastAsia="Times New Roman" w:hAnsi="Times New Roman" w:cs="Times New Roman"/>
          <w:sz w:val="24"/>
          <w:szCs w:val="24"/>
          <w:lang w:eastAsia="it-IT"/>
        </w:rPr>
        <w:t>Per la strutture in c.a. (corpo E2, corpo E3) l</w:t>
      </w:r>
      <w:r w:rsidR="00FB48C8">
        <w:rPr>
          <w:rFonts w:ascii="Times New Roman" w:hAnsi="Times New Roman" w:cs="Times New Roman"/>
          <w:sz w:val="24"/>
          <w:szCs w:val="24"/>
        </w:rPr>
        <w:t>e sollecitazioni indotte dall’azione sismica sugli elementi/meccanismi sia duttili che fragili, da utilizzare ai fini delle verifiche, sono quelle derivanti dall’analisi strutturale in cui si sono usati i valori medi delle proprietà dei materiali.</w:t>
      </w:r>
    </w:p>
    <w:p w:rsidR="00FB48C8" w:rsidRDefault="00FB48C8" w:rsidP="00FB48C8">
      <w:pPr>
        <w:autoSpaceDE w:val="0"/>
        <w:autoSpaceDN w:val="0"/>
        <w:adjustRightInd w:val="0"/>
        <w:spacing w:after="0" w:line="240" w:lineRule="auto"/>
        <w:jc w:val="both"/>
        <w:rPr>
          <w:rFonts w:ascii="Times New Roman" w:eastAsia="Times New Roman" w:hAnsi="Times New Roman" w:cs="Times New Roman"/>
          <w:sz w:val="24"/>
          <w:szCs w:val="24"/>
          <w:lang w:eastAsia="it-IT"/>
        </w:rPr>
      </w:pPr>
    </w:p>
    <w:p w:rsidR="00FB48C8" w:rsidRDefault="00FB48C8" w:rsidP="00FB48C8">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La verifica degli elementi “duttili” viene eseguita confrontando gli effetti indotti dalle azioni sismiche in termini di deformazioni con i rispettivi limiti di deformazione.</w:t>
      </w:r>
    </w:p>
    <w:p w:rsidR="00FB48C8" w:rsidRDefault="00FB48C8" w:rsidP="00FB48C8">
      <w:pPr>
        <w:autoSpaceDE w:val="0"/>
        <w:autoSpaceDN w:val="0"/>
        <w:adjustRightInd w:val="0"/>
        <w:spacing w:after="0" w:line="240" w:lineRule="auto"/>
        <w:rPr>
          <w:rFonts w:ascii="Times New Roman" w:hAnsi="Times New Roman" w:cs="Times New Roman"/>
          <w:sz w:val="24"/>
          <w:szCs w:val="24"/>
        </w:rPr>
      </w:pPr>
    </w:p>
    <w:p w:rsidR="00FB48C8" w:rsidRDefault="00FB48C8" w:rsidP="00FB48C8">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La verifica degli elementi “fragili” viene eseguita confrontando gli effetti indotti dalle azioni sismiche in termini di forze con le rispettive resistenze.</w:t>
      </w:r>
    </w:p>
    <w:p w:rsidR="00FB48C8" w:rsidRDefault="00FB48C8" w:rsidP="00FB48C8">
      <w:pPr>
        <w:autoSpaceDE w:val="0"/>
        <w:autoSpaceDN w:val="0"/>
        <w:adjustRightInd w:val="0"/>
        <w:spacing w:after="0" w:line="240" w:lineRule="auto"/>
        <w:rPr>
          <w:rFonts w:ascii="Times New Roman" w:hAnsi="Times New Roman" w:cs="Times New Roman"/>
          <w:sz w:val="24"/>
          <w:szCs w:val="24"/>
        </w:rPr>
      </w:pPr>
    </w:p>
    <w:p w:rsidR="00FB48C8" w:rsidRDefault="00FB48C8" w:rsidP="00FB48C8">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Per il calcolo della capacità di elementi/meccanismi duttili  si impiegano le proprietà dei materiali esistenti direttamente ottenute da prove in sito e da eventuali informazioni aggiuntive, divise per i fattori di confidenza. </w:t>
      </w:r>
    </w:p>
    <w:p w:rsidR="00FB48C8" w:rsidRDefault="00FB48C8" w:rsidP="00FB48C8">
      <w:pPr>
        <w:autoSpaceDE w:val="0"/>
        <w:autoSpaceDN w:val="0"/>
        <w:adjustRightInd w:val="0"/>
        <w:spacing w:after="0" w:line="240" w:lineRule="auto"/>
        <w:rPr>
          <w:rFonts w:ascii="Times New Roman" w:hAnsi="Times New Roman" w:cs="Times New Roman"/>
          <w:sz w:val="24"/>
          <w:szCs w:val="24"/>
        </w:rPr>
      </w:pPr>
    </w:p>
    <w:p w:rsidR="00FB48C8" w:rsidRDefault="00FB48C8" w:rsidP="00FB48C8">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Per il calcolo della capacità di resistenza degli elementi fragili primari, le resistenze dei materiali si</w:t>
      </w:r>
    </w:p>
    <w:p w:rsidR="00FB48C8" w:rsidRDefault="00FB48C8" w:rsidP="00FB48C8">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dividono per i corrispondenti coefficienti parziali e per i fattori di confidenza.</w:t>
      </w:r>
    </w:p>
    <w:p w:rsidR="00FB48C8" w:rsidRDefault="00FB48C8" w:rsidP="00FB48C8">
      <w:pPr>
        <w:autoSpaceDE w:val="0"/>
        <w:autoSpaceDN w:val="0"/>
        <w:adjustRightInd w:val="0"/>
        <w:spacing w:after="0" w:line="240" w:lineRule="auto"/>
        <w:rPr>
          <w:rFonts w:ascii="Times New Roman" w:hAnsi="Times New Roman" w:cs="Times New Roman"/>
          <w:sz w:val="24"/>
          <w:szCs w:val="24"/>
        </w:rPr>
      </w:pPr>
    </w:p>
    <w:p w:rsidR="00FB48C8" w:rsidRDefault="00FB48C8" w:rsidP="00FB48C8">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Nel caso di analisi </w:t>
      </w:r>
      <w:proofErr w:type="spellStart"/>
      <w:r>
        <w:rPr>
          <w:rFonts w:ascii="Times New Roman" w:hAnsi="Times New Roman" w:cs="Times New Roman"/>
          <w:sz w:val="24"/>
          <w:szCs w:val="24"/>
        </w:rPr>
        <w:t>pushover</w:t>
      </w:r>
      <w:proofErr w:type="spellEnd"/>
      <w:r>
        <w:rPr>
          <w:rFonts w:ascii="Times New Roman" w:hAnsi="Times New Roman" w:cs="Times New Roman"/>
          <w:sz w:val="24"/>
          <w:szCs w:val="24"/>
        </w:rPr>
        <w:t xml:space="preserve"> con ramo degradante e stati limite che si verificano su questo, si considera inoltre:</w:t>
      </w:r>
    </w:p>
    <w:p w:rsidR="00FB48C8" w:rsidRDefault="00FB48C8" w:rsidP="00FB48C8">
      <w:pPr>
        <w:autoSpaceDE w:val="0"/>
        <w:autoSpaceDN w:val="0"/>
        <w:adjustRightInd w:val="0"/>
        <w:spacing w:after="0" w:line="240" w:lineRule="auto"/>
        <w:jc w:val="both"/>
        <w:rPr>
          <w:rFonts w:ascii="Times New Roman" w:hAnsi="Times New Roman" w:cs="Times New Roman"/>
          <w:sz w:val="24"/>
          <w:szCs w:val="24"/>
        </w:rPr>
      </w:pPr>
    </w:p>
    <w:p w:rsidR="00FB48C8" w:rsidRDefault="00FB48C8" w:rsidP="00FB48C8">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nel caso di elementi duttili la domanda in termini di deformazione si calcola in corrispondenza di</w:t>
      </w:r>
    </w:p>
    <w:p w:rsidR="00FB48C8" w:rsidRDefault="00FB48C8" w:rsidP="00FB48C8">
      <w:pPr>
        <w:autoSpaceDE w:val="0"/>
        <w:autoSpaceDN w:val="0"/>
        <w:adjustRightInd w:val="0"/>
        <w:spacing w:after="0" w:line="240" w:lineRule="auto"/>
        <w:jc w:val="both"/>
        <w:rPr>
          <w:rFonts w:ascii="Times New Roman" w:hAnsi="Times New Roman" w:cs="Times New Roman"/>
          <w:sz w:val="24"/>
          <w:szCs w:val="24"/>
        </w:rPr>
      </w:pPr>
      <w:proofErr w:type="spellStart"/>
      <w:r w:rsidRPr="00A0587E">
        <w:rPr>
          <w:rFonts w:ascii="Times New Roman" w:hAnsi="Times New Roman" w:cs="Times New Roman"/>
          <w:sz w:val="24"/>
          <w:szCs w:val="24"/>
        </w:rPr>
        <w:t>dmax</w:t>
      </w:r>
      <w:proofErr w:type="spellEnd"/>
      <w:r w:rsidRPr="00A0587E">
        <w:rPr>
          <w:rFonts w:ascii="Times New Roman" w:hAnsi="Times New Roman" w:cs="Times New Roman"/>
          <w:sz w:val="24"/>
          <w:szCs w:val="24"/>
        </w:rPr>
        <w:t xml:space="preserve"> </w:t>
      </w:r>
      <w:r>
        <w:rPr>
          <w:rFonts w:ascii="Times New Roman" w:hAnsi="Times New Roman" w:cs="Times New Roman"/>
          <w:sz w:val="24"/>
          <w:szCs w:val="24"/>
        </w:rPr>
        <w:t>per ciascuno stato limite;</w:t>
      </w:r>
    </w:p>
    <w:p w:rsidR="00FB48C8" w:rsidRDefault="00FB48C8" w:rsidP="00FB48C8">
      <w:pPr>
        <w:autoSpaceDE w:val="0"/>
        <w:autoSpaceDN w:val="0"/>
        <w:adjustRightInd w:val="0"/>
        <w:spacing w:after="0" w:line="240" w:lineRule="auto"/>
        <w:jc w:val="both"/>
        <w:rPr>
          <w:rFonts w:ascii="Times New Roman" w:hAnsi="Times New Roman" w:cs="Times New Roman"/>
          <w:sz w:val="24"/>
          <w:szCs w:val="24"/>
        </w:rPr>
      </w:pPr>
    </w:p>
    <w:p w:rsidR="00FB48C8" w:rsidRDefault="00FB48C8" w:rsidP="00FB48C8">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nel caso di elementi fragili la domanda in termini di taglio si può calcolare in questo modo:</w:t>
      </w:r>
    </w:p>
    <w:p w:rsidR="0059061D" w:rsidRDefault="0059061D" w:rsidP="00FB48C8">
      <w:pPr>
        <w:autoSpaceDE w:val="0"/>
        <w:autoSpaceDN w:val="0"/>
        <w:adjustRightInd w:val="0"/>
        <w:spacing w:after="0" w:line="240" w:lineRule="auto"/>
        <w:jc w:val="both"/>
        <w:rPr>
          <w:rFonts w:ascii="Times New Roman" w:hAnsi="Times New Roman" w:cs="Times New Roman"/>
          <w:sz w:val="24"/>
          <w:szCs w:val="24"/>
        </w:rPr>
      </w:pPr>
    </w:p>
    <w:p w:rsidR="00FB48C8" w:rsidRPr="00A0587E" w:rsidRDefault="00FB48C8" w:rsidP="00FB48C8">
      <w:pPr>
        <w:autoSpaceDE w:val="0"/>
        <w:autoSpaceDN w:val="0"/>
        <w:adjustRightInd w:val="0"/>
        <w:spacing w:after="0" w:line="240" w:lineRule="auto"/>
        <w:jc w:val="both"/>
        <w:rPr>
          <w:rFonts w:ascii="Times New Roman" w:hAnsi="Times New Roman" w:cs="Times New Roman"/>
          <w:sz w:val="24"/>
          <w:szCs w:val="24"/>
        </w:rPr>
      </w:pPr>
      <w:r w:rsidRPr="00A0587E">
        <w:rPr>
          <w:rFonts w:ascii="Times New Roman" w:hAnsi="Times New Roman" w:cs="Times New Roman"/>
          <w:sz w:val="24"/>
          <w:szCs w:val="24"/>
        </w:rPr>
        <w:t xml:space="preserve">a) </w:t>
      </w:r>
      <w:r>
        <w:rPr>
          <w:rFonts w:ascii="Times New Roman" w:hAnsi="Times New Roman" w:cs="Times New Roman"/>
          <w:sz w:val="24"/>
          <w:szCs w:val="24"/>
        </w:rPr>
        <w:t xml:space="preserve">dall’analisi </w:t>
      </w:r>
      <w:proofErr w:type="spellStart"/>
      <w:r>
        <w:rPr>
          <w:rFonts w:ascii="Times New Roman" w:hAnsi="Times New Roman" w:cs="Times New Roman"/>
          <w:sz w:val="24"/>
          <w:szCs w:val="24"/>
        </w:rPr>
        <w:t>pushover</w:t>
      </w:r>
      <w:proofErr w:type="spellEnd"/>
      <w:r>
        <w:rPr>
          <w:rFonts w:ascii="Times New Roman" w:hAnsi="Times New Roman" w:cs="Times New Roman"/>
          <w:sz w:val="24"/>
          <w:szCs w:val="24"/>
        </w:rPr>
        <w:t xml:space="preserve"> del sistema a più gradi di libertà si ricava il taglio massimo alla base </w:t>
      </w:r>
      <w:proofErr w:type="spellStart"/>
      <w:r w:rsidRPr="00A0587E">
        <w:rPr>
          <w:rFonts w:ascii="Times New Roman" w:hAnsi="Times New Roman" w:cs="Times New Roman"/>
          <w:sz w:val="24"/>
          <w:szCs w:val="24"/>
        </w:rPr>
        <w:t>Vbu</w:t>
      </w:r>
      <w:proofErr w:type="spellEnd"/>
    </w:p>
    <w:p w:rsidR="00FB48C8" w:rsidRDefault="00FB48C8" w:rsidP="00FB48C8">
      <w:pPr>
        <w:autoSpaceDE w:val="0"/>
        <w:autoSpaceDN w:val="0"/>
        <w:adjustRightInd w:val="0"/>
        <w:spacing w:after="0" w:line="240" w:lineRule="auto"/>
        <w:jc w:val="both"/>
        <w:rPr>
          <w:rFonts w:ascii="Times New Roman" w:hAnsi="Times New Roman" w:cs="Times New Roman"/>
          <w:sz w:val="24"/>
          <w:szCs w:val="24"/>
        </w:rPr>
      </w:pPr>
      <w:r w:rsidRPr="00A0587E">
        <w:rPr>
          <w:rFonts w:ascii="Times New Roman" w:hAnsi="Times New Roman" w:cs="Times New Roman"/>
          <w:sz w:val="24"/>
          <w:szCs w:val="24"/>
        </w:rPr>
        <w:t xml:space="preserve">b) </w:t>
      </w:r>
      <w:r>
        <w:rPr>
          <w:rFonts w:ascii="Times New Roman" w:hAnsi="Times New Roman" w:cs="Times New Roman"/>
          <w:sz w:val="24"/>
          <w:szCs w:val="24"/>
        </w:rPr>
        <w:t xml:space="preserve">si individua lo spostamento </w:t>
      </w:r>
      <w:proofErr w:type="spellStart"/>
      <w:r w:rsidRPr="00A0587E">
        <w:rPr>
          <w:rFonts w:ascii="Times New Roman" w:hAnsi="Times New Roman" w:cs="Times New Roman"/>
          <w:sz w:val="24"/>
          <w:szCs w:val="24"/>
        </w:rPr>
        <w:t>dcu</w:t>
      </w:r>
      <w:proofErr w:type="spellEnd"/>
      <w:r w:rsidRPr="00A0587E">
        <w:rPr>
          <w:rFonts w:ascii="Times New Roman" w:hAnsi="Times New Roman" w:cs="Times New Roman"/>
          <w:sz w:val="24"/>
          <w:szCs w:val="24"/>
        </w:rPr>
        <w:t xml:space="preserve"> </w:t>
      </w:r>
      <w:r>
        <w:rPr>
          <w:rFonts w:ascii="Times New Roman" w:hAnsi="Times New Roman" w:cs="Times New Roman"/>
          <w:sz w:val="24"/>
          <w:szCs w:val="24"/>
        </w:rPr>
        <w:t>corrispondente a tale taglio;</w:t>
      </w:r>
    </w:p>
    <w:p w:rsidR="00FB48C8" w:rsidRPr="00A0587E" w:rsidRDefault="00FB48C8" w:rsidP="00FB48C8">
      <w:pPr>
        <w:autoSpaceDE w:val="0"/>
        <w:autoSpaceDN w:val="0"/>
        <w:adjustRightInd w:val="0"/>
        <w:spacing w:after="0" w:line="240" w:lineRule="auto"/>
        <w:jc w:val="both"/>
        <w:rPr>
          <w:rFonts w:ascii="Times New Roman" w:hAnsi="Times New Roman" w:cs="Times New Roman"/>
          <w:sz w:val="24"/>
          <w:szCs w:val="24"/>
        </w:rPr>
      </w:pPr>
      <w:r w:rsidRPr="00A0587E">
        <w:rPr>
          <w:rFonts w:ascii="Times New Roman" w:hAnsi="Times New Roman" w:cs="Times New Roman"/>
          <w:sz w:val="24"/>
          <w:szCs w:val="24"/>
        </w:rPr>
        <w:t xml:space="preserve">c) </w:t>
      </w:r>
      <w:r>
        <w:rPr>
          <w:rFonts w:ascii="Times New Roman" w:hAnsi="Times New Roman" w:cs="Times New Roman"/>
          <w:sz w:val="24"/>
          <w:szCs w:val="24"/>
        </w:rPr>
        <w:t xml:space="preserve">se lo spostamento </w:t>
      </w:r>
      <w:proofErr w:type="spellStart"/>
      <w:r w:rsidRPr="00A0587E">
        <w:rPr>
          <w:rFonts w:ascii="Times New Roman" w:hAnsi="Times New Roman" w:cs="Times New Roman"/>
          <w:sz w:val="24"/>
          <w:szCs w:val="24"/>
        </w:rPr>
        <w:t>dmax</w:t>
      </w:r>
      <w:proofErr w:type="spellEnd"/>
      <w:r w:rsidRPr="00A0587E">
        <w:rPr>
          <w:rFonts w:ascii="Times New Roman" w:hAnsi="Times New Roman" w:cs="Times New Roman"/>
          <w:sz w:val="24"/>
          <w:szCs w:val="24"/>
        </w:rPr>
        <w:t xml:space="preserve"> </w:t>
      </w:r>
      <w:r>
        <w:rPr>
          <w:rFonts w:ascii="Times New Roman" w:hAnsi="Times New Roman" w:cs="Times New Roman"/>
          <w:sz w:val="24"/>
          <w:szCs w:val="24"/>
        </w:rPr>
        <w:t xml:space="preserve">relativo ad un dato Stato limite è minore di </w:t>
      </w:r>
      <w:proofErr w:type="spellStart"/>
      <w:r w:rsidRPr="00A0587E">
        <w:rPr>
          <w:rFonts w:ascii="Times New Roman" w:hAnsi="Times New Roman" w:cs="Times New Roman"/>
          <w:sz w:val="24"/>
          <w:szCs w:val="24"/>
        </w:rPr>
        <w:t>dcu</w:t>
      </w:r>
      <w:proofErr w:type="spellEnd"/>
      <w:r>
        <w:rPr>
          <w:rFonts w:ascii="Times New Roman" w:hAnsi="Times New Roman" w:cs="Times New Roman"/>
          <w:sz w:val="24"/>
          <w:szCs w:val="24"/>
        </w:rPr>
        <w:t xml:space="preserve">, il taglio negli elementi verrà calcolato in corrispondenza di </w:t>
      </w:r>
      <w:proofErr w:type="spellStart"/>
      <w:r w:rsidRPr="00A0587E">
        <w:rPr>
          <w:rFonts w:ascii="Times New Roman" w:hAnsi="Times New Roman" w:cs="Times New Roman"/>
          <w:sz w:val="24"/>
          <w:szCs w:val="24"/>
        </w:rPr>
        <w:t>dmax</w:t>
      </w:r>
      <w:proofErr w:type="spellEnd"/>
      <w:r w:rsidRPr="00A0587E">
        <w:rPr>
          <w:rFonts w:ascii="Times New Roman" w:hAnsi="Times New Roman" w:cs="Times New Roman"/>
          <w:sz w:val="24"/>
          <w:szCs w:val="24"/>
        </w:rPr>
        <w:t>.</w:t>
      </w:r>
    </w:p>
    <w:p w:rsidR="00FB48C8" w:rsidRPr="00A0587E" w:rsidRDefault="00FB48C8" w:rsidP="00FB48C8">
      <w:pPr>
        <w:autoSpaceDE w:val="0"/>
        <w:autoSpaceDN w:val="0"/>
        <w:adjustRightInd w:val="0"/>
        <w:spacing w:after="0" w:line="240" w:lineRule="auto"/>
        <w:jc w:val="both"/>
        <w:rPr>
          <w:rFonts w:ascii="Times New Roman" w:hAnsi="Times New Roman" w:cs="Times New Roman"/>
          <w:sz w:val="24"/>
          <w:szCs w:val="24"/>
        </w:rPr>
      </w:pPr>
      <w:r w:rsidRPr="00A0587E">
        <w:rPr>
          <w:rFonts w:ascii="Times New Roman" w:hAnsi="Times New Roman" w:cs="Times New Roman"/>
          <w:sz w:val="24"/>
          <w:szCs w:val="24"/>
        </w:rPr>
        <w:t xml:space="preserve">d) </w:t>
      </w:r>
      <w:r>
        <w:rPr>
          <w:rFonts w:ascii="Times New Roman" w:hAnsi="Times New Roman" w:cs="Times New Roman"/>
          <w:sz w:val="24"/>
          <w:szCs w:val="24"/>
        </w:rPr>
        <w:t xml:space="preserve">se </w:t>
      </w:r>
      <w:proofErr w:type="spellStart"/>
      <w:r w:rsidRPr="00A0587E">
        <w:rPr>
          <w:rFonts w:ascii="Times New Roman" w:hAnsi="Times New Roman" w:cs="Times New Roman"/>
          <w:sz w:val="24"/>
          <w:szCs w:val="24"/>
        </w:rPr>
        <w:t>dmax</w:t>
      </w:r>
      <w:proofErr w:type="spellEnd"/>
      <w:r w:rsidRPr="00A0587E">
        <w:rPr>
          <w:rFonts w:ascii="Times New Roman" w:hAnsi="Times New Roman" w:cs="Times New Roman"/>
          <w:sz w:val="24"/>
          <w:szCs w:val="24"/>
        </w:rPr>
        <w:t xml:space="preserve"> </w:t>
      </w:r>
      <w:r>
        <w:rPr>
          <w:rFonts w:ascii="Times New Roman" w:hAnsi="Times New Roman" w:cs="Times New Roman"/>
          <w:sz w:val="24"/>
          <w:szCs w:val="24"/>
        </w:rPr>
        <w:t xml:space="preserve">&gt; </w:t>
      </w:r>
      <w:proofErr w:type="spellStart"/>
      <w:r w:rsidRPr="00A0587E">
        <w:rPr>
          <w:rFonts w:ascii="Times New Roman" w:hAnsi="Times New Roman" w:cs="Times New Roman"/>
          <w:sz w:val="24"/>
          <w:szCs w:val="24"/>
        </w:rPr>
        <w:t>dcu</w:t>
      </w:r>
      <w:proofErr w:type="spellEnd"/>
      <w:r>
        <w:rPr>
          <w:rFonts w:ascii="Times New Roman" w:hAnsi="Times New Roman" w:cs="Times New Roman"/>
          <w:sz w:val="24"/>
          <w:szCs w:val="24"/>
        </w:rPr>
        <w:t xml:space="preserve">, il taglio negli elementi verrà calcolato in corrispondenza di </w:t>
      </w:r>
      <w:proofErr w:type="spellStart"/>
      <w:r w:rsidRPr="00A0587E">
        <w:rPr>
          <w:rFonts w:ascii="Times New Roman" w:hAnsi="Times New Roman" w:cs="Times New Roman"/>
          <w:sz w:val="24"/>
          <w:szCs w:val="24"/>
        </w:rPr>
        <w:t>dcu</w:t>
      </w:r>
      <w:proofErr w:type="spellEnd"/>
      <w:r w:rsidRPr="00A0587E">
        <w:rPr>
          <w:rFonts w:ascii="Times New Roman" w:hAnsi="Times New Roman" w:cs="Times New Roman"/>
          <w:sz w:val="24"/>
          <w:szCs w:val="24"/>
        </w:rPr>
        <w:t>.</w:t>
      </w:r>
    </w:p>
    <w:p w:rsidR="00FB48C8" w:rsidRDefault="00FB48C8" w:rsidP="00FB48C8">
      <w:pPr>
        <w:spacing w:after="0" w:line="240" w:lineRule="auto"/>
        <w:jc w:val="both"/>
        <w:rPr>
          <w:rFonts w:ascii="Times New Roman" w:eastAsia="Times New Roman" w:hAnsi="Times New Roman" w:cs="Times New Roman"/>
          <w:sz w:val="24"/>
          <w:szCs w:val="24"/>
          <w:lang w:eastAsia="it-IT"/>
        </w:rPr>
      </w:pPr>
    </w:p>
    <w:p w:rsidR="002E3F72" w:rsidRPr="00B27ABB" w:rsidRDefault="002E3F72" w:rsidP="00613675">
      <w:pPr>
        <w:spacing w:after="0" w:line="240" w:lineRule="auto"/>
        <w:rPr>
          <w:rFonts w:ascii="Times New Roman" w:eastAsia="Times New Roman" w:hAnsi="Times New Roman" w:cs="Times New Roman"/>
          <w:b/>
          <w:sz w:val="32"/>
          <w:szCs w:val="32"/>
          <w:lang w:eastAsia="it-IT"/>
        </w:rPr>
      </w:pPr>
      <w:r w:rsidRPr="00B27ABB">
        <w:rPr>
          <w:rFonts w:ascii="Times New Roman" w:eastAsia="Times New Roman" w:hAnsi="Times New Roman" w:cs="Times New Roman"/>
          <w:b/>
          <w:sz w:val="32"/>
          <w:szCs w:val="32"/>
          <w:lang w:eastAsia="it-IT"/>
        </w:rPr>
        <w:t xml:space="preserve">CAPITOLO 12 </w:t>
      </w:r>
      <w:r w:rsidR="00B27ABB">
        <w:rPr>
          <w:rFonts w:ascii="Times New Roman" w:eastAsia="Times New Roman" w:hAnsi="Times New Roman" w:cs="Times New Roman"/>
          <w:b/>
          <w:sz w:val="32"/>
          <w:szCs w:val="32"/>
          <w:lang w:eastAsia="it-IT"/>
        </w:rPr>
        <w:t xml:space="preserve"> - </w:t>
      </w:r>
      <w:r w:rsidRPr="00B27ABB">
        <w:rPr>
          <w:rFonts w:ascii="Times New Roman" w:eastAsia="Times New Roman" w:hAnsi="Times New Roman" w:cs="Times New Roman"/>
          <w:b/>
          <w:sz w:val="32"/>
          <w:szCs w:val="32"/>
          <w:lang w:eastAsia="it-IT"/>
        </w:rPr>
        <w:t>OUTPUT DI CALCOLO</w:t>
      </w:r>
    </w:p>
    <w:p w:rsidR="002E3F72" w:rsidRDefault="002E3F72" w:rsidP="00613675">
      <w:pPr>
        <w:spacing w:after="0" w:line="240" w:lineRule="auto"/>
        <w:rPr>
          <w:rFonts w:ascii="Times New Roman" w:eastAsia="Times New Roman" w:hAnsi="Times New Roman" w:cs="Times New Roman"/>
          <w:sz w:val="24"/>
          <w:szCs w:val="24"/>
          <w:lang w:eastAsia="it-IT"/>
        </w:rPr>
      </w:pPr>
    </w:p>
    <w:p w:rsidR="002E3F72" w:rsidRDefault="002E3F72" w:rsidP="00613675">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I risulta</w:t>
      </w:r>
      <w:r w:rsidR="00B27ABB">
        <w:rPr>
          <w:rFonts w:ascii="Times New Roman" w:eastAsia="Times New Roman" w:hAnsi="Times New Roman" w:cs="Times New Roman"/>
          <w:sz w:val="24"/>
          <w:szCs w:val="24"/>
          <w:lang w:eastAsia="it-IT"/>
        </w:rPr>
        <w:t>ti di calcolo sono stati riportati nelle relazioni di calcolo allegate.</w:t>
      </w:r>
    </w:p>
    <w:p w:rsidR="002E3F72" w:rsidRDefault="002E3F72" w:rsidP="00613675">
      <w:pPr>
        <w:spacing w:after="0" w:line="240" w:lineRule="auto"/>
        <w:rPr>
          <w:rFonts w:ascii="Times New Roman" w:eastAsia="Times New Roman" w:hAnsi="Times New Roman" w:cs="Times New Roman"/>
          <w:sz w:val="24"/>
          <w:szCs w:val="24"/>
          <w:lang w:eastAsia="it-IT"/>
        </w:rPr>
      </w:pPr>
    </w:p>
    <w:p w:rsidR="00041E6F" w:rsidRDefault="00041E6F" w:rsidP="00613675">
      <w:pPr>
        <w:spacing w:after="0" w:line="240" w:lineRule="auto"/>
        <w:rPr>
          <w:rFonts w:ascii="Times New Roman" w:eastAsia="Times New Roman" w:hAnsi="Times New Roman" w:cs="Times New Roman"/>
          <w:b/>
          <w:sz w:val="32"/>
          <w:szCs w:val="32"/>
          <w:lang w:eastAsia="it-IT"/>
        </w:rPr>
      </w:pPr>
    </w:p>
    <w:p w:rsidR="00041E6F" w:rsidRDefault="00041E6F" w:rsidP="00613675">
      <w:pPr>
        <w:spacing w:after="0" w:line="240" w:lineRule="auto"/>
        <w:rPr>
          <w:rFonts w:ascii="Times New Roman" w:eastAsia="Times New Roman" w:hAnsi="Times New Roman" w:cs="Times New Roman"/>
          <w:b/>
          <w:sz w:val="32"/>
          <w:szCs w:val="32"/>
          <w:lang w:eastAsia="it-IT"/>
        </w:rPr>
      </w:pPr>
    </w:p>
    <w:p w:rsidR="00041E6F" w:rsidRDefault="00041E6F" w:rsidP="00613675">
      <w:pPr>
        <w:spacing w:after="0" w:line="240" w:lineRule="auto"/>
        <w:rPr>
          <w:rFonts w:ascii="Times New Roman" w:eastAsia="Times New Roman" w:hAnsi="Times New Roman" w:cs="Times New Roman"/>
          <w:b/>
          <w:sz w:val="32"/>
          <w:szCs w:val="32"/>
          <w:lang w:eastAsia="it-IT"/>
        </w:rPr>
      </w:pPr>
    </w:p>
    <w:p w:rsidR="002E3F72" w:rsidRPr="00B27ABB" w:rsidRDefault="002E3F72" w:rsidP="00613675">
      <w:pPr>
        <w:spacing w:after="0" w:line="240" w:lineRule="auto"/>
        <w:rPr>
          <w:rFonts w:ascii="Times New Roman" w:eastAsia="Times New Roman" w:hAnsi="Times New Roman" w:cs="Times New Roman"/>
          <w:b/>
          <w:sz w:val="32"/>
          <w:szCs w:val="32"/>
          <w:lang w:eastAsia="it-IT"/>
        </w:rPr>
      </w:pPr>
      <w:r w:rsidRPr="00B27ABB">
        <w:rPr>
          <w:rFonts w:ascii="Times New Roman" w:eastAsia="Times New Roman" w:hAnsi="Times New Roman" w:cs="Times New Roman"/>
          <w:b/>
          <w:sz w:val="32"/>
          <w:szCs w:val="32"/>
          <w:lang w:eastAsia="it-IT"/>
        </w:rPr>
        <w:lastRenderedPageBreak/>
        <w:t>CAPITOLO</w:t>
      </w:r>
      <w:r w:rsidR="00BC70F4" w:rsidRPr="00B27ABB">
        <w:rPr>
          <w:rFonts w:ascii="Times New Roman" w:eastAsia="Times New Roman" w:hAnsi="Times New Roman" w:cs="Times New Roman"/>
          <w:b/>
          <w:sz w:val="32"/>
          <w:szCs w:val="32"/>
          <w:lang w:eastAsia="it-IT"/>
        </w:rPr>
        <w:t xml:space="preserve"> 13- VERIFICHE DI VULNERABILITA</w:t>
      </w:r>
      <w:r w:rsidR="00135079">
        <w:rPr>
          <w:rFonts w:ascii="Times New Roman" w:eastAsia="Times New Roman" w:hAnsi="Times New Roman" w:cs="Times New Roman"/>
          <w:b/>
          <w:sz w:val="32"/>
          <w:szCs w:val="32"/>
          <w:lang w:eastAsia="it-IT"/>
        </w:rPr>
        <w:t>’</w:t>
      </w:r>
    </w:p>
    <w:p w:rsidR="00B27ABB" w:rsidRDefault="00B27ABB" w:rsidP="00B27ABB">
      <w:pPr>
        <w:autoSpaceDE w:val="0"/>
        <w:autoSpaceDN w:val="0"/>
        <w:adjustRightInd w:val="0"/>
        <w:spacing w:after="0" w:line="240" w:lineRule="auto"/>
        <w:jc w:val="both"/>
        <w:rPr>
          <w:rFonts w:ascii="Times New Roman" w:hAnsi="Times New Roman" w:cs="Times New Roman"/>
          <w:b/>
          <w:sz w:val="24"/>
          <w:szCs w:val="24"/>
        </w:rPr>
      </w:pPr>
    </w:p>
    <w:p w:rsidR="00135079" w:rsidRDefault="00135079" w:rsidP="00135079">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Nel caso di analisi statica non lineare le verifiche andranno condotte attraverso il confronto tra la curva di capacità globale in formato ADRS (Attack </w:t>
      </w:r>
      <w:proofErr w:type="spellStart"/>
      <w:r>
        <w:rPr>
          <w:rFonts w:ascii="Times New Roman" w:eastAsia="Times New Roman" w:hAnsi="Times New Roman" w:cs="Times New Roman"/>
          <w:sz w:val="24"/>
          <w:szCs w:val="24"/>
          <w:lang w:eastAsia="it-IT"/>
        </w:rPr>
        <w:t>Decay</w:t>
      </w:r>
      <w:proofErr w:type="spellEnd"/>
      <w:r>
        <w:rPr>
          <w:rFonts w:ascii="Times New Roman" w:eastAsia="Times New Roman" w:hAnsi="Times New Roman" w:cs="Times New Roman"/>
          <w:sz w:val="24"/>
          <w:szCs w:val="24"/>
          <w:lang w:eastAsia="it-IT"/>
        </w:rPr>
        <w:t xml:space="preserve"> </w:t>
      </w:r>
      <w:proofErr w:type="spellStart"/>
      <w:r>
        <w:rPr>
          <w:rFonts w:ascii="Times New Roman" w:eastAsia="Times New Roman" w:hAnsi="Times New Roman" w:cs="Times New Roman"/>
          <w:sz w:val="24"/>
          <w:szCs w:val="24"/>
          <w:lang w:eastAsia="it-IT"/>
        </w:rPr>
        <w:t>Sustain</w:t>
      </w:r>
      <w:proofErr w:type="spellEnd"/>
      <w:r>
        <w:rPr>
          <w:rFonts w:ascii="Times New Roman" w:eastAsia="Times New Roman" w:hAnsi="Times New Roman" w:cs="Times New Roman"/>
          <w:sz w:val="24"/>
          <w:szCs w:val="24"/>
          <w:lang w:eastAsia="it-IT"/>
        </w:rPr>
        <w:t xml:space="preserve"> Release) del fabbricato  con opportuni spettri di risposta elastica.</w:t>
      </w:r>
    </w:p>
    <w:p w:rsidR="00135079" w:rsidRDefault="00135079" w:rsidP="00135079">
      <w:pPr>
        <w:spacing w:after="0" w:line="240" w:lineRule="auto"/>
        <w:jc w:val="both"/>
        <w:rPr>
          <w:rFonts w:ascii="Times New Roman" w:eastAsia="Times New Roman" w:hAnsi="Times New Roman" w:cs="Times New Roman"/>
          <w:sz w:val="24"/>
          <w:szCs w:val="24"/>
          <w:lang w:eastAsia="it-IT"/>
        </w:rPr>
      </w:pPr>
    </w:p>
    <w:p w:rsidR="00135079" w:rsidRDefault="00135079" w:rsidP="0013507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La verifica di sicurezza consiste nel confronto tra la capacità di spostamento della costruzione </w:t>
      </w:r>
      <w:proofErr w:type="spellStart"/>
      <w:r>
        <w:rPr>
          <w:rFonts w:ascii="Times New Roman" w:hAnsi="Times New Roman" w:cs="Times New Roman"/>
          <w:sz w:val="24"/>
          <w:szCs w:val="24"/>
        </w:rPr>
        <w:t>d</w:t>
      </w:r>
      <w:r>
        <w:rPr>
          <w:rFonts w:ascii="Times New Roman" w:hAnsi="Times New Roman" w:cs="Times New Roman"/>
          <w:sz w:val="14"/>
          <w:szCs w:val="14"/>
        </w:rPr>
        <w:t>u</w:t>
      </w:r>
      <w:proofErr w:type="spellEnd"/>
      <w:r>
        <w:rPr>
          <w:rFonts w:ascii="Times New Roman" w:hAnsi="Times New Roman" w:cs="Times New Roman"/>
          <w:sz w:val="14"/>
          <w:szCs w:val="14"/>
        </w:rPr>
        <w:t xml:space="preserve">* </w:t>
      </w:r>
      <w:r>
        <w:rPr>
          <w:rFonts w:ascii="Times New Roman" w:hAnsi="Times New Roman" w:cs="Times New Roman"/>
          <w:sz w:val="24"/>
          <w:szCs w:val="24"/>
        </w:rPr>
        <w:t>e la</w:t>
      </w:r>
      <w:r>
        <w:rPr>
          <w:rFonts w:ascii="Times New Roman" w:hAnsi="Times New Roman" w:cs="Times New Roman"/>
          <w:sz w:val="14"/>
          <w:szCs w:val="14"/>
        </w:rPr>
        <w:t xml:space="preserve"> </w:t>
      </w:r>
      <w:r>
        <w:rPr>
          <w:rFonts w:ascii="Times New Roman" w:hAnsi="Times New Roman" w:cs="Times New Roman"/>
          <w:sz w:val="24"/>
          <w:szCs w:val="24"/>
        </w:rPr>
        <w:t>domanda di spostamento</w:t>
      </w:r>
      <w:r>
        <w:rPr>
          <w:rFonts w:ascii="Times New Roman" w:hAnsi="Times New Roman" w:cs="Times New Roman"/>
          <w:sz w:val="14"/>
          <w:szCs w:val="14"/>
        </w:rPr>
        <w:t xml:space="preserve"> </w:t>
      </w:r>
      <w:proofErr w:type="spellStart"/>
      <w:r>
        <w:rPr>
          <w:rFonts w:ascii="Times New Roman" w:hAnsi="Times New Roman" w:cs="Times New Roman"/>
          <w:sz w:val="24"/>
          <w:szCs w:val="24"/>
        </w:rPr>
        <w:t>d</w:t>
      </w:r>
      <w:r>
        <w:rPr>
          <w:rFonts w:ascii="Times New Roman" w:hAnsi="Times New Roman" w:cs="Times New Roman"/>
          <w:sz w:val="14"/>
          <w:szCs w:val="14"/>
        </w:rPr>
        <w:t>max</w:t>
      </w:r>
      <w:proofErr w:type="spellEnd"/>
      <w:r>
        <w:rPr>
          <w:rFonts w:ascii="Times New Roman" w:hAnsi="Times New Roman" w:cs="Times New Roman"/>
          <w:sz w:val="14"/>
          <w:szCs w:val="14"/>
        </w:rPr>
        <w:t xml:space="preserve">* </w:t>
      </w:r>
      <w:r>
        <w:rPr>
          <w:rFonts w:ascii="Times New Roman" w:hAnsi="Times New Roman" w:cs="Times New Roman"/>
          <w:sz w:val="24"/>
          <w:szCs w:val="24"/>
        </w:rPr>
        <w:t>per lo stato limite esaminato.</w:t>
      </w:r>
    </w:p>
    <w:p w:rsidR="00135079" w:rsidRDefault="00135079" w:rsidP="00135079">
      <w:pPr>
        <w:autoSpaceDE w:val="0"/>
        <w:autoSpaceDN w:val="0"/>
        <w:adjustRightInd w:val="0"/>
        <w:spacing w:after="0" w:line="240" w:lineRule="auto"/>
        <w:jc w:val="both"/>
        <w:rPr>
          <w:rFonts w:ascii="Times New Roman" w:hAnsi="Times New Roman" w:cs="Times New Roman"/>
          <w:sz w:val="24"/>
          <w:szCs w:val="24"/>
        </w:rPr>
      </w:pPr>
    </w:p>
    <w:p w:rsidR="00135079" w:rsidRDefault="00135079" w:rsidP="00135079">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Nel caso in cui </w:t>
      </w:r>
      <w:proofErr w:type="spellStart"/>
      <w:r w:rsidRPr="00937FEA">
        <w:rPr>
          <w:rFonts w:ascii="Times New Roman" w:hAnsi="Times New Roman" w:cs="Times New Roman"/>
          <w:sz w:val="24"/>
          <w:szCs w:val="24"/>
        </w:rPr>
        <w:t>d</w:t>
      </w:r>
      <w:r>
        <w:rPr>
          <w:rFonts w:ascii="Times New Roman" w:hAnsi="Times New Roman" w:cs="Times New Roman"/>
          <w:sz w:val="14"/>
          <w:szCs w:val="14"/>
        </w:rPr>
        <w:t>max</w:t>
      </w:r>
      <w:proofErr w:type="spellEnd"/>
      <w:r>
        <w:rPr>
          <w:rFonts w:ascii="Times New Roman" w:hAnsi="Times New Roman" w:cs="Times New Roman"/>
          <w:sz w:val="14"/>
          <w:szCs w:val="14"/>
        </w:rPr>
        <w:t xml:space="preserve">* </w:t>
      </w:r>
      <w:r>
        <w:rPr>
          <w:rFonts w:ascii="Symbol" w:hAnsi="Symbol" w:cs="Symbol"/>
          <w:sz w:val="24"/>
          <w:szCs w:val="24"/>
        </w:rPr>
        <w:t></w:t>
      </w:r>
      <w:r>
        <w:rPr>
          <w:rFonts w:ascii="Symbol" w:hAnsi="Symbol" w:cs="Symbol"/>
          <w:sz w:val="24"/>
          <w:szCs w:val="24"/>
        </w:rPr>
        <w:t></w:t>
      </w:r>
      <w:proofErr w:type="spellStart"/>
      <w:r>
        <w:rPr>
          <w:rFonts w:ascii="Times New Roman" w:hAnsi="Times New Roman" w:cs="Times New Roman"/>
          <w:sz w:val="24"/>
          <w:szCs w:val="24"/>
        </w:rPr>
        <w:t>d</w:t>
      </w:r>
      <w:r>
        <w:rPr>
          <w:rFonts w:ascii="Times New Roman" w:hAnsi="Times New Roman" w:cs="Times New Roman"/>
          <w:sz w:val="14"/>
          <w:szCs w:val="14"/>
        </w:rPr>
        <w:t>u</w:t>
      </w:r>
      <w:proofErr w:type="spellEnd"/>
      <w:r>
        <w:rPr>
          <w:rFonts w:ascii="Times New Roman" w:hAnsi="Times New Roman" w:cs="Times New Roman"/>
          <w:sz w:val="14"/>
          <w:szCs w:val="14"/>
        </w:rPr>
        <w:t xml:space="preserve">* </w:t>
      </w:r>
      <w:r>
        <w:rPr>
          <w:rFonts w:ascii="Times New Roman" w:hAnsi="Times New Roman" w:cs="Times New Roman"/>
          <w:sz w:val="24"/>
          <w:szCs w:val="24"/>
        </w:rPr>
        <w:t xml:space="preserve">la verifica è automaticamente non soddisfatta pertanto deve essere calcolato il rapporto tra questi due parametri. </w:t>
      </w:r>
    </w:p>
    <w:p w:rsidR="00135079" w:rsidRDefault="00135079" w:rsidP="00135079">
      <w:pPr>
        <w:spacing w:after="0" w:line="240" w:lineRule="auto"/>
        <w:jc w:val="both"/>
        <w:rPr>
          <w:rFonts w:ascii="Times New Roman" w:eastAsia="Times New Roman" w:hAnsi="Times New Roman" w:cs="Times New Roman"/>
          <w:b/>
          <w:sz w:val="32"/>
          <w:szCs w:val="32"/>
          <w:lang w:eastAsia="it-IT"/>
        </w:rPr>
      </w:pPr>
    </w:p>
    <w:p w:rsidR="00135079" w:rsidRDefault="00135079" w:rsidP="00135079">
      <w:pPr>
        <w:spacing w:after="0" w:line="240" w:lineRule="auto"/>
        <w:jc w:val="both"/>
        <w:rPr>
          <w:rFonts w:ascii="Times New Roman" w:hAnsi="Times New Roman" w:cs="Times New Roman"/>
          <w:sz w:val="24"/>
          <w:szCs w:val="24"/>
        </w:rPr>
      </w:pPr>
      <w:r w:rsidRPr="002B19AC">
        <w:rPr>
          <w:rFonts w:ascii="Times New Roman" w:hAnsi="Times New Roman" w:cs="Times New Roman"/>
          <w:sz w:val="24"/>
          <w:szCs w:val="24"/>
        </w:rPr>
        <w:t>L’indicatore di rischio (</w:t>
      </w:r>
      <w:proofErr w:type="spellStart"/>
      <w:r w:rsidRPr="002B19AC">
        <w:rPr>
          <w:rFonts w:ascii="Times New Roman" w:hAnsi="Times New Roman" w:cs="Times New Roman"/>
          <w:sz w:val="24"/>
          <w:szCs w:val="24"/>
        </w:rPr>
        <w:t>Ir</w:t>
      </w:r>
      <w:proofErr w:type="spellEnd"/>
      <w:r w:rsidRPr="002B19AC">
        <w:rPr>
          <w:rFonts w:ascii="Times New Roman" w:hAnsi="Times New Roman" w:cs="Times New Roman"/>
          <w:sz w:val="24"/>
          <w:szCs w:val="24"/>
        </w:rPr>
        <w:t>) di edifici nuovi in c.a. viene calcolato in base alla crisi del primo</w:t>
      </w:r>
      <w:r>
        <w:rPr>
          <w:rFonts w:ascii="Times New Roman" w:hAnsi="Times New Roman" w:cs="Times New Roman"/>
          <w:sz w:val="24"/>
          <w:szCs w:val="24"/>
        </w:rPr>
        <w:t xml:space="preserve"> </w:t>
      </w:r>
      <w:r w:rsidRPr="002B19AC">
        <w:rPr>
          <w:rFonts w:ascii="Times New Roman" w:hAnsi="Times New Roman" w:cs="Times New Roman"/>
          <w:sz w:val="24"/>
          <w:szCs w:val="24"/>
        </w:rPr>
        <w:t>elemento.</w:t>
      </w:r>
    </w:p>
    <w:p w:rsidR="00135079" w:rsidRPr="002B19AC" w:rsidRDefault="00135079" w:rsidP="00135079">
      <w:pPr>
        <w:spacing w:after="0" w:line="240" w:lineRule="auto"/>
        <w:jc w:val="both"/>
        <w:rPr>
          <w:rFonts w:ascii="Times New Roman" w:hAnsi="Times New Roman" w:cs="Times New Roman"/>
          <w:sz w:val="24"/>
          <w:szCs w:val="24"/>
        </w:rPr>
      </w:pPr>
    </w:p>
    <w:p w:rsidR="00135079" w:rsidRDefault="00135079" w:rsidP="00135079">
      <w:pPr>
        <w:spacing w:after="0" w:line="240" w:lineRule="auto"/>
        <w:jc w:val="both"/>
        <w:rPr>
          <w:rFonts w:ascii="Times New Roman" w:hAnsi="Times New Roman" w:cs="Times New Roman"/>
          <w:sz w:val="24"/>
          <w:szCs w:val="24"/>
        </w:rPr>
      </w:pPr>
      <w:r w:rsidRPr="002B19AC">
        <w:rPr>
          <w:rFonts w:ascii="Times New Roman" w:hAnsi="Times New Roman" w:cs="Times New Roman"/>
          <w:sz w:val="24"/>
          <w:szCs w:val="24"/>
        </w:rPr>
        <w:t xml:space="preserve">L’ O.P.C.M. 3274 e </w:t>
      </w:r>
      <w:proofErr w:type="spellStart"/>
      <w:r w:rsidRPr="002B19AC">
        <w:rPr>
          <w:rFonts w:ascii="Times New Roman" w:hAnsi="Times New Roman" w:cs="Times New Roman"/>
          <w:sz w:val="24"/>
          <w:szCs w:val="24"/>
        </w:rPr>
        <w:t>s.m.i</w:t>
      </w:r>
      <w:r>
        <w:rPr>
          <w:rFonts w:ascii="Times New Roman" w:hAnsi="Times New Roman" w:cs="Times New Roman"/>
          <w:sz w:val="24"/>
          <w:szCs w:val="24"/>
        </w:rPr>
        <w:t>.</w:t>
      </w:r>
      <w:proofErr w:type="spellEnd"/>
      <w:r w:rsidRPr="002B19AC">
        <w:rPr>
          <w:rFonts w:ascii="Times New Roman" w:hAnsi="Times New Roman" w:cs="Times New Roman"/>
          <w:sz w:val="24"/>
          <w:szCs w:val="24"/>
        </w:rPr>
        <w:t xml:space="preserve"> attraverso le disposizioni attuative del D.P.C.M. del 21.10.20</w:t>
      </w:r>
      <w:r>
        <w:rPr>
          <w:rFonts w:ascii="Times New Roman" w:hAnsi="Times New Roman" w:cs="Times New Roman"/>
          <w:sz w:val="24"/>
          <w:szCs w:val="24"/>
        </w:rPr>
        <w:t>0</w:t>
      </w:r>
      <w:r w:rsidRPr="002B19AC">
        <w:rPr>
          <w:rFonts w:ascii="Times New Roman" w:hAnsi="Times New Roman" w:cs="Times New Roman"/>
          <w:sz w:val="24"/>
          <w:szCs w:val="24"/>
        </w:rPr>
        <w:t>3, obbligava tale percorso anche per le costruzioni esistenti vincolando la determinazione della capacità di spostamento laterale con la crisi del primo elemento.</w:t>
      </w:r>
    </w:p>
    <w:p w:rsidR="00135079" w:rsidRPr="002B19AC" w:rsidRDefault="00135079" w:rsidP="00135079">
      <w:pPr>
        <w:spacing w:after="0" w:line="240" w:lineRule="auto"/>
        <w:jc w:val="both"/>
        <w:rPr>
          <w:rFonts w:ascii="Times New Roman" w:hAnsi="Times New Roman" w:cs="Times New Roman"/>
          <w:sz w:val="24"/>
          <w:szCs w:val="24"/>
        </w:rPr>
      </w:pPr>
    </w:p>
    <w:p w:rsidR="00135079" w:rsidRDefault="00135079" w:rsidP="00135079">
      <w:pPr>
        <w:spacing w:after="0" w:line="240" w:lineRule="auto"/>
        <w:jc w:val="both"/>
        <w:rPr>
          <w:rFonts w:ascii="Times New Roman" w:hAnsi="Times New Roman" w:cs="Times New Roman"/>
          <w:sz w:val="24"/>
          <w:szCs w:val="24"/>
        </w:rPr>
      </w:pPr>
      <w:r w:rsidRPr="002B19AC">
        <w:rPr>
          <w:rFonts w:ascii="Times New Roman" w:hAnsi="Times New Roman" w:cs="Times New Roman"/>
          <w:sz w:val="24"/>
          <w:szCs w:val="24"/>
        </w:rPr>
        <w:t>La norm</w:t>
      </w:r>
      <w:r>
        <w:rPr>
          <w:rFonts w:ascii="Times New Roman" w:hAnsi="Times New Roman" w:cs="Times New Roman"/>
          <w:sz w:val="24"/>
          <w:szCs w:val="24"/>
        </w:rPr>
        <w:t>a</w:t>
      </w:r>
      <w:r w:rsidRPr="002B19AC">
        <w:rPr>
          <w:rFonts w:ascii="Times New Roman" w:hAnsi="Times New Roman" w:cs="Times New Roman"/>
          <w:sz w:val="24"/>
          <w:szCs w:val="24"/>
        </w:rPr>
        <w:t>tiva vigente</w:t>
      </w:r>
      <w:r w:rsidRPr="002B1726">
        <w:rPr>
          <w:rFonts w:ascii="Times New Roman" w:hAnsi="Times New Roman" w:cs="Times New Roman"/>
          <w:sz w:val="24"/>
          <w:szCs w:val="24"/>
        </w:rPr>
        <w:t xml:space="preserve"> </w:t>
      </w:r>
      <w:r>
        <w:rPr>
          <w:rFonts w:ascii="Times New Roman" w:hAnsi="Times New Roman" w:cs="Times New Roman"/>
          <w:sz w:val="24"/>
          <w:szCs w:val="24"/>
        </w:rPr>
        <w:t>non impone più questo vincolo per le costruzioni esistenti</w:t>
      </w:r>
      <w:r w:rsidRPr="002B19AC">
        <w:rPr>
          <w:rFonts w:ascii="Times New Roman" w:hAnsi="Times New Roman" w:cs="Times New Roman"/>
          <w:sz w:val="24"/>
          <w:szCs w:val="24"/>
        </w:rPr>
        <w:t>, non essendo pi</w:t>
      </w:r>
      <w:r>
        <w:rPr>
          <w:rFonts w:ascii="Times New Roman" w:hAnsi="Times New Roman" w:cs="Times New Roman"/>
          <w:sz w:val="24"/>
          <w:szCs w:val="24"/>
        </w:rPr>
        <w:t>ù</w:t>
      </w:r>
      <w:r w:rsidRPr="002B19AC">
        <w:rPr>
          <w:rFonts w:ascii="Times New Roman" w:hAnsi="Times New Roman" w:cs="Times New Roman"/>
          <w:sz w:val="24"/>
          <w:szCs w:val="24"/>
        </w:rPr>
        <w:t xml:space="preserve"> obbligatorio seguire la procedura imposta  d</w:t>
      </w:r>
      <w:r>
        <w:rPr>
          <w:rFonts w:ascii="Times New Roman" w:hAnsi="Times New Roman" w:cs="Times New Roman"/>
          <w:sz w:val="24"/>
          <w:szCs w:val="24"/>
        </w:rPr>
        <w:t>a</w:t>
      </w:r>
      <w:r w:rsidRPr="002B19AC">
        <w:rPr>
          <w:rFonts w:ascii="Times New Roman" w:hAnsi="Times New Roman" w:cs="Times New Roman"/>
          <w:sz w:val="24"/>
          <w:szCs w:val="24"/>
        </w:rPr>
        <w:t>l D.P.C.M. del 21.10.20</w:t>
      </w:r>
      <w:r>
        <w:rPr>
          <w:rFonts w:ascii="Times New Roman" w:hAnsi="Times New Roman" w:cs="Times New Roman"/>
          <w:sz w:val="24"/>
          <w:szCs w:val="24"/>
        </w:rPr>
        <w:t>0</w:t>
      </w:r>
      <w:r w:rsidRPr="002B19AC">
        <w:rPr>
          <w:rFonts w:ascii="Times New Roman" w:hAnsi="Times New Roman" w:cs="Times New Roman"/>
          <w:sz w:val="24"/>
          <w:szCs w:val="24"/>
        </w:rPr>
        <w:t>3</w:t>
      </w:r>
      <w:r>
        <w:rPr>
          <w:rFonts w:ascii="Times New Roman" w:hAnsi="Times New Roman" w:cs="Times New Roman"/>
          <w:sz w:val="24"/>
          <w:szCs w:val="24"/>
        </w:rPr>
        <w:t>, pertanto la capacità di spostamento laterale è di fatto valutata criticamente dal progettista attraverso la lettura delle varie curve di capacità  e mediante l’individuazione dei vari meccanismi di danno che possono essere duttili o fragili.</w:t>
      </w:r>
    </w:p>
    <w:p w:rsidR="00135079" w:rsidRDefault="00135079" w:rsidP="00135079">
      <w:pPr>
        <w:spacing w:after="0" w:line="240" w:lineRule="auto"/>
        <w:jc w:val="both"/>
        <w:rPr>
          <w:rFonts w:ascii="Times New Roman" w:hAnsi="Times New Roman" w:cs="Times New Roman"/>
          <w:sz w:val="24"/>
          <w:szCs w:val="24"/>
        </w:rPr>
      </w:pPr>
    </w:p>
    <w:p w:rsidR="00135079" w:rsidRDefault="00135079" w:rsidP="0013507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La finalità di indagare in maniera critica l’indicatore di rischio è motivata dall’esigenza di valutare il meccanismo di collasso in termini globali e non solo locali.</w:t>
      </w:r>
    </w:p>
    <w:p w:rsidR="00135079" w:rsidRDefault="00135079" w:rsidP="00135079">
      <w:pPr>
        <w:spacing w:after="0" w:line="240" w:lineRule="auto"/>
        <w:jc w:val="both"/>
        <w:rPr>
          <w:rFonts w:ascii="Times New Roman" w:hAnsi="Times New Roman" w:cs="Times New Roman"/>
          <w:sz w:val="24"/>
          <w:szCs w:val="24"/>
        </w:rPr>
      </w:pPr>
    </w:p>
    <w:p w:rsidR="00135079" w:rsidRDefault="00135079" w:rsidP="0013507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In base al paragrafo 8.7.2 del D.M.I 14.01.2008 i meccanismi duttili possono essere attivati in maniera diffusa su tutta la costruzione, oppure in maniera non uniforme.</w:t>
      </w:r>
    </w:p>
    <w:p w:rsidR="00135079" w:rsidRDefault="00135079" w:rsidP="00135079">
      <w:pPr>
        <w:spacing w:after="0" w:line="240" w:lineRule="auto"/>
        <w:jc w:val="both"/>
        <w:rPr>
          <w:rFonts w:ascii="Times New Roman" w:hAnsi="Times New Roman" w:cs="Times New Roman"/>
          <w:sz w:val="24"/>
          <w:szCs w:val="24"/>
        </w:rPr>
      </w:pPr>
    </w:p>
    <w:p w:rsidR="00135079" w:rsidRDefault="00135079" w:rsidP="0013507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La </w:t>
      </w:r>
      <w:proofErr w:type="spellStart"/>
      <w:r>
        <w:rPr>
          <w:rFonts w:ascii="Times New Roman" w:hAnsi="Times New Roman" w:cs="Times New Roman"/>
          <w:sz w:val="24"/>
          <w:szCs w:val="24"/>
        </w:rPr>
        <w:t>plasticizzazione</w:t>
      </w:r>
      <w:proofErr w:type="spellEnd"/>
      <w:r>
        <w:rPr>
          <w:rFonts w:ascii="Times New Roman" w:hAnsi="Times New Roman" w:cs="Times New Roman"/>
          <w:sz w:val="24"/>
          <w:szCs w:val="24"/>
        </w:rPr>
        <w:t xml:space="preserve"> di un elemento o l’attivazione di un meccanismo duttile in genere non comportano il collasso della struttura.</w:t>
      </w:r>
    </w:p>
    <w:p w:rsidR="00135079" w:rsidRDefault="00135079" w:rsidP="00135079">
      <w:pPr>
        <w:spacing w:after="0" w:line="240" w:lineRule="auto"/>
        <w:jc w:val="both"/>
        <w:rPr>
          <w:rFonts w:ascii="Times New Roman" w:hAnsi="Times New Roman" w:cs="Times New Roman"/>
          <w:sz w:val="24"/>
          <w:szCs w:val="24"/>
        </w:rPr>
      </w:pPr>
    </w:p>
    <w:p w:rsidR="00135079" w:rsidRDefault="00135079" w:rsidP="0013507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I meccanismi fragili possono localizzarsi in qualsiasi punto della struttura  e possono determinare il collasso dell’intera struttura.</w:t>
      </w:r>
    </w:p>
    <w:p w:rsidR="00135079" w:rsidRDefault="00135079" w:rsidP="00135079">
      <w:pPr>
        <w:spacing w:after="0" w:line="240" w:lineRule="auto"/>
        <w:jc w:val="both"/>
        <w:rPr>
          <w:rFonts w:ascii="Times New Roman" w:eastAsia="Times New Roman" w:hAnsi="Times New Roman" w:cs="Times New Roman"/>
          <w:sz w:val="24"/>
          <w:szCs w:val="24"/>
          <w:lang w:eastAsia="it-IT"/>
        </w:rPr>
      </w:pPr>
    </w:p>
    <w:p w:rsidR="00135079" w:rsidRDefault="00135079" w:rsidP="00135079">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Quando i meccanismi critici sono quelli duttili, appare poco significativo per gli edifici esistenti  focalizzare l’attenzione sulla crisi del primo elemento, per cui è opportuno valutare cosa succede dopo, fino almeno ad arrivare ad un numero di crisi significative per la struttura nel suo complesso ad esempio quando si consegue una situazione di labilità strutturale.</w:t>
      </w:r>
    </w:p>
    <w:p w:rsidR="00041E6F" w:rsidRDefault="00041E6F" w:rsidP="00135079">
      <w:pPr>
        <w:spacing w:after="0" w:line="240" w:lineRule="auto"/>
        <w:jc w:val="both"/>
        <w:rPr>
          <w:rFonts w:ascii="Times New Roman" w:eastAsia="Times New Roman" w:hAnsi="Times New Roman" w:cs="Times New Roman"/>
          <w:sz w:val="24"/>
          <w:szCs w:val="24"/>
          <w:lang w:eastAsia="it-IT"/>
        </w:rPr>
      </w:pPr>
    </w:p>
    <w:p w:rsidR="00135079" w:rsidRDefault="00135079" w:rsidP="00135079">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Nel caso in cui a governare il collasso siano i meccanismi fragili (taglio, nodi) è difficile potere pensare di valutare cosa succede in seguito al sopraggiungere della prima crisi, infatti alla crisi per meccanismi fragili  si associa sempre una labilità strutturale anche se localizzata.</w:t>
      </w:r>
    </w:p>
    <w:p w:rsidR="00135079" w:rsidRDefault="00135079" w:rsidP="00135079">
      <w:pPr>
        <w:spacing w:after="0" w:line="240" w:lineRule="auto"/>
        <w:jc w:val="both"/>
        <w:rPr>
          <w:rFonts w:ascii="Times New Roman" w:eastAsia="Times New Roman" w:hAnsi="Times New Roman" w:cs="Times New Roman"/>
          <w:sz w:val="24"/>
          <w:szCs w:val="24"/>
          <w:lang w:eastAsia="it-IT"/>
        </w:rPr>
      </w:pPr>
    </w:p>
    <w:p w:rsidR="00135079" w:rsidRDefault="00135079" w:rsidP="00135079">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Preso atto che di solito non è il primo collasso ad essere significativo, si considerano ulteriori collassi fino a raggiungere uno stato di crisi ritenuto significativo.</w:t>
      </w:r>
    </w:p>
    <w:p w:rsidR="00135079" w:rsidRDefault="00135079" w:rsidP="00135079">
      <w:pPr>
        <w:spacing w:after="0" w:line="240" w:lineRule="auto"/>
        <w:jc w:val="both"/>
        <w:rPr>
          <w:rFonts w:ascii="Times New Roman" w:eastAsia="Times New Roman" w:hAnsi="Times New Roman" w:cs="Times New Roman"/>
          <w:sz w:val="24"/>
          <w:szCs w:val="24"/>
          <w:lang w:eastAsia="it-IT"/>
        </w:rPr>
      </w:pPr>
    </w:p>
    <w:p w:rsidR="00135079" w:rsidRDefault="00135079" w:rsidP="00135079">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lastRenderedPageBreak/>
        <w:t xml:space="preserve">Per ogni </w:t>
      </w:r>
      <w:proofErr w:type="spellStart"/>
      <w:r>
        <w:rPr>
          <w:rFonts w:ascii="Times New Roman" w:eastAsia="Times New Roman" w:hAnsi="Times New Roman" w:cs="Times New Roman"/>
          <w:sz w:val="24"/>
          <w:szCs w:val="24"/>
          <w:lang w:eastAsia="it-IT"/>
        </w:rPr>
        <w:t>pushover</w:t>
      </w:r>
      <w:proofErr w:type="spellEnd"/>
      <w:r>
        <w:rPr>
          <w:rFonts w:ascii="Times New Roman" w:eastAsia="Times New Roman" w:hAnsi="Times New Roman" w:cs="Times New Roman"/>
          <w:sz w:val="24"/>
          <w:szCs w:val="24"/>
          <w:lang w:eastAsia="it-IT"/>
        </w:rPr>
        <w:t xml:space="preserve"> si analizzano gli elementi che vanno in crisi dopo il primo collasso e il relativo meccanismo di rottura fino ad arrivare ad un punto in cui pur non essendo completamente compromesse le riserve di resistenza e deformabilità laterale è comunque conseguito uno stato di crisi significativo.</w:t>
      </w:r>
    </w:p>
    <w:p w:rsidR="00135079" w:rsidRDefault="00135079" w:rsidP="00135079">
      <w:pPr>
        <w:spacing w:after="0" w:line="240" w:lineRule="auto"/>
        <w:jc w:val="both"/>
        <w:rPr>
          <w:rFonts w:ascii="Times New Roman" w:hAnsi="Times New Roman" w:cs="Times New Roman"/>
          <w:sz w:val="24"/>
          <w:szCs w:val="24"/>
        </w:rPr>
      </w:pPr>
    </w:p>
    <w:p w:rsidR="00135079" w:rsidRPr="00887F9A" w:rsidRDefault="00135079" w:rsidP="00135079">
      <w:pPr>
        <w:spacing w:after="0" w:line="240" w:lineRule="auto"/>
        <w:jc w:val="both"/>
        <w:rPr>
          <w:rFonts w:ascii="Times New Roman" w:eastAsia="Times New Roman" w:hAnsi="Times New Roman" w:cs="Times New Roman"/>
          <w:sz w:val="24"/>
          <w:szCs w:val="24"/>
          <w:lang w:eastAsia="it-IT"/>
        </w:rPr>
      </w:pPr>
      <w:r>
        <w:rPr>
          <w:rFonts w:ascii="Times New Roman" w:hAnsi="Times New Roman" w:cs="Times New Roman"/>
          <w:sz w:val="24"/>
          <w:szCs w:val="24"/>
        </w:rPr>
        <w:t xml:space="preserve">Si ritengono significativi i collassi fragili (taglio, nodi) ed i collassi di tipo duttile che creano una </w:t>
      </w:r>
      <w:r w:rsidRPr="00887F9A">
        <w:rPr>
          <w:rFonts w:ascii="Times New Roman" w:eastAsia="Times New Roman" w:hAnsi="Times New Roman" w:cs="Times New Roman"/>
          <w:sz w:val="24"/>
          <w:szCs w:val="24"/>
          <w:lang w:eastAsia="it-IT"/>
        </w:rPr>
        <w:t>labilità strutturale o una importante caduta di resistenza.</w:t>
      </w:r>
    </w:p>
    <w:p w:rsidR="00135079" w:rsidRPr="00887F9A" w:rsidRDefault="00135079" w:rsidP="00135079">
      <w:pPr>
        <w:spacing w:after="0" w:line="240" w:lineRule="auto"/>
        <w:jc w:val="both"/>
        <w:rPr>
          <w:rFonts w:ascii="Times New Roman" w:eastAsia="Times New Roman" w:hAnsi="Times New Roman" w:cs="Times New Roman"/>
          <w:sz w:val="24"/>
          <w:szCs w:val="24"/>
          <w:lang w:eastAsia="it-IT"/>
        </w:rPr>
      </w:pPr>
    </w:p>
    <w:p w:rsidR="00135079" w:rsidRDefault="00135079" w:rsidP="00135079">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Per studiare in maniera completa tramite l’analisi </w:t>
      </w:r>
      <w:proofErr w:type="spellStart"/>
      <w:r>
        <w:rPr>
          <w:rFonts w:ascii="Times New Roman" w:hAnsi="Times New Roman" w:cs="Times New Roman"/>
          <w:sz w:val="24"/>
          <w:szCs w:val="24"/>
        </w:rPr>
        <w:t>push</w:t>
      </w:r>
      <w:proofErr w:type="spellEnd"/>
      <w:r>
        <w:rPr>
          <w:rFonts w:ascii="Times New Roman" w:hAnsi="Times New Roman" w:cs="Times New Roman"/>
          <w:sz w:val="24"/>
          <w:szCs w:val="24"/>
        </w:rPr>
        <w:t>-over il comportamento di un fabbricato, bisogna applicare allo stesso i seguenti 16 sistemi di forze differenti:</w:t>
      </w:r>
    </w:p>
    <w:p w:rsidR="00135079" w:rsidRDefault="00135079" w:rsidP="00135079">
      <w:pPr>
        <w:autoSpaceDE w:val="0"/>
        <w:autoSpaceDN w:val="0"/>
        <w:adjustRightInd w:val="0"/>
        <w:spacing w:after="0" w:line="240" w:lineRule="auto"/>
        <w:jc w:val="both"/>
        <w:rPr>
          <w:rFonts w:ascii="Times New Roman" w:hAnsi="Times New Roman" w:cs="Times New Roman"/>
          <w:sz w:val="24"/>
          <w:szCs w:val="24"/>
        </w:rPr>
      </w:pPr>
    </w:p>
    <w:p w:rsidR="00135079" w:rsidRDefault="00135079" w:rsidP="00135079">
      <w:pPr>
        <w:autoSpaceDE w:val="0"/>
        <w:autoSpaceDN w:val="0"/>
        <w:adjustRightInd w:val="0"/>
        <w:spacing w:after="0" w:line="240" w:lineRule="auto"/>
        <w:jc w:val="both"/>
        <w:rPr>
          <w:rFonts w:ascii="Times New Roman" w:hAnsi="Times New Roman" w:cs="Times New Roman"/>
          <w:sz w:val="24"/>
          <w:szCs w:val="24"/>
        </w:rPr>
      </w:pPr>
      <w:r w:rsidRPr="00916FDC">
        <w:rPr>
          <w:rFonts w:ascii="Times New Roman" w:hAnsi="Times New Roman" w:cs="Times New Roman"/>
          <w:sz w:val="24"/>
          <w:szCs w:val="24"/>
        </w:rPr>
        <w:t>1: Sistema di forze proporzionale alla forma modale</w:t>
      </w:r>
      <w:r>
        <w:rPr>
          <w:rFonts w:ascii="Times New Roman" w:hAnsi="Times New Roman" w:cs="Times New Roman"/>
          <w:sz w:val="24"/>
          <w:szCs w:val="24"/>
        </w:rPr>
        <w:t xml:space="preserve"> principale</w:t>
      </w:r>
      <w:r w:rsidRPr="00916FDC">
        <w:rPr>
          <w:rFonts w:ascii="Times New Roman" w:hAnsi="Times New Roman" w:cs="Times New Roman"/>
          <w:sz w:val="24"/>
          <w:szCs w:val="24"/>
        </w:rPr>
        <w:t>, in direzione +X, + eccentricità accidentale;</w:t>
      </w:r>
    </w:p>
    <w:p w:rsidR="00135079" w:rsidRPr="00916FDC" w:rsidRDefault="00135079" w:rsidP="00135079">
      <w:pPr>
        <w:autoSpaceDE w:val="0"/>
        <w:autoSpaceDN w:val="0"/>
        <w:adjustRightInd w:val="0"/>
        <w:spacing w:after="0" w:line="240" w:lineRule="auto"/>
        <w:jc w:val="both"/>
        <w:rPr>
          <w:rFonts w:ascii="Times New Roman" w:hAnsi="Times New Roman" w:cs="Times New Roman"/>
          <w:sz w:val="24"/>
          <w:szCs w:val="24"/>
        </w:rPr>
      </w:pPr>
      <w:r w:rsidRPr="00916FDC">
        <w:rPr>
          <w:rFonts w:ascii="Times New Roman" w:hAnsi="Times New Roman" w:cs="Times New Roman"/>
          <w:sz w:val="24"/>
          <w:szCs w:val="24"/>
        </w:rPr>
        <w:t>2: Sistema di forze proporzionale alla forma modale</w:t>
      </w:r>
      <w:r>
        <w:rPr>
          <w:rFonts w:ascii="Times New Roman" w:hAnsi="Times New Roman" w:cs="Times New Roman"/>
          <w:sz w:val="24"/>
          <w:szCs w:val="24"/>
        </w:rPr>
        <w:t xml:space="preserve"> principale</w:t>
      </w:r>
      <w:r w:rsidRPr="00916FDC">
        <w:rPr>
          <w:rFonts w:ascii="Times New Roman" w:hAnsi="Times New Roman" w:cs="Times New Roman"/>
          <w:sz w:val="24"/>
          <w:szCs w:val="24"/>
        </w:rPr>
        <w:t>, in direzione +X, - eccentricità accidentale;</w:t>
      </w:r>
    </w:p>
    <w:p w:rsidR="00135079" w:rsidRPr="00916FDC" w:rsidRDefault="00135079" w:rsidP="00135079">
      <w:pPr>
        <w:autoSpaceDE w:val="0"/>
        <w:autoSpaceDN w:val="0"/>
        <w:adjustRightInd w:val="0"/>
        <w:spacing w:after="0" w:line="240" w:lineRule="auto"/>
        <w:jc w:val="both"/>
        <w:rPr>
          <w:rFonts w:ascii="Times New Roman" w:hAnsi="Times New Roman" w:cs="Times New Roman"/>
          <w:sz w:val="24"/>
          <w:szCs w:val="24"/>
        </w:rPr>
      </w:pPr>
      <w:r w:rsidRPr="00916FDC">
        <w:rPr>
          <w:rFonts w:ascii="Times New Roman" w:hAnsi="Times New Roman" w:cs="Times New Roman"/>
          <w:sz w:val="24"/>
          <w:szCs w:val="24"/>
        </w:rPr>
        <w:t>3: Sistema di forze proporzionale alla forma modale</w:t>
      </w:r>
      <w:r>
        <w:rPr>
          <w:rFonts w:ascii="Times New Roman" w:hAnsi="Times New Roman" w:cs="Times New Roman"/>
          <w:sz w:val="24"/>
          <w:szCs w:val="24"/>
        </w:rPr>
        <w:t xml:space="preserve"> principale</w:t>
      </w:r>
      <w:r w:rsidRPr="00916FDC">
        <w:rPr>
          <w:rFonts w:ascii="Times New Roman" w:hAnsi="Times New Roman" w:cs="Times New Roman"/>
          <w:sz w:val="24"/>
          <w:szCs w:val="24"/>
        </w:rPr>
        <w:t>, in direzione -X, + eccentricità accidentale;</w:t>
      </w:r>
    </w:p>
    <w:p w:rsidR="00135079" w:rsidRPr="00916FDC" w:rsidRDefault="00135079" w:rsidP="00135079">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4</w:t>
      </w:r>
      <w:r w:rsidRPr="00916FDC">
        <w:rPr>
          <w:rFonts w:ascii="Times New Roman" w:hAnsi="Times New Roman" w:cs="Times New Roman"/>
          <w:sz w:val="24"/>
          <w:szCs w:val="24"/>
        </w:rPr>
        <w:t>: Sistema di forze proporzionale alla forma modale</w:t>
      </w:r>
      <w:r>
        <w:rPr>
          <w:rFonts w:ascii="Times New Roman" w:hAnsi="Times New Roman" w:cs="Times New Roman"/>
          <w:sz w:val="24"/>
          <w:szCs w:val="24"/>
        </w:rPr>
        <w:t xml:space="preserve"> principale</w:t>
      </w:r>
      <w:r w:rsidRPr="00916FDC">
        <w:rPr>
          <w:rFonts w:ascii="Times New Roman" w:hAnsi="Times New Roman" w:cs="Times New Roman"/>
          <w:sz w:val="24"/>
          <w:szCs w:val="24"/>
        </w:rPr>
        <w:t>, in direzione -X, - eccentricità accidentale;</w:t>
      </w:r>
    </w:p>
    <w:p w:rsidR="00135079" w:rsidRPr="00916FDC" w:rsidRDefault="00135079" w:rsidP="00135079">
      <w:pPr>
        <w:autoSpaceDE w:val="0"/>
        <w:autoSpaceDN w:val="0"/>
        <w:adjustRightInd w:val="0"/>
        <w:spacing w:after="0" w:line="240" w:lineRule="auto"/>
        <w:jc w:val="both"/>
        <w:rPr>
          <w:rFonts w:ascii="Times New Roman" w:hAnsi="Times New Roman" w:cs="Times New Roman"/>
          <w:sz w:val="24"/>
          <w:szCs w:val="24"/>
        </w:rPr>
      </w:pPr>
      <w:r w:rsidRPr="00916FDC">
        <w:rPr>
          <w:rFonts w:ascii="Times New Roman" w:hAnsi="Times New Roman" w:cs="Times New Roman"/>
          <w:sz w:val="24"/>
          <w:szCs w:val="24"/>
        </w:rPr>
        <w:t>5: Sistema di forze proporzionale alla forma modale</w:t>
      </w:r>
      <w:r>
        <w:rPr>
          <w:rFonts w:ascii="Times New Roman" w:hAnsi="Times New Roman" w:cs="Times New Roman"/>
          <w:sz w:val="24"/>
          <w:szCs w:val="24"/>
        </w:rPr>
        <w:t xml:space="preserve"> principale</w:t>
      </w:r>
      <w:r w:rsidRPr="00916FDC">
        <w:rPr>
          <w:rFonts w:ascii="Times New Roman" w:hAnsi="Times New Roman" w:cs="Times New Roman"/>
          <w:sz w:val="24"/>
          <w:szCs w:val="24"/>
        </w:rPr>
        <w:t>, in direzione +Y, + eccentricità accidentale;</w:t>
      </w:r>
    </w:p>
    <w:p w:rsidR="00135079" w:rsidRPr="00916FDC" w:rsidRDefault="00135079" w:rsidP="00135079">
      <w:pPr>
        <w:autoSpaceDE w:val="0"/>
        <w:autoSpaceDN w:val="0"/>
        <w:adjustRightInd w:val="0"/>
        <w:spacing w:after="0" w:line="240" w:lineRule="auto"/>
        <w:jc w:val="both"/>
        <w:rPr>
          <w:rFonts w:ascii="Times New Roman" w:hAnsi="Times New Roman" w:cs="Times New Roman"/>
          <w:sz w:val="24"/>
          <w:szCs w:val="24"/>
        </w:rPr>
      </w:pPr>
      <w:r w:rsidRPr="00916FDC">
        <w:rPr>
          <w:rFonts w:ascii="Times New Roman" w:hAnsi="Times New Roman" w:cs="Times New Roman"/>
          <w:sz w:val="24"/>
          <w:szCs w:val="24"/>
        </w:rPr>
        <w:t>6: Sistema di forze proporzionale alla forma modale</w:t>
      </w:r>
      <w:r>
        <w:rPr>
          <w:rFonts w:ascii="Times New Roman" w:hAnsi="Times New Roman" w:cs="Times New Roman"/>
          <w:sz w:val="24"/>
          <w:szCs w:val="24"/>
        </w:rPr>
        <w:t xml:space="preserve"> principale</w:t>
      </w:r>
      <w:r w:rsidRPr="00916FDC">
        <w:rPr>
          <w:rFonts w:ascii="Times New Roman" w:hAnsi="Times New Roman" w:cs="Times New Roman"/>
          <w:sz w:val="24"/>
          <w:szCs w:val="24"/>
        </w:rPr>
        <w:t>, in direzione +Y, - eccentricità accidentale;</w:t>
      </w:r>
    </w:p>
    <w:p w:rsidR="00135079" w:rsidRPr="00916FDC" w:rsidRDefault="00135079" w:rsidP="00135079">
      <w:pPr>
        <w:autoSpaceDE w:val="0"/>
        <w:autoSpaceDN w:val="0"/>
        <w:adjustRightInd w:val="0"/>
        <w:spacing w:after="0" w:line="240" w:lineRule="auto"/>
        <w:jc w:val="both"/>
        <w:rPr>
          <w:rFonts w:ascii="Times New Roman" w:hAnsi="Times New Roman" w:cs="Times New Roman"/>
          <w:sz w:val="24"/>
          <w:szCs w:val="24"/>
        </w:rPr>
      </w:pPr>
      <w:r w:rsidRPr="00916FDC">
        <w:rPr>
          <w:rFonts w:ascii="Times New Roman" w:hAnsi="Times New Roman" w:cs="Times New Roman"/>
          <w:sz w:val="24"/>
          <w:szCs w:val="24"/>
        </w:rPr>
        <w:t>7: Sistema di forze proporzionale alla forma modale</w:t>
      </w:r>
      <w:r>
        <w:rPr>
          <w:rFonts w:ascii="Times New Roman" w:hAnsi="Times New Roman" w:cs="Times New Roman"/>
          <w:sz w:val="24"/>
          <w:szCs w:val="24"/>
        </w:rPr>
        <w:t xml:space="preserve"> principale</w:t>
      </w:r>
      <w:r w:rsidRPr="00916FDC">
        <w:rPr>
          <w:rFonts w:ascii="Times New Roman" w:hAnsi="Times New Roman" w:cs="Times New Roman"/>
          <w:sz w:val="24"/>
          <w:szCs w:val="24"/>
        </w:rPr>
        <w:t>, in direzione +Y, + eccentricità accidentale;</w:t>
      </w:r>
    </w:p>
    <w:p w:rsidR="00135079" w:rsidRPr="00916FDC" w:rsidRDefault="00135079" w:rsidP="00135079">
      <w:pPr>
        <w:autoSpaceDE w:val="0"/>
        <w:autoSpaceDN w:val="0"/>
        <w:adjustRightInd w:val="0"/>
        <w:spacing w:after="0" w:line="240" w:lineRule="auto"/>
        <w:jc w:val="both"/>
        <w:rPr>
          <w:rFonts w:ascii="Times New Roman" w:hAnsi="Times New Roman" w:cs="Times New Roman"/>
          <w:sz w:val="24"/>
          <w:szCs w:val="24"/>
        </w:rPr>
      </w:pPr>
      <w:r w:rsidRPr="00916FDC">
        <w:rPr>
          <w:rFonts w:ascii="Times New Roman" w:hAnsi="Times New Roman" w:cs="Times New Roman"/>
          <w:sz w:val="24"/>
          <w:szCs w:val="24"/>
        </w:rPr>
        <w:t>8: Sistema di forze proporzionale alla forma modale</w:t>
      </w:r>
      <w:r>
        <w:rPr>
          <w:rFonts w:ascii="Times New Roman" w:hAnsi="Times New Roman" w:cs="Times New Roman"/>
          <w:sz w:val="24"/>
          <w:szCs w:val="24"/>
        </w:rPr>
        <w:t xml:space="preserve"> principale</w:t>
      </w:r>
      <w:r w:rsidRPr="00916FDC">
        <w:rPr>
          <w:rFonts w:ascii="Times New Roman" w:hAnsi="Times New Roman" w:cs="Times New Roman"/>
          <w:sz w:val="24"/>
          <w:szCs w:val="24"/>
        </w:rPr>
        <w:t>, in direzione +Y, - eccentricità accidentale;</w:t>
      </w:r>
    </w:p>
    <w:p w:rsidR="00135079" w:rsidRPr="00916FDC" w:rsidRDefault="00135079" w:rsidP="00135079">
      <w:pPr>
        <w:autoSpaceDE w:val="0"/>
        <w:autoSpaceDN w:val="0"/>
        <w:adjustRightInd w:val="0"/>
        <w:spacing w:after="0" w:line="240" w:lineRule="auto"/>
        <w:jc w:val="both"/>
        <w:rPr>
          <w:rFonts w:ascii="Times New Roman" w:hAnsi="Times New Roman" w:cs="Times New Roman"/>
          <w:sz w:val="24"/>
          <w:szCs w:val="24"/>
        </w:rPr>
      </w:pPr>
      <w:r w:rsidRPr="00916FDC">
        <w:rPr>
          <w:rFonts w:ascii="Times New Roman" w:hAnsi="Times New Roman" w:cs="Times New Roman"/>
          <w:sz w:val="24"/>
          <w:szCs w:val="24"/>
        </w:rPr>
        <w:t>9: Sistema di forze proporzionale alla massa, in direzione +X, + eccentricità accidentale;</w:t>
      </w:r>
    </w:p>
    <w:p w:rsidR="00135079" w:rsidRPr="00916FDC" w:rsidRDefault="00135079" w:rsidP="00135079">
      <w:pPr>
        <w:autoSpaceDE w:val="0"/>
        <w:autoSpaceDN w:val="0"/>
        <w:adjustRightInd w:val="0"/>
        <w:spacing w:after="0" w:line="240" w:lineRule="auto"/>
        <w:jc w:val="both"/>
        <w:rPr>
          <w:rFonts w:ascii="Times New Roman" w:hAnsi="Times New Roman" w:cs="Times New Roman"/>
          <w:sz w:val="24"/>
          <w:szCs w:val="24"/>
        </w:rPr>
      </w:pPr>
      <w:r w:rsidRPr="00916FDC">
        <w:rPr>
          <w:rFonts w:ascii="Times New Roman" w:hAnsi="Times New Roman" w:cs="Times New Roman"/>
          <w:sz w:val="24"/>
          <w:szCs w:val="24"/>
        </w:rPr>
        <w:t>10: Sistema di forze proporzionale alla massa, in direzione +X, - eccentricità accidentale;</w:t>
      </w:r>
    </w:p>
    <w:p w:rsidR="00135079" w:rsidRPr="00916FDC" w:rsidRDefault="00135079" w:rsidP="00135079">
      <w:pPr>
        <w:autoSpaceDE w:val="0"/>
        <w:autoSpaceDN w:val="0"/>
        <w:adjustRightInd w:val="0"/>
        <w:spacing w:after="0" w:line="240" w:lineRule="auto"/>
        <w:jc w:val="both"/>
        <w:rPr>
          <w:rFonts w:ascii="Times New Roman" w:hAnsi="Times New Roman" w:cs="Times New Roman"/>
          <w:sz w:val="24"/>
          <w:szCs w:val="24"/>
        </w:rPr>
      </w:pPr>
      <w:r w:rsidRPr="00916FDC">
        <w:rPr>
          <w:rFonts w:ascii="Times New Roman" w:hAnsi="Times New Roman" w:cs="Times New Roman"/>
          <w:sz w:val="24"/>
          <w:szCs w:val="24"/>
        </w:rPr>
        <w:t>11: Sistema di forze proporzionale alla massa, in direzione -X, + eccentricità accidentale;</w:t>
      </w:r>
    </w:p>
    <w:p w:rsidR="00135079" w:rsidRPr="00916FDC" w:rsidRDefault="00135079" w:rsidP="00135079">
      <w:pPr>
        <w:autoSpaceDE w:val="0"/>
        <w:autoSpaceDN w:val="0"/>
        <w:adjustRightInd w:val="0"/>
        <w:spacing w:after="0" w:line="240" w:lineRule="auto"/>
        <w:jc w:val="both"/>
        <w:rPr>
          <w:rFonts w:ascii="Times New Roman" w:hAnsi="Times New Roman" w:cs="Times New Roman"/>
          <w:sz w:val="24"/>
          <w:szCs w:val="24"/>
        </w:rPr>
      </w:pPr>
      <w:r w:rsidRPr="00916FDC">
        <w:rPr>
          <w:rFonts w:ascii="Times New Roman" w:hAnsi="Times New Roman" w:cs="Times New Roman"/>
          <w:sz w:val="24"/>
          <w:szCs w:val="24"/>
        </w:rPr>
        <w:t>12: Sistema di forze proporzionale alla massa, in direzione -X, - eccentricità accidentale;</w:t>
      </w:r>
    </w:p>
    <w:p w:rsidR="00135079" w:rsidRPr="00916FDC" w:rsidRDefault="00135079" w:rsidP="00135079">
      <w:pPr>
        <w:autoSpaceDE w:val="0"/>
        <w:autoSpaceDN w:val="0"/>
        <w:adjustRightInd w:val="0"/>
        <w:spacing w:after="0" w:line="240" w:lineRule="auto"/>
        <w:jc w:val="both"/>
        <w:rPr>
          <w:rFonts w:ascii="Times New Roman" w:hAnsi="Times New Roman" w:cs="Times New Roman"/>
          <w:sz w:val="24"/>
          <w:szCs w:val="24"/>
        </w:rPr>
      </w:pPr>
      <w:r w:rsidRPr="00916FDC">
        <w:rPr>
          <w:rFonts w:ascii="Times New Roman" w:hAnsi="Times New Roman" w:cs="Times New Roman"/>
          <w:sz w:val="24"/>
          <w:szCs w:val="24"/>
        </w:rPr>
        <w:t>13: Sistema di forze proporzionale alla massa, in direzione +Y, + eccentricità accidentale;</w:t>
      </w:r>
    </w:p>
    <w:p w:rsidR="00135079" w:rsidRPr="00916FDC" w:rsidRDefault="00135079" w:rsidP="00135079">
      <w:pPr>
        <w:autoSpaceDE w:val="0"/>
        <w:autoSpaceDN w:val="0"/>
        <w:adjustRightInd w:val="0"/>
        <w:spacing w:after="0" w:line="240" w:lineRule="auto"/>
        <w:jc w:val="both"/>
        <w:rPr>
          <w:rFonts w:ascii="Times New Roman" w:hAnsi="Times New Roman" w:cs="Times New Roman"/>
          <w:sz w:val="24"/>
          <w:szCs w:val="24"/>
        </w:rPr>
      </w:pPr>
      <w:r w:rsidRPr="00916FDC">
        <w:rPr>
          <w:rFonts w:ascii="Times New Roman" w:hAnsi="Times New Roman" w:cs="Times New Roman"/>
          <w:sz w:val="24"/>
          <w:szCs w:val="24"/>
        </w:rPr>
        <w:t>14: Sistema di forze proporzionale alla massa, in direzione +Y, - eccentricità accidentale;</w:t>
      </w:r>
    </w:p>
    <w:p w:rsidR="00135079" w:rsidRPr="00916FDC" w:rsidRDefault="00135079" w:rsidP="00135079">
      <w:pPr>
        <w:autoSpaceDE w:val="0"/>
        <w:autoSpaceDN w:val="0"/>
        <w:adjustRightInd w:val="0"/>
        <w:spacing w:after="0" w:line="240" w:lineRule="auto"/>
        <w:jc w:val="both"/>
        <w:rPr>
          <w:rFonts w:ascii="Times New Roman" w:hAnsi="Times New Roman" w:cs="Times New Roman"/>
          <w:sz w:val="24"/>
          <w:szCs w:val="24"/>
        </w:rPr>
      </w:pPr>
      <w:r w:rsidRPr="00916FDC">
        <w:rPr>
          <w:rFonts w:ascii="Times New Roman" w:hAnsi="Times New Roman" w:cs="Times New Roman"/>
          <w:sz w:val="24"/>
          <w:szCs w:val="24"/>
        </w:rPr>
        <w:t>15: Sistema di forze proporzionale alla massa, in direzione -Y, + eccentricità accidentale;</w:t>
      </w:r>
    </w:p>
    <w:p w:rsidR="00135079" w:rsidRPr="00916FDC" w:rsidRDefault="00135079" w:rsidP="00135079">
      <w:pPr>
        <w:autoSpaceDE w:val="0"/>
        <w:autoSpaceDN w:val="0"/>
        <w:adjustRightInd w:val="0"/>
        <w:spacing w:after="0" w:line="240" w:lineRule="auto"/>
        <w:jc w:val="both"/>
        <w:rPr>
          <w:rFonts w:ascii="Times New Roman" w:hAnsi="Times New Roman" w:cs="Times New Roman"/>
          <w:sz w:val="24"/>
          <w:szCs w:val="24"/>
        </w:rPr>
      </w:pPr>
      <w:r w:rsidRPr="00916FDC">
        <w:rPr>
          <w:rFonts w:ascii="Times New Roman" w:hAnsi="Times New Roman" w:cs="Times New Roman"/>
          <w:sz w:val="24"/>
          <w:szCs w:val="24"/>
        </w:rPr>
        <w:t>16: Sistema di forze proporzionale alla massa, in direzione -Y, - eccent</w:t>
      </w:r>
      <w:r>
        <w:rPr>
          <w:rFonts w:ascii="Times New Roman" w:hAnsi="Times New Roman" w:cs="Times New Roman"/>
          <w:sz w:val="24"/>
          <w:szCs w:val="24"/>
        </w:rPr>
        <w:t>ricità accidentale.</w:t>
      </w:r>
    </w:p>
    <w:p w:rsidR="00135079" w:rsidRDefault="00135079" w:rsidP="00135079">
      <w:pPr>
        <w:spacing w:after="0" w:line="240" w:lineRule="auto"/>
        <w:jc w:val="both"/>
        <w:rPr>
          <w:rFonts w:ascii="Times New Roman" w:hAnsi="Times New Roman" w:cs="Times New Roman"/>
          <w:sz w:val="24"/>
          <w:szCs w:val="24"/>
        </w:rPr>
      </w:pPr>
    </w:p>
    <w:p w:rsidR="00135079" w:rsidRPr="008E1184" w:rsidRDefault="00135079" w:rsidP="00135079">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Per ciascuna </w:t>
      </w:r>
      <w:proofErr w:type="spellStart"/>
      <w:r w:rsidRPr="008E1184">
        <w:rPr>
          <w:rFonts w:ascii="Times New Roman" w:hAnsi="Times New Roman" w:cs="Times New Roman"/>
          <w:sz w:val="24"/>
          <w:szCs w:val="24"/>
        </w:rPr>
        <w:t>push</w:t>
      </w:r>
      <w:proofErr w:type="spellEnd"/>
      <w:r w:rsidRPr="008E1184">
        <w:rPr>
          <w:rFonts w:ascii="Times New Roman" w:hAnsi="Times New Roman" w:cs="Times New Roman"/>
          <w:sz w:val="24"/>
          <w:szCs w:val="24"/>
        </w:rPr>
        <w:t xml:space="preserve">-over </w:t>
      </w:r>
      <w:r w:rsidR="00041E6F">
        <w:rPr>
          <w:rFonts w:ascii="Times New Roman" w:hAnsi="Times New Roman" w:cs="Times New Roman"/>
          <w:sz w:val="24"/>
          <w:szCs w:val="24"/>
        </w:rPr>
        <w:t xml:space="preserve">nella relazione di calcolo </w:t>
      </w:r>
      <w:r>
        <w:rPr>
          <w:rFonts w:ascii="Times New Roman" w:hAnsi="Times New Roman" w:cs="Times New Roman"/>
          <w:sz w:val="24"/>
          <w:szCs w:val="24"/>
        </w:rPr>
        <w:t xml:space="preserve">sono stati riportati i risultati generali ricavati in base ad un numero di collassi limite stabilito dal sottoscritto, la curva di capacità, lo spettro  ADSR, l’indicatore di rischio, il periodo di ritorno corrispondente che provoca il raggiungimento della capacità per lo stato limite considerato. </w:t>
      </w:r>
    </w:p>
    <w:p w:rsidR="00135079" w:rsidRDefault="00135079" w:rsidP="00135079">
      <w:pPr>
        <w:spacing w:after="0" w:line="240" w:lineRule="auto"/>
        <w:jc w:val="both"/>
        <w:rPr>
          <w:rFonts w:ascii="Times New Roman" w:eastAsia="Times New Roman" w:hAnsi="Times New Roman" w:cs="Times New Roman"/>
          <w:sz w:val="24"/>
          <w:szCs w:val="24"/>
          <w:lang w:eastAsia="it-IT"/>
        </w:rPr>
      </w:pPr>
    </w:p>
    <w:p w:rsidR="00135079" w:rsidRDefault="00135079" w:rsidP="00135079">
      <w:pPr>
        <w:spacing w:after="0" w:line="240" w:lineRule="auto"/>
        <w:jc w:val="both"/>
        <w:rPr>
          <w:rFonts w:ascii="Times New Roman" w:eastAsia="Times New Roman" w:hAnsi="Times New Roman" w:cs="Times New Roman"/>
          <w:sz w:val="24"/>
          <w:szCs w:val="24"/>
          <w:lang w:eastAsia="it-IT"/>
        </w:rPr>
      </w:pPr>
      <w:r w:rsidRPr="00887F9A">
        <w:rPr>
          <w:rFonts w:ascii="Times New Roman" w:eastAsia="Times New Roman" w:hAnsi="Times New Roman" w:cs="Times New Roman"/>
          <w:sz w:val="24"/>
          <w:szCs w:val="24"/>
          <w:lang w:eastAsia="it-IT"/>
        </w:rPr>
        <w:t>Le cadute di resistenza dovute ai collassi degli elementi strutturali sono evidenziati con tra</w:t>
      </w:r>
      <w:r>
        <w:rPr>
          <w:rFonts w:ascii="Times New Roman" w:eastAsia="Times New Roman" w:hAnsi="Times New Roman" w:cs="Times New Roman"/>
          <w:sz w:val="24"/>
          <w:szCs w:val="24"/>
          <w:lang w:eastAsia="it-IT"/>
        </w:rPr>
        <w:t>tti verticali nelle curve ADSR a cui corrisponde sull’asse delle ascisse una capacità di spostamento.</w:t>
      </w:r>
    </w:p>
    <w:p w:rsidR="00135079" w:rsidRPr="00887F9A" w:rsidRDefault="00135079" w:rsidP="00135079">
      <w:pPr>
        <w:spacing w:after="0" w:line="240" w:lineRule="auto"/>
        <w:jc w:val="both"/>
        <w:rPr>
          <w:rFonts w:ascii="Times New Roman" w:eastAsia="Times New Roman" w:hAnsi="Times New Roman" w:cs="Times New Roman"/>
          <w:sz w:val="24"/>
          <w:szCs w:val="24"/>
          <w:lang w:eastAsia="it-IT"/>
        </w:rPr>
      </w:pPr>
    </w:p>
    <w:p w:rsidR="00135079" w:rsidRDefault="00135079" w:rsidP="00135079">
      <w:pPr>
        <w:spacing w:after="0" w:line="240" w:lineRule="auto"/>
        <w:jc w:val="both"/>
        <w:rPr>
          <w:rFonts w:ascii="Times New Roman" w:eastAsia="Times New Roman" w:hAnsi="Times New Roman" w:cs="Times New Roman"/>
          <w:sz w:val="24"/>
          <w:szCs w:val="24"/>
          <w:lang w:eastAsia="it-IT"/>
        </w:rPr>
      </w:pPr>
      <w:r w:rsidRPr="00887F9A">
        <w:rPr>
          <w:rFonts w:ascii="Times New Roman" w:eastAsia="Times New Roman" w:hAnsi="Times New Roman" w:cs="Times New Roman"/>
          <w:sz w:val="24"/>
          <w:szCs w:val="24"/>
          <w:lang w:eastAsia="it-IT"/>
        </w:rPr>
        <w:t>Il rapporto tra la capacità di spostamento con la domanda</w:t>
      </w:r>
      <w:r>
        <w:rPr>
          <w:rFonts w:ascii="Times New Roman" w:eastAsia="Times New Roman" w:hAnsi="Times New Roman" w:cs="Times New Roman"/>
          <w:sz w:val="24"/>
          <w:szCs w:val="24"/>
          <w:lang w:eastAsia="it-IT"/>
        </w:rPr>
        <w:t xml:space="preserve"> di spostamento </w:t>
      </w:r>
      <w:r w:rsidRPr="00887F9A">
        <w:rPr>
          <w:rFonts w:ascii="Times New Roman" w:eastAsia="Times New Roman" w:hAnsi="Times New Roman" w:cs="Times New Roman"/>
          <w:sz w:val="24"/>
          <w:szCs w:val="24"/>
          <w:lang w:eastAsia="it-IT"/>
        </w:rPr>
        <w:t>costituisce già un indicatore di rischio anche se la normativa vigente considera indicatori di rischio basati sul rapporto tra i periodi di ritorno del sisma di capacità e di quello di domanda oppure dal rapporto tra la PGA del sisma di capacità con quella del sisma di domanda.</w:t>
      </w:r>
    </w:p>
    <w:p w:rsidR="00135079" w:rsidRDefault="00135079" w:rsidP="00135079">
      <w:pPr>
        <w:spacing w:after="0" w:line="240" w:lineRule="auto"/>
        <w:jc w:val="both"/>
        <w:rPr>
          <w:rFonts w:ascii="Times New Roman" w:eastAsia="Times New Roman" w:hAnsi="Times New Roman" w:cs="Times New Roman"/>
          <w:sz w:val="24"/>
          <w:szCs w:val="24"/>
          <w:lang w:eastAsia="it-IT"/>
        </w:rPr>
      </w:pPr>
    </w:p>
    <w:p w:rsidR="00135079" w:rsidRDefault="00135079" w:rsidP="00135079">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L’individuazione degli elementi che subiscono i collassi e le modalità di collasso sono state ricavate sfruttando le potenzialità del software utilizzato (CDS 2015) che consente di visualizzare, </w:t>
      </w:r>
      <w:r>
        <w:rPr>
          <w:rFonts w:ascii="Times New Roman" w:eastAsia="Times New Roman" w:hAnsi="Times New Roman" w:cs="Times New Roman"/>
          <w:sz w:val="24"/>
          <w:szCs w:val="24"/>
          <w:lang w:eastAsia="it-IT"/>
        </w:rPr>
        <w:lastRenderedPageBreak/>
        <w:t xml:space="preserve">trattandosi di analisi di tipo incrementale, ad ogni singolo passo della curva di capacità la successione della generazione delle cerniere plastiche sulla struttura evidenziando con una differente colorazione il diverso livello di danno. </w:t>
      </w:r>
    </w:p>
    <w:p w:rsidR="00135079" w:rsidRDefault="00135079" w:rsidP="00135079">
      <w:pPr>
        <w:spacing w:after="0" w:line="240" w:lineRule="auto"/>
        <w:jc w:val="both"/>
        <w:rPr>
          <w:rFonts w:ascii="Times New Roman" w:hAnsi="Times New Roman" w:cs="Times New Roman"/>
          <w:sz w:val="24"/>
          <w:szCs w:val="24"/>
        </w:rPr>
      </w:pPr>
    </w:p>
    <w:p w:rsidR="00135079" w:rsidRDefault="00135079" w:rsidP="0013507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La cerniera verde indica un danno leggero </w:t>
      </w:r>
      <w:r w:rsidRPr="00356E91">
        <w:rPr>
          <w:rFonts w:ascii="Times New Roman" w:hAnsi="Times New Roman" w:cs="Times New Roman"/>
          <w:sz w:val="24"/>
          <w:szCs w:val="24"/>
        </w:rPr>
        <w:t xml:space="preserve">che corrisponde </w:t>
      </w:r>
      <w:r>
        <w:rPr>
          <w:rFonts w:ascii="Times New Roman" w:hAnsi="Times New Roman" w:cs="Times New Roman"/>
          <w:sz w:val="24"/>
          <w:szCs w:val="24"/>
        </w:rPr>
        <w:t>al</w:t>
      </w:r>
      <w:r w:rsidRPr="00356E91">
        <w:rPr>
          <w:rFonts w:ascii="Times New Roman" w:hAnsi="Times New Roman" w:cs="Times New Roman"/>
          <w:sz w:val="24"/>
          <w:szCs w:val="24"/>
        </w:rPr>
        <w:t>la rotazione al limite di snervamento</w:t>
      </w:r>
      <w:r>
        <w:rPr>
          <w:rFonts w:ascii="Times New Roman" w:hAnsi="Times New Roman" w:cs="Times New Roman"/>
          <w:sz w:val="24"/>
          <w:szCs w:val="24"/>
        </w:rPr>
        <w:t>, la cerniera rossa indica un danno superiore al 50% della rotazione ultima,</w:t>
      </w:r>
      <w:r w:rsidRPr="00356E91">
        <w:rPr>
          <w:rFonts w:ascii="Times New Roman" w:hAnsi="Times New Roman" w:cs="Times New Roman"/>
          <w:sz w:val="24"/>
          <w:szCs w:val="24"/>
        </w:rPr>
        <w:t xml:space="preserve"> mentre </w:t>
      </w:r>
      <w:r>
        <w:rPr>
          <w:rFonts w:ascii="Times New Roman" w:hAnsi="Times New Roman" w:cs="Times New Roman"/>
          <w:sz w:val="24"/>
          <w:szCs w:val="24"/>
        </w:rPr>
        <w:t xml:space="preserve">la cerniera gialla indica un danno </w:t>
      </w:r>
      <w:r w:rsidRPr="00356E91">
        <w:rPr>
          <w:rFonts w:ascii="Times New Roman" w:hAnsi="Times New Roman" w:cs="Times New Roman"/>
          <w:sz w:val="24"/>
          <w:szCs w:val="24"/>
        </w:rPr>
        <w:t xml:space="preserve"> severo corrisponde</w:t>
      </w:r>
      <w:r>
        <w:rPr>
          <w:rFonts w:ascii="Times New Roman" w:hAnsi="Times New Roman" w:cs="Times New Roman"/>
          <w:sz w:val="24"/>
          <w:szCs w:val="24"/>
        </w:rPr>
        <w:t xml:space="preserve">nte a </w:t>
      </w:r>
      <w:r w:rsidRPr="00356E91">
        <w:rPr>
          <w:rFonts w:ascii="Times New Roman" w:hAnsi="Times New Roman" w:cs="Times New Roman"/>
          <w:sz w:val="24"/>
          <w:szCs w:val="24"/>
        </w:rPr>
        <w:t xml:space="preserve">¾ della rotazione ultima e </w:t>
      </w:r>
      <w:r>
        <w:rPr>
          <w:rFonts w:ascii="Times New Roman" w:hAnsi="Times New Roman" w:cs="Times New Roman"/>
          <w:sz w:val="24"/>
          <w:szCs w:val="24"/>
        </w:rPr>
        <w:t xml:space="preserve">la cerniera blu indica l’avvenuto </w:t>
      </w:r>
      <w:r w:rsidRPr="00356E91">
        <w:rPr>
          <w:rFonts w:ascii="Times New Roman" w:hAnsi="Times New Roman" w:cs="Times New Roman"/>
          <w:sz w:val="24"/>
          <w:szCs w:val="24"/>
        </w:rPr>
        <w:t>collasso</w:t>
      </w:r>
      <w:r>
        <w:rPr>
          <w:rFonts w:ascii="Times New Roman" w:hAnsi="Times New Roman" w:cs="Times New Roman"/>
          <w:sz w:val="24"/>
          <w:szCs w:val="24"/>
        </w:rPr>
        <w:t>.</w:t>
      </w:r>
      <w:r w:rsidRPr="00356E91">
        <w:rPr>
          <w:rFonts w:ascii="Times New Roman" w:hAnsi="Times New Roman" w:cs="Times New Roman"/>
          <w:sz w:val="24"/>
          <w:szCs w:val="24"/>
        </w:rPr>
        <w:t xml:space="preserve"> </w:t>
      </w:r>
    </w:p>
    <w:p w:rsidR="00135079" w:rsidRDefault="00135079" w:rsidP="00135079">
      <w:pPr>
        <w:spacing w:after="0" w:line="240" w:lineRule="auto"/>
        <w:jc w:val="both"/>
        <w:rPr>
          <w:rFonts w:ascii="Times New Roman" w:hAnsi="Times New Roman" w:cs="Times New Roman"/>
          <w:sz w:val="24"/>
          <w:szCs w:val="24"/>
        </w:rPr>
      </w:pPr>
    </w:p>
    <w:p w:rsidR="00135079" w:rsidRDefault="00135079" w:rsidP="00135079">
      <w:pPr>
        <w:spacing w:after="0" w:line="240" w:lineRule="auto"/>
        <w:jc w:val="both"/>
        <w:rPr>
          <w:rFonts w:ascii="Times New Roman" w:hAnsi="Times New Roman" w:cs="Times New Roman"/>
          <w:sz w:val="24"/>
          <w:szCs w:val="24"/>
        </w:rPr>
      </w:pPr>
      <w:r w:rsidRPr="00356E91">
        <w:rPr>
          <w:rFonts w:ascii="Times New Roman" w:hAnsi="Times New Roman" w:cs="Times New Roman"/>
          <w:sz w:val="24"/>
          <w:szCs w:val="24"/>
        </w:rPr>
        <w:t xml:space="preserve">Le eventuali modalità di collasso fragile vengono visualizzate </w:t>
      </w:r>
      <w:r>
        <w:rPr>
          <w:rFonts w:ascii="Times New Roman" w:hAnsi="Times New Roman" w:cs="Times New Roman"/>
          <w:sz w:val="24"/>
          <w:szCs w:val="24"/>
        </w:rPr>
        <w:t xml:space="preserve">dinamicamente  </w:t>
      </w:r>
      <w:r w:rsidRPr="00356E91">
        <w:rPr>
          <w:rFonts w:ascii="Times New Roman" w:hAnsi="Times New Roman" w:cs="Times New Roman"/>
          <w:sz w:val="24"/>
          <w:szCs w:val="24"/>
        </w:rPr>
        <w:t xml:space="preserve">con </w:t>
      </w:r>
      <w:r>
        <w:rPr>
          <w:rFonts w:ascii="Times New Roman" w:hAnsi="Times New Roman" w:cs="Times New Roman"/>
          <w:sz w:val="24"/>
          <w:szCs w:val="24"/>
        </w:rPr>
        <w:t xml:space="preserve">l’apparizione improvvisa di una </w:t>
      </w:r>
      <w:r w:rsidRPr="00356E91">
        <w:rPr>
          <w:rFonts w:ascii="Times New Roman" w:hAnsi="Times New Roman" w:cs="Times New Roman"/>
          <w:sz w:val="24"/>
          <w:szCs w:val="24"/>
        </w:rPr>
        <w:t xml:space="preserve">doppia cerniera con il colore corrispondente alla situazione di collasso. </w:t>
      </w:r>
    </w:p>
    <w:p w:rsidR="00135079" w:rsidRDefault="00135079" w:rsidP="00135079">
      <w:pPr>
        <w:spacing w:after="0" w:line="240" w:lineRule="auto"/>
        <w:jc w:val="both"/>
        <w:rPr>
          <w:rFonts w:ascii="Times New Roman" w:hAnsi="Times New Roman" w:cs="Times New Roman"/>
          <w:sz w:val="24"/>
          <w:szCs w:val="24"/>
        </w:rPr>
      </w:pPr>
    </w:p>
    <w:p w:rsidR="00135079" w:rsidRDefault="00135079" w:rsidP="0013507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Il software utilizzato consente inoltre di individuare per ogni elemento con diverse colorazioni le modalità di collasso.</w:t>
      </w:r>
    </w:p>
    <w:p w:rsidR="00135079" w:rsidRDefault="00135079" w:rsidP="00135079">
      <w:pPr>
        <w:autoSpaceDE w:val="0"/>
        <w:autoSpaceDN w:val="0"/>
        <w:adjustRightInd w:val="0"/>
        <w:spacing w:after="0" w:line="240" w:lineRule="auto"/>
        <w:jc w:val="both"/>
        <w:rPr>
          <w:rFonts w:ascii="Times New Roman" w:hAnsi="Times New Roman" w:cs="Times New Roman"/>
          <w:sz w:val="24"/>
          <w:szCs w:val="24"/>
        </w:rPr>
      </w:pPr>
    </w:p>
    <w:p w:rsidR="00135079" w:rsidRPr="008E1184" w:rsidRDefault="00135079" w:rsidP="00135079">
      <w:pPr>
        <w:autoSpaceDE w:val="0"/>
        <w:autoSpaceDN w:val="0"/>
        <w:adjustRightInd w:val="0"/>
        <w:spacing w:after="0" w:line="240" w:lineRule="auto"/>
        <w:jc w:val="both"/>
        <w:rPr>
          <w:rFonts w:ascii="Times New Roman" w:hAnsi="Times New Roman" w:cs="Times New Roman"/>
          <w:sz w:val="24"/>
          <w:szCs w:val="24"/>
        </w:rPr>
      </w:pPr>
      <w:r w:rsidRPr="008E1184">
        <w:rPr>
          <w:rFonts w:ascii="Times New Roman" w:hAnsi="Times New Roman" w:cs="Times New Roman"/>
          <w:sz w:val="24"/>
          <w:szCs w:val="24"/>
        </w:rPr>
        <w:t xml:space="preserve">I risultati generali di ciascuna </w:t>
      </w:r>
      <w:proofErr w:type="spellStart"/>
      <w:r w:rsidRPr="008E1184">
        <w:rPr>
          <w:rFonts w:ascii="Times New Roman" w:hAnsi="Times New Roman" w:cs="Times New Roman"/>
          <w:sz w:val="24"/>
          <w:szCs w:val="24"/>
        </w:rPr>
        <w:t>push</w:t>
      </w:r>
      <w:proofErr w:type="spellEnd"/>
      <w:r w:rsidRPr="008E1184">
        <w:rPr>
          <w:rFonts w:ascii="Times New Roman" w:hAnsi="Times New Roman" w:cs="Times New Roman"/>
          <w:sz w:val="24"/>
          <w:szCs w:val="24"/>
        </w:rPr>
        <w:t>-over sono stati riportati nella relazione di calcolo.</w:t>
      </w:r>
    </w:p>
    <w:p w:rsidR="00135079" w:rsidRDefault="00135079" w:rsidP="00135079">
      <w:pPr>
        <w:autoSpaceDE w:val="0"/>
        <w:autoSpaceDN w:val="0"/>
        <w:adjustRightInd w:val="0"/>
        <w:spacing w:after="0" w:line="240" w:lineRule="auto"/>
        <w:jc w:val="both"/>
        <w:rPr>
          <w:rFonts w:ascii="Times New Roman" w:hAnsi="Times New Roman" w:cs="Times New Roman"/>
          <w:b/>
          <w:sz w:val="24"/>
          <w:szCs w:val="24"/>
        </w:rPr>
      </w:pPr>
    </w:p>
    <w:p w:rsidR="00FC2D88" w:rsidRPr="008E1184" w:rsidRDefault="00AD16BB" w:rsidP="00FC2D88">
      <w:pPr>
        <w:spacing w:after="0" w:line="240" w:lineRule="auto"/>
        <w:jc w:val="both"/>
        <w:rPr>
          <w:rFonts w:ascii="Times New Roman" w:eastAsia="Times New Roman" w:hAnsi="Times New Roman" w:cs="Times New Roman"/>
          <w:b/>
          <w:sz w:val="32"/>
          <w:szCs w:val="32"/>
          <w:lang w:eastAsia="it-IT"/>
        </w:rPr>
      </w:pPr>
      <w:r w:rsidRPr="008E1184">
        <w:rPr>
          <w:rFonts w:ascii="Times New Roman" w:eastAsia="Times New Roman" w:hAnsi="Times New Roman" w:cs="Times New Roman"/>
          <w:b/>
          <w:sz w:val="32"/>
          <w:szCs w:val="32"/>
          <w:lang w:eastAsia="it-IT"/>
        </w:rPr>
        <w:t xml:space="preserve">CAPITOLO </w:t>
      </w:r>
      <w:r w:rsidR="0089723D" w:rsidRPr="008E1184">
        <w:rPr>
          <w:rFonts w:ascii="Times New Roman" w:eastAsia="Times New Roman" w:hAnsi="Times New Roman" w:cs="Times New Roman"/>
          <w:b/>
          <w:sz w:val="32"/>
          <w:szCs w:val="32"/>
          <w:lang w:eastAsia="it-IT"/>
        </w:rPr>
        <w:t>1</w:t>
      </w:r>
      <w:r w:rsidRPr="008E1184">
        <w:rPr>
          <w:rFonts w:ascii="Times New Roman" w:eastAsia="Times New Roman" w:hAnsi="Times New Roman" w:cs="Times New Roman"/>
          <w:b/>
          <w:sz w:val="32"/>
          <w:szCs w:val="32"/>
          <w:lang w:eastAsia="it-IT"/>
        </w:rPr>
        <w:t>4 – DETERMINAZIONE DELL’INDICATORE DI RISCHIO</w:t>
      </w:r>
      <w:r w:rsidR="00F90652" w:rsidRPr="008E1184">
        <w:rPr>
          <w:rFonts w:ascii="Times New Roman" w:eastAsia="Times New Roman" w:hAnsi="Times New Roman" w:cs="Times New Roman"/>
          <w:b/>
          <w:sz w:val="32"/>
          <w:szCs w:val="32"/>
          <w:lang w:eastAsia="it-IT"/>
        </w:rPr>
        <w:t xml:space="preserve"> (IR)</w:t>
      </w:r>
    </w:p>
    <w:p w:rsidR="00AD16BB" w:rsidRDefault="00AD16BB" w:rsidP="00FC2D88">
      <w:pPr>
        <w:spacing w:after="0" w:line="240" w:lineRule="auto"/>
        <w:jc w:val="both"/>
        <w:rPr>
          <w:rFonts w:ascii="Times New Roman" w:eastAsia="Times New Roman" w:hAnsi="Times New Roman" w:cs="Times New Roman"/>
          <w:sz w:val="24"/>
          <w:szCs w:val="24"/>
          <w:lang w:eastAsia="it-IT"/>
        </w:rPr>
      </w:pPr>
    </w:p>
    <w:p w:rsidR="008E1184" w:rsidRDefault="00F90652" w:rsidP="00F90652">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Con l’utilizzo delle vecchie norme (OPCM 3431 e DM05), un obiettivo da perseguire nell’affrontare la valutazione della  vulnerabilità sismica di un edificio esistente era la definizione dei livelli di accelerazione al suolo, corrispondenti agli stati limite sottoposti a verifica definiti dalle norme tecniche, e dei loro rapporti con accelerazioni attese. </w:t>
      </w:r>
    </w:p>
    <w:p w:rsidR="008E1184" w:rsidRDefault="008E1184" w:rsidP="00F90652">
      <w:pPr>
        <w:spacing w:after="0" w:line="240" w:lineRule="auto"/>
        <w:jc w:val="both"/>
        <w:rPr>
          <w:rFonts w:ascii="Times New Roman" w:eastAsia="Times New Roman" w:hAnsi="Times New Roman" w:cs="Times New Roman"/>
          <w:sz w:val="24"/>
          <w:szCs w:val="24"/>
          <w:lang w:eastAsia="it-IT"/>
        </w:rPr>
      </w:pPr>
    </w:p>
    <w:p w:rsidR="00F90652" w:rsidRDefault="00F90652" w:rsidP="00F90652">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Si deve tener presente per</w:t>
      </w:r>
      <w:r w:rsidR="008E1184">
        <w:rPr>
          <w:rFonts w:ascii="Times New Roman" w:eastAsia="Times New Roman" w:hAnsi="Times New Roman" w:cs="Times New Roman"/>
          <w:sz w:val="24"/>
          <w:szCs w:val="24"/>
          <w:lang w:eastAsia="it-IT"/>
        </w:rPr>
        <w:t>ò</w:t>
      </w:r>
      <w:r>
        <w:rPr>
          <w:rFonts w:ascii="Times New Roman" w:eastAsia="Times New Roman" w:hAnsi="Times New Roman" w:cs="Times New Roman"/>
          <w:sz w:val="24"/>
          <w:szCs w:val="24"/>
          <w:lang w:eastAsia="it-IT"/>
        </w:rPr>
        <w:t xml:space="preserve"> che con il DM08 è sostanzialmente cambiata la definizione dell’input sismico, per cui tali indicatori non sono più sufficienti a descrivere compiutamente il rapporto fra le azioni sismiche.</w:t>
      </w:r>
    </w:p>
    <w:p w:rsidR="008E1184" w:rsidRDefault="008E1184" w:rsidP="00F90652">
      <w:pPr>
        <w:spacing w:after="0" w:line="240" w:lineRule="auto"/>
        <w:jc w:val="both"/>
        <w:rPr>
          <w:rFonts w:ascii="Times New Roman" w:eastAsia="Times New Roman" w:hAnsi="Times New Roman" w:cs="Times New Roman"/>
          <w:sz w:val="24"/>
          <w:szCs w:val="24"/>
          <w:lang w:eastAsia="it-IT"/>
        </w:rPr>
      </w:pPr>
    </w:p>
    <w:p w:rsidR="00F90652" w:rsidRDefault="00F90652" w:rsidP="00F90652">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Tuttavia esso continua a rappresentare una “scala di percezione” del rischio, nei confronti della quale si è maturata una certa affinità. </w:t>
      </w:r>
    </w:p>
    <w:p w:rsidR="00F90652" w:rsidRDefault="00F90652" w:rsidP="00F90652">
      <w:pPr>
        <w:spacing w:after="0" w:line="240" w:lineRule="auto"/>
        <w:jc w:val="both"/>
        <w:rPr>
          <w:rFonts w:ascii="Times New Roman" w:eastAsia="Times New Roman" w:hAnsi="Times New Roman" w:cs="Times New Roman"/>
          <w:sz w:val="24"/>
          <w:szCs w:val="24"/>
          <w:lang w:eastAsia="it-IT"/>
        </w:rPr>
      </w:pPr>
    </w:p>
    <w:p w:rsidR="00F90652" w:rsidRPr="00F90652" w:rsidRDefault="00F90652" w:rsidP="00F90652">
      <w:pPr>
        <w:spacing w:after="0" w:line="240" w:lineRule="auto"/>
        <w:jc w:val="both"/>
        <w:rPr>
          <w:rFonts w:ascii="Times New Roman" w:eastAsia="Times New Roman" w:hAnsi="Times New Roman" w:cs="Times New Roman"/>
          <w:sz w:val="24"/>
          <w:szCs w:val="24"/>
          <w:lang w:eastAsia="it-IT"/>
        </w:rPr>
      </w:pPr>
      <w:r w:rsidRPr="00F90652">
        <w:rPr>
          <w:rFonts w:ascii="Times New Roman" w:eastAsia="Times New Roman" w:hAnsi="Times New Roman" w:cs="Times New Roman"/>
          <w:sz w:val="24"/>
          <w:szCs w:val="24"/>
          <w:lang w:eastAsia="it-IT"/>
        </w:rPr>
        <w:t xml:space="preserve">Per questo motivo </w:t>
      </w:r>
      <w:r w:rsidR="0082122D">
        <w:rPr>
          <w:rFonts w:ascii="Times New Roman" w:eastAsia="Times New Roman" w:hAnsi="Times New Roman" w:cs="Times New Roman"/>
          <w:sz w:val="24"/>
          <w:szCs w:val="24"/>
          <w:lang w:eastAsia="it-IT"/>
        </w:rPr>
        <w:t>è</w:t>
      </w:r>
      <w:r w:rsidRPr="00F90652">
        <w:rPr>
          <w:rFonts w:ascii="Times New Roman" w:eastAsia="Times New Roman" w:hAnsi="Times New Roman" w:cs="Times New Roman"/>
          <w:sz w:val="24"/>
          <w:szCs w:val="24"/>
          <w:lang w:eastAsia="it-IT"/>
        </w:rPr>
        <w:t xml:space="preserve"> necessario determinare gli indici di rischio in funzione del rapporto tra i </w:t>
      </w:r>
      <w:r w:rsidR="0082122D">
        <w:rPr>
          <w:rFonts w:ascii="Times New Roman" w:eastAsia="Times New Roman" w:hAnsi="Times New Roman" w:cs="Times New Roman"/>
          <w:sz w:val="24"/>
          <w:szCs w:val="24"/>
          <w:lang w:eastAsia="it-IT"/>
        </w:rPr>
        <w:t xml:space="preserve"> periodi di ritorno tra capacità</w:t>
      </w:r>
      <w:r w:rsidRPr="00F90652">
        <w:rPr>
          <w:rFonts w:ascii="Times New Roman" w:eastAsia="Times New Roman" w:hAnsi="Times New Roman" w:cs="Times New Roman"/>
          <w:sz w:val="24"/>
          <w:szCs w:val="24"/>
          <w:lang w:eastAsia="it-IT"/>
        </w:rPr>
        <w:t xml:space="preserve"> e domanda:</w:t>
      </w:r>
    </w:p>
    <w:p w:rsidR="00F90652" w:rsidRDefault="00F90652" w:rsidP="00F90652">
      <w:pPr>
        <w:spacing w:after="0" w:line="240" w:lineRule="auto"/>
        <w:jc w:val="both"/>
        <w:rPr>
          <w:rFonts w:ascii="Times New Roman" w:eastAsia="Times New Roman" w:hAnsi="Times New Roman" w:cs="Times New Roman"/>
          <w:sz w:val="24"/>
          <w:szCs w:val="24"/>
          <w:lang w:eastAsia="it-IT"/>
        </w:rPr>
      </w:pPr>
    </w:p>
    <w:p w:rsidR="00F90652" w:rsidRPr="00F90652" w:rsidRDefault="00F90652" w:rsidP="00F90652">
      <w:pPr>
        <w:spacing w:after="0" w:line="240" w:lineRule="auto"/>
        <w:jc w:val="center"/>
        <w:rPr>
          <w:rFonts w:ascii="Times New Roman" w:eastAsia="Times New Roman" w:hAnsi="Times New Roman" w:cs="Times New Roman"/>
          <w:sz w:val="24"/>
          <w:szCs w:val="24"/>
          <w:vertAlign w:val="superscript"/>
          <w:lang w:eastAsia="it-IT"/>
        </w:rPr>
      </w:pPr>
      <w:r>
        <w:rPr>
          <w:rFonts w:ascii="Times New Roman" w:eastAsia="Times New Roman" w:hAnsi="Times New Roman" w:cs="Times New Roman"/>
          <w:sz w:val="24"/>
          <w:szCs w:val="24"/>
          <w:lang w:eastAsia="it-IT"/>
        </w:rPr>
        <w:t>IR</w:t>
      </w:r>
      <w:r w:rsidRPr="00F90652">
        <w:rPr>
          <w:rFonts w:ascii="Times New Roman" w:eastAsia="Times New Roman" w:hAnsi="Times New Roman" w:cs="Times New Roman"/>
          <w:sz w:val="24"/>
          <w:szCs w:val="24"/>
          <w:lang w:eastAsia="it-IT"/>
        </w:rPr>
        <w:t xml:space="preserve"> = (</w:t>
      </w:r>
      <w:proofErr w:type="spellStart"/>
      <w:r w:rsidRPr="00F90652">
        <w:rPr>
          <w:rFonts w:ascii="Times New Roman" w:eastAsia="Times New Roman" w:hAnsi="Times New Roman" w:cs="Times New Roman"/>
          <w:sz w:val="24"/>
          <w:szCs w:val="24"/>
          <w:lang w:eastAsia="it-IT"/>
        </w:rPr>
        <w:t>Trc</w:t>
      </w:r>
      <w:proofErr w:type="spellEnd"/>
      <w:r w:rsidRPr="00F90652">
        <w:rPr>
          <w:rFonts w:ascii="Times New Roman" w:eastAsia="Times New Roman" w:hAnsi="Times New Roman" w:cs="Times New Roman"/>
          <w:sz w:val="24"/>
          <w:szCs w:val="24"/>
          <w:lang w:eastAsia="it-IT"/>
        </w:rPr>
        <w:t>/</w:t>
      </w:r>
      <w:proofErr w:type="spellStart"/>
      <w:r w:rsidRPr="00F90652">
        <w:rPr>
          <w:rFonts w:ascii="Times New Roman" w:eastAsia="Times New Roman" w:hAnsi="Times New Roman" w:cs="Times New Roman"/>
          <w:sz w:val="24"/>
          <w:szCs w:val="24"/>
          <w:lang w:eastAsia="it-IT"/>
        </w:rPr>
        <w:t>Trd</w:t>
      </w:r>
      <w:proofErr w:type="spellEnd"/>
      <w:r w:rsidRPr="00F90652">
        <w:rPr>
          <w:rFonts w:ascii="Times New Roman" w:eastAsia="Times New Roman" w:hAnsi="Times New Roman" w:cs="Times New Roman"/>
          <w:sz w:val="24"/>
          <w:szCs w:val="24"/>
          <w:lang w:eastAsia="it-IT"/>
        </w:rPr>
        <w:t>)</w:t>
      </w:r>
      <w:r w:rsidRPr="00F90652">
        <w:rPr>
          <w:rFonts w:ascii="Times New Roman" w:eastAsia="Times New Roman" w:hAnsi="Times New Roman" w:cs="Times New Roman"/>
          <w:sz w:val="24"/>
          <w:szCs w:val="24"/>
          <w:vertAlign w:val="superscript"/>
          <w:lang w:eastAsia="it-IT"/>
        </w:rPr>
        <w:t>a</w:t>
      </w:r>
    </w:p>
    <w:p w:rsidR="00F90652" w:rsidRPr="00F90652" w:rsidRDefault="00F90652" w:rsidP="00F90652">
      <w:pPr>
        <w:spacing w:after="0" w:line="240" w:lineRule="auto"/>
        <w:jc w:val="both"/>
        <w:rPr>
          <w:rFonts w:ascii="Times New Roman" w:eastAsia="Times New Roman" w:hAnsi="Times New Roman" w:cs="Times New Roman"/>
          <w:sz w:val="24"/>
          <w:szCs w:val="24"/>
          <w:vertAlign w:val="superscript"/>
          <w:lang w:eastAsia="it-IT"/>
        </w:rPr>
      </w:pPr>
    </w:p>
    <w:p w:rsidR="00F90652" w:rsidRPr="00F90652" w:rsidRDefault="008E1184" w:rsidP="00F90652">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IR</w:t>
      </w:r>
      <w:r w:rsidR="00F90652" w:rsidRPr="00F90652">
        <w:rPr>
          <w:rFonts w:ascii="Times New Roman" w:eastAsia="Times New Roman" w:hAnsi="Times New Roman" w:cs="Times New Roman"/>
          <w:sz w:val="24"/>
          <w:szCs w:val="24"/>
          <w:lang w:eastAsia="it-IT"/>
        </w:rPr>
        <w:t xml:space="preserve"> = indice di rischio;</w:t>
      </w:r>
    </w:p>
    <w:p w:rsidR="00F90652" w:rsidRPr="00F90652" w:rsidRDefault="00F90652" w:rsidP="00F90652">
      <w:pPr>
        <w:spacing w:after="0" w:line="240" w:lineRule="auto"/>
        <w:jc w:val="both"/>
        <w:rPr>
          <w:rFonts w:ascii="Times New Roman" w:eastAsia="Times New Roman" w:hAnsi="Times New Roman" w:cs="Times New Roman"/>
          <w:sz w:val="24"/>
          <w:szCs w:val="24"/>
          <w:lang w:eastAsia="it-IT"/>
        </w:rPr>
      </w:pPr>
      <w:proofErr w:type="spellStart"/>
      <w:r w:rsidRPr="00F90652">
        <w:rPr>
          <w:rFonts w:ascii="Times New Roman" w:eastAsia="Times New Roman" w:hAnsi="Times New Roman" w:cs="Times New Roman"/>
          <w:sz w:val="24"/>
          <w:szCs w:val="24"/>
          <w:lang w:eastAsia="it-IT"/>
        </w:rPr>
        <w:t>Trc</w:t>
      </w:r>
      <w:proofErr w:type="spellEnd"/>
      <w:r w:rsidRPr="00F90652">
        <w:rPr>
          <w:rFonts w:ascii="Times New Roman" w:eastAsia="Times New Roman" w:hAnsi="Times New Roman" w:cs="Times New Roman"/>
          <w:sz w:val="24"/>
          <w:szCs w:val="24"/>
          <w:lang w:eastAsia="it-IT"/>
        </w:rPr>
        <w:t xml:space="preserve"> = capacit</w:t>
      </w:r>
      <w:r w:rsidR="0082122D">
        <w:rPr>
          <w:rFonts w:ascii="Times New Roman" w:eastAsia="Times New Roman" w:hAnsi="Times New Roman" w:cs="Times New Roman"/>
          <w:sz w:val="24"/>
          <w:szCs w:val="24"/>
          <w:lang w:eastAsia="it-IT"/>
        </w:rPr>
        <w:t>à</w:t>
      </w:r>
      <w:r w:rsidRPr="00F90652">
        <w:rPr>
          <w:rFonts w:ascii="Times New Roman" w:eastAsia="Times New Roman" w:hAnsi="Times New Roman" w:cs="Times New Roman"/>
          <w:sz w:val="24"/>
          <w:szCs w:val="24"/>
          <w:lang w:eastAsia="it-IT"/>
        </w:rPr>
        <w:t xml:space="preserve"> espressa in termini di periodo di ritorno corrispondente allo SLV secondo le</w:t>
      </w:r>
    </w:p>
    <w:p w:rsidR="00F90652" w:rsidRPr="00F90652" w:rsidRDefault="00F90652" w:rsidP="00F90652">
      <w:pPr>
        <w:spacing w:after="0" w:line="240" w:lineRule="auto"/>
        <w:jc w:val="both"/>
        <w:rPr>
          <w:rFonts w:ascii="Times New Roman" w:eastAsia="Times New Roman" w:hAnsi="Times New Roman" w:cs="Times New Roman"/>
          <w:sz w:val="24"/>
          <w:szCs w:val="24"/>
          <w:lang w:eastAsia="it-IT"/>
        </w:rPr>
      </w:pPr>
      <w:r w:rsidRPr="00F90652">
        <w:rPr>
          <w:rFonts w:ascii="Times New Roman" w:eastAsia="Times New Roman" w:hAnsi="Times New Roman" w:cs="Times New Roman"/>
          <w:sz w:val="24"/>
          <w:szCs w:val="24"/>
          <w:lang w:eastAsia="it-IT"/>
        </w:rPr>
        <w:t xml:space="preserve">          NTC2008;</w:t>
      </w:r>
    </w:p>
    <w:p w:rsidR="00F90652" w:rsidRPr="00F90652" w:rsidRDefault="00F90652" w:rsidP="00F90652">
      <w:pPr>
        <w:spacing w:after="0" w:line="240" w:lineRule="auto"/>
        <w:jc w:val="both"/>
        <w:rPr>
          <w:rFonts w:ascii="Times New Roman" w:eastAsia="Times New Roman" w:hAnsi="Times New Roman" w:cs="Times New Roman"/>
          <w:sz w:val="24"/>
          <w:szCs w:val="24"/>
          <w:lang w:eastAsia="it-IT"/>
        </w:rPr>
      </w:pPr>
      <w:proofErr w:type="spellStart"/>
      <w:r w:rsidRPr="00F90652">
        <w:rPr>
          <w:rFonts w:ascii="Times New Roman" w:eastAsia="Times New Roman" w:hAnsi="Times New Roman" w:cs="Times New Roman"/>
          <w:sz w:val="24"/>
          <w:szCs w:val="24"/>
          <w:lang w:eastAsia="it-IT"/>
        </w:rPr>
        <w:t>Trd</w:t>
      </w:r>
      <w:proofErr w:type="spellEnd"/>
      <w:r w:rsidRPr="00F90652">
        <w:rPr>
          <w:rFonts w:ascii="Times New Roman" w:eastAsia="Times New Roman" w:hAnsi="Times New Roman" w:cs="Times New Roman"/>
          <w:sz w:val="24"/>
          <w:szCs w:val="24"/>
          <w:lang w:eastAsia="it-IT"/>
        </w:rPr>
        <w:t xml:space="preserve"> = domanda espressa in termini di periodo di ritorno = -</w:t>
      </w:r>
      <w:proofErr w:type="spellStart"/>
      <w:r w:rsidRPr="00F90652">
        <w:rPr>
          <w:rFonts w:ascii="Times New Roman" w:eastAsia="Times New Roman" w:hAnsi="Times New Roman" w:cs="Times New Roman"/>
          <w:sz w:val="24"/>
          <w:szCs w:val="24"/>
          <w:lang w:eastAsia="it-IT"/>
        </w:rPr>
        <w:t>Vr</w:t>
      </w:r>
      <w:proofErr w:type="spellEnd"/>
      <w:r w:rsidRPr="00F90652">
        <w:rPr>
          <w:rFonts w:ascii="Times New Roman" w:eastAsia="Times New Roman" w:hAnsi="Times New Roman" w:cs="Times New Roman"/>
          <w:sz w:val="24"/>
          <w:szCs w:val="24"/>
          <w:lang w:eastAsia="it-IT"/>
        </w:rPr>
        <w:t>/ln(1-0,1);</w:t>
      </w:r>
    </w:p>
    <w:p w:rsidR="00F90652" w:rsidRPr="00F90652" w:rsidRDefault="00F90652" w:rsidP="00F90652">
      <w:pPr>
        <w:spacing w:after="0" w:line="240" w:lineRule="auto"/>
        <w:jc w:val="both"/>
        <w:rPr>
          <w:rFonts w:ascii="Times New Roman" w:eastAsia="Times New Roman" w:hAnsi="Times New Roman" w:cs="Times New Roman"/>
          <w:sz w:val="24"/>
          <w:szCs w:val="24"/>
          <w:lang w:eastAsia="it-IT"/>
        </w:rPr>
      </w:pPr>
      <w:proofErr w:type="spellStart"/>
      <w:r w:rsidRPr="00F90652">
        <w:rPr>
          <w:rFonts w:ascii="Times New Roman" w:eastAsia="Times New Roman" w:hAnsi="Times New Roman" w:cs="Times New Roman"/>
          <w:sz w:val="24"/>
          <w:szCs w:val="24"/>
          <w:lang w:eastAsia="it-IT"/>
        </w:rPr>
        <w:t>Vr</w:t>
      </w:r>
      <w:proofErr w:type="spellEnd"/>
      <w:r w:rsidRPr="00F90652">
        <w:rPr>
          <w:rFonts w:ascii="Times New Roman" w:eastAsia="Times New Roman" w:hAnsi="Times New Roman" w:cs="Times New Roman"/>
          <w:sz w:val="24"/>
          <w:szCs w:val="24"/>
          <w:lang w:eastAsia="it-IT"/>
        </w:rPr>
        <w:t xml:space="preserve"> = periodo di riferimento per l’azione sismica;</w:t>
      </w:r>
    </w:p>
    <w:p w:rsidR="00F90652" w:rsidRPr="00F90652" w:rsidRDefault="00F90652" w:rsidP="00F90652">
      <w:pPr>
        <w:spacing w:after="0" w:line="240" w:lineRule="auto"/>
        <w:jc w:val="both"/>
        <w:rPr>
          <w:rFonts w:ascii="Times New Roman" w:eastAsia="Times New Roman" w:hAnsi="Times New Roman" w:cs="Times New Roman"/>
          <w:sz w:val="24"/>
          <w:szCs w:val="24"/>
          <w:lang w:eastAsia="it-IT"/>
        </w:rPr>
      </w:pPr>
      <w:r w:rsidRPr="00F90652">
        <w:rPr>
          <w:rFonts w:ascii="Times New Roman" w:eastAsia="Times New Roman" w:hAnsi="Times New Roman" w:cs="Times New Roman"/>
          <w:sz w:val="24"/>
          <w:szCs w:val="24"/>
          <w:lang w:eastAsia="it-IT"/>
        </w:rPr>
        <w:t>a = (1/2,43) =</w:t>
      </w:r>
      <w:r>
        <w:rPr>
          <w:rFonts w:ascii="Times New Roman" w:eastAsia="Times New Roman" w:hAnsi="Times New Roman" w:cs="Times New Roman"/>
          <w:sz w:val="24"/>
          <w:szCs w:val="24"/>
          <w:lang w:eastAsia="it-IT"/>
        </w:rPr>
        <w:t xml:space="preserve"> 0,41 =</w:t>
      </w:r>
      <w:r w:rsidRPr="00F90652">
        <w:rPr>
          <w:rFonts w:ascii="Times New Roman" w:eastAsia="Times New Roman" w:hAnsi="Times New Roman" w:cs="Times New Roman"/>
          <w:sz w:val="24"/>
          <w:szCs w:val="24"/>
          <w:lang w:eastAsia="it-IT"/>
        </w:rPr>
        <w:t xml:space="preserve"> coefficiente esponenziale. </w:t>
      </w:r>
    </w:p>
    <w:p w:rsidR="00F90652" w:rsidRPr="00F90652" w:rsidRDefault="00F90652" w:rsidP="00F90652">
      <w:pPr>
        <w:spacing w:after="0" w:line="240" w:lineRule="auto"/>
        <w:jc w:val="both"/>
        <w:rPr>
          <w:rFonts w:ascii="Times New Roman" w:eastAsia="Times New Roman" w:hAnsi="Times New Roman" w:cs="Times New Roman"/>
          <w:sz w:val="24"/>
          <w:szCs w:val="24"/>
          <w:lang w:eastAsia="it-IT"/>
        </w:rPr>
      </w:pPr>
    </w:p>
    <w:p w:rsidR="00F90652" w:rsidRDefault="00F90652" w:rsidP="00F90652">
      <w:pPr>
        <w:spacing w:after="0" w:line="240" w:lineRule="auto"/>
        <w:jc w:val="both"/>
        <w:rPr>
          <w:rFonts w:ascii="Times New Roman" w:eastAsia="Times New Roman" w:hAnsi="Times New Roman" w:cs="Times New Roman"/>
          <w:sz w:val="24"/>
          <w:szCs w:val="24"/>
          <w:lang w:eastAsia="it-IT"/>
        </w:rPr>
      </w:pPr>
      <w:r w:rsidRPr="00F90652">
        <w:rPr>
          <w:rFonts w:ascii="Times New Roman" w:eastAsia="Times New Roman" w:hAnsi="Times New Roman" w:cs="Times New Roman"/>
          <w:sz w:val="24"/>
          <w:szCs w:val="24"/>
          <w:lang w:eastAsia="it-IT"/>
        </w:rPr>
        <w:t>Un valore di indice di rischio pari o superiore ad uno rileva la conformità della struttura alla normativa sismica.</w:t>
      </w:r>
    </w:p>
    <w:p w:rsidR="00C25677" w:rsidRPr="00F90652" w:rsidRDefault="00C25677" w:rsidP="00F90652">
      <w:pPr>
        <w:spacing w:after="0" w:line="240" w:lineRule="auto"/>
        <w:jc w:val="both"/>
        <w:rPr>
          <w:rFonts w:ascii="Times New Roman" w:eastAsia="Times New Roman" w:hAnsi="Times New Roman" w:cs="Times New Roman"/>
          <w:sz w:val="24"/>
          <w:szCs w:val="24"/>
          <w:lang w:eastAsia="it-IT"/>
        </w:rPr>
      </w:pPr>
    </w:p>
    <w:p w:rsidR="000F6E22" w:rsidRDefault="000F6E22" w:rsidP="000F6E2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Per la procedura di determinazione di IR mediante </w:t>
      </w:r>
      <w:proofErr w:type="spellStart"/>
      <w:r>
        <w:rPr>
          <w:rFonts w:ascii="Times New Roman" w:hAnsi="Times New Roman" w:cs="Times New Roman"/>
          <w:sz w:val="24"/>
          <w:szCs w:val="24"/>
        </w:rPr>
        <w:t>pushover</w:t>
      </w:r>
      <w:proofErr w:type="spellEnd"/>
      <w:r>
        <w:rPr>
          <w:rFonts w:ascii="Times New Roman" w:hAnsi="Times New Roman" w:cs="Times New Roman"/>
          <w:sz w:val="24"/>
          <w:szCs w:val="24"/>
        </w:rPr>
        <w:t xml:space="preserve"> sulla curva dovranno essere identificati  il raggiungimento della rotazione di salvagu</w:t>
      </w:r>
      <w:r w:rsidR="007B4C3A">
        <w:rPr>
          <w:rFonts w:ascii="Times New Roman" w:hAnsi="Times New Roman" w:cs="Times New Roman"/>
          <w:sz w:val="24"/>
          <w:szCs w:val="24"/>
        </w:rPr>
        <w:t>a</w:t>
      </w:r>
      <w:r>
        <w:rPr>
          <w:rFonts w:ascii="Times New Roman" w:hAnsi="Times New Roman" w:cs="Times New Roman"/>
          <w:sz w:val="24"/>
          <w:szCs w:val="24"/>
        </w:rPr>
        <w:t>rdia della vita ad un piano (SLV).</w:t>
      </w:r>
    </w:p>
    <w:p w:rsidR="007B4C3A" w:rsidRDefault="007B4C3A" w:rsidP="000F6E22">
      <w:pPr>
        <w:spacing w:after="0" w:line="240" w:lineRule="auto"/>
        <w:jc w:val="both"/>
        <w:rPr>
          <w:rFonts w:ascii="Times New Roman" w:hAnsi="Times New Roman" w:cs="Times New Roman"/>
          <w:sz w:val="24"/>
          <w:szCs w:val="24"/>
        </w:rPr>
      </w:pPr>
    </w:p>
    <w:p w:rsidR="003E471C" w:rsidRDefault="000F6E22" w:rsidP="000F6E22">
      <w:pPr>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La curva di capacità dovrà essere confrontata con op</w:t>
      </w:r>
      <w:r w:rsidR="00604881">
        <w:rPr>
          <w:rFonts w:ascii="Times New Roman" w:hAnsi="Times New Roman" w:cs="Times New Roman"/>
          <w:sz w:val="24"/>
          <w:szCs w:val="24"/>
        </w:rPr>
        <w:t>p</w:t>
      </w:r>
      <w:r>
        <w:rPr>
          <w:rFonts w:ascii="Times New Roman" w:hAnsi="Times New Roman" w:cs="Times New Roman"/>
          <w:sz w:val="24"/>
          <w:szCs w:val="24"/>
        </w:rPr>
        <w:t>ortuni spettri di risposta elastica eventualmente corretti con un valore appropriato del f</w:t>
      </w:r>
      <w:r w:rsidR="003E471C">
        <w:rPr>
          <w:rFonts w:ascii="Times New Roman" w:hAnsi="Times New Roman" w:cs="Times New Roman"/>
          <w:sz w:val="24"/>
          <w:szCs w:val="24"/>
        </w:rPr>
        <w:t xml:space="preserve">attore </w:t>
      </w:r>
      <w:proofErr w:type="spellStart"/>
      <w:r w:rsidR="003E471C">
        <w:rPr>
          <w:rFonts w:ascii="Times New Roman" w:hAnsi="Times New Roman" w:cs="Times New Roman"/>
          <w:sz w:val="24"/>
          <w:szCs w:val="24"/>
        </w:rPr>
        <w:t>eta</w:t>
      </w:r>
      <w:proofErr w:type="spellEnd"/>
      <w:r w:rsidR="003E471C">
        <w:rPr>
          <w:rFonts w:ascii="Times New Roman" w:hAnsi="Times New Roman" w:cs="Times New Roman"/>
          <w:sz w:val="24"/>
          <w:szCs w:val="24"/>
        </w:rPr>
        <w:t xml:space="preserve">, in funzione delle capacità dissipative corrispondenti a ciascun stato limite </w:t>
      </w:r>
    </w:p>
    <w:p w:rsidR="00604881" w:rsidRDefault="00604881" w:rsidP="000F6E22">
      <w:pPr>
        <w:spacing w:after="0" w:line="240" w:lineRule="auto"/>
        <w:jc w:val="both"/>
        <w:rPr>
          <w:rFonts w:ascii="Times New Roman" w:hAnsi="Times New Roman" w:cs="Times New Roman"/>
          <w:sz w:val="24"/>
          <w:szCs w:val="24"/>
        </w:rPr>
      </w:pPr>
    </w:p>
    <w:p w:rsidR="003E471C" w:rsidRDefault="003E471C" w:rsidP="000F6E2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L’intersezione della curva di capacità con gli spettri consentirà di calcolare il valore dell’accelerazione al suolo corrispondente agli stati limite esaminati</w:t>
      </w:r>
      <w:r w:rsidR="00C25677">
        <w:rPr>
          <w:rFonts w:ascii="Times New Roman" w:hAnsi="Times New Roman" w:cs="Times New Roman"/>
          <w:sz w:val="24"/>
          <w:szCs w:val="24"/>
        </w:rPr>
        <w:t xml:space="preserve"> (PGASL)</w:t>
      </w:r>
      <w:r>
        <w:rPr>
          <w:rFonts w:ascii="Times New Roman" w:hAnsi="Times New Roman" w:cs="Times New Roman"/>
          <w:sz w:val="24"/>
          <w:szCs w:val="24"/>
        </w:rPr>
        <w:t>.</w:t>
      </w:r>
    </w:p>
    <w:p w:rsidR="003E471C" w:rsidRDefault="003E471C" w:rsidP="000F6E22">
      <w:pPr>
        <w:spacing w:after="0" w:line="240" w:lineRule="auto"/>
        <w:jc w:val="both"/>
        <w:rPr>
          <w:rFonts w:ascii="Times New Roman" w:hAnsi="Times New Roman" w:cs="Times New Roman"/>
          <w:sz w:val="24"/>
          <w:szCs w:val="24"/>
        </w:rPr>
      </w:pPr>
    </w:p>
    <w:p w:rsidR="0081568D" w:rsidRDefault="0081568D" w:rsidP="000F6E2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Si calcolerà l’indicatore di rischio facendo il rapporto tra la PGASL minore e il corrispondente valore dell’accelerazione di aggancio allo spettro per lo stato limite esaminato.</w:t>
      </w:r>
    </w:p>
    <w:p w:rsidR="0081568D" w:rsidRDefault="0081568D" w:rsidP="00FC2D88">
      <w:pPr>
        <w:spacing w:after="0" w:line="240" w:lineRule="auto"/>
        <w:jc w:val="both"/>
        <w:rPr>
          <w:rFonts w:ascii="Times New Roman" w:hAnsi="Times New Roman" w:cs="Times New Roman"/>
          <w:sz w:val="24"/>
          <w:szCs w:val="24"/>
        </w:rPr>
      </w:pPr>
    </w:p>
    <w:p w:rsidR="00AD16BB" w:rsidRDefault="003E471C" w:rsidP="00FC2D88">
      <w:pPr>
        <w:spacing w:after="0" w:line="240" w:lineRule="auto"/>
        <w:jc w:val="both"/>
        <w:rPr>
          <w:rFonts w:ascii="Times New Roman" w:hAnsi="Times New Roman" w:cs="Times New Roman"/>
          <w:sz w:val="24"/>
          <w:szCs w:val="24"/>
        </w:rPr>
      </w:pPr>
      <w:r>
        <w:rPr>
          <w:rFonts w:ascii="Times New Roman" w:hAnsi="Times New Roman" w:cs="Times New Roman"/>
          <w:sz w:val="24"/>
          <w:szCs w:val="24"/>
        </w:rPr>
        <w:t>Per ogni stato limite esaminato, il rapporto tra lo spostamento ultimo della bilineare equivalente e lo spostamento di domanda consente di ricavare un indicatore di rischio relativo al comportamento globale della struttura non vincolato alla crisi di un solo elemento.</w:t>
      </w:r>
    </w:p>
    <w:p w:rsidR="00D25EB0" w:rsidRDefault="00D25EB0" w:rsidP="00D25EB0">
      <w:pPr>
        <w:spacing w:after="0" w:line="240" w:lineRule="auto"/>
        <w:jc w:val="both"/>
        <w:rPr>
          <w:rFonts w:ascii="Times New Roman" w:eastAsia="Times New Roman" w:hAnsi="Times New Roman" w:cs="Times New Roman"/>
          <w:sz w:val="24"/>
          <w:szCs w:val="24"/>
          <w:lang w:eastAsia="it-IT"/>
        </w:rPr>
      </w:pPr>
    </w:p>
    <w:p w:rsidR="00D25EB0" w:rsidRDefault="00D25EB0" w:rsidP="00D25EB0">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Per la verifica al sisma ortogonale a pressoflessione fuori del piano delle pareti in muratura si procede alla determinazione dell’indice di rischio mediante analisi lineare con spettro ridotto del fattore di struttura q. </w:t>
      </w:r>
    </w:p>
    <w:p w:rsidR="00D25EB0" w:rsidRDefault="00D25EB0" w:rsidP="00D25EB0">
      <w:pPr>
        <w:spacing w:after="0" w:line="240" w:lineRule="auto"/>
        <w:jc w:val="both"/>
        <w:rPr>
          <w:rFonts w:ascii="Times New Roman" w:eastAsia="Times New Roman" w:hAnsi="Times New Roman" w:cs="Times New Roman"/>
          <w:sz w:val="24"/>
          <w:szCs w:val="24"/>
          <w:lang w:eastAsia="it-IT"/>
        </w:rPr>
      </w:pPr>
    </w:p>
    <w:p w:rsidR="00D25EB0" w:rsidRDefault="00D25EB0" w:rsidP="00D25EB0">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Nel caso di verifica per meccanismi locali per edifici in muratura  l’indicatore di rischio è dato dal rapporto tra l’accelerazione spettrale di attivazione del meccanismo e l’accelerazione di picco della domanda sismica. </w:t>
      </w:r>
    </w:p>
    <w:p w:rsidR="00D25EB0" w:rsidRDefault="00D25EB0" w:rsidP="00D25EB0">
      <w:pPr>
        <w:spacing w:after="0" w:line="240" w:lineRule="auto"/>
        <w:jc w:val="both"/>
        <w:rPr>
          <w:rFonts w:ascii="Times New Roman" w:eastAsia="Times New Roman" w:hAnsi="Times New Roman" w:cs="Times New Roman"/>
          <w:sz w:val="24"/>
          <w:szCs w:val="24"/>
          <w:lang w:eastAsia="it-IT"/>
        </w:rPr>
      </w:pPr>
    </w:p>
    <w:p w:rsidR="00D25EB0" w:rsidRDefault="00D25EB0" w:rsidP="00D25EB0">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Nel caso di analisi cinematica lineare se la verifica riguarda un elemento isolato, l’accelerazione di picco corrisponde a quella definita dal DM08 divisa per q, preso uguale a 2. </w:t>
      </w:r>
    </w:p>
    <w:p w:rsidR="00D25EB0" w:rsidRDefault="00D25EB0" w:rsidP="00D25EB0">
      <w:pPr>
        <w:spacing w:after="0" w:line="240" w:lineRule="auto"/>
        <w:jc w:val="both"/>
        <w:rPr>
          <w:rFonts w:ascii="Times New Roman" w:eastAsia="Times New Roman" w:hAnsi="Times New Roman" w:cs="Times New Roman"/>
          <w:sz w:val="24"/>
          <w:szCs w:val="24"/>
          <w:lang w:eastAsia="it-IT"/>
        </w:rPr>
      </w:pPr>
    </w:p>
    <w:p w:rsidR="00D25EB0" w:rsidRDefault="00D25EB0" w:rsidP="00D25EB0">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Se il meccanismo locale interessa una porzione della costruzione posta ad una certa quota, si deve tenere conto delle amplificazioni che modificano l’ accelerazione al suolo.  </w:t>
      </w:r>
    </w:p>
    <w:p w:rsidR="00D25EB0" w:rsidRDefault="00D25EB0" w:rsidP="00D25EB0">
      <w:pPr>
        <w:spacing w:after="0" w:line="240" w:lineRule="auto"/>
        <w:jc w:val="both"/>
        <w:rPr>
          <w:rFonts w:ascii="Times New Roman" w:eastAsia="Times New Roman" w:hAnsi="Times New Roman" w:cs="Times New Roman"/>
          <w:sz w:val="24"/>
          <w:szCs w:val="24"/>
          <w:lang w:eastAsia="it-IT"/>
        </w:rPr>
      </w:pPr>
    </w:p>
    <w:p w:rsidR="00D25EB0" w:rsidRPr="00451D8D" w:rsidRDefault="00D25EB0" w:rsidP="00D25EB0">
      <w:pPr>
        <w:spacing w:after="0" w:line="240" w:lineRule="auto"/>
        <w:jc w:val="both"/>
        <w:rPr>
          <w:rFonts w:ascii="Times New Roman" w:eastAsia="Times New Roman" w:hAnsi="Times New Roman" w:cs="Times New Roman"/>
          <w:sz w:val="24"/>
          <w:szCs w:val="24"/>
          <w:lang w:eastAsia="it-IT"/>
        </w:rPr>
      </w:pPr>
      <w:r w:rsidRPr="00451D8D">
        <w:rPr>
          <w:rFonts w:ascii="Times New Roman" w:eastAsia="Times New Roman" w:hAnsi="Times New Roman" w:cs="Times New Roman"/>
          <w:sz w:val="24"/>
          <w:szCs w:val="24"/>
          <w:lang w:eastAsia="it-IT"/>
        </w:rPr>
        <w:t>Dai risultati di calcolo si sono determinati i seguenti indici di rischio:</w:t>
      </w:r>
    </w:p>
    <w:p w:rsidR="00D25EB0" w:rsidRPr="00374E40" w:rsidRDefault="00D25EB0" w:rsidP="00D25EB0">
      <w:pPr>
        <w:spacing w:after="0" w:line="240" w:lineRule="auto"/>
        <w:jc w:val="both"/>
        <w:rPr>
          <w:rFonts w:ascii="Times New Roman" w:eastAsia="Times New Roman" w:hAnsi="Times New Roman" w:cs="Times New Roman"/>
          <w:sz w:val="24"/>
          <w:szCs w:val="24"/>
          <w:lang w:eastAsia="it-IT"/>
        </w:rPr>
      </w:pPr>
    </w:p>
    <w:p w:rsidR="00D25EB0" w:rsidRDefault="00D25EB0" w:rsidP="00D25EB0">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CORPO E1 </w:t>
      </w:r>
    </w:p>
    <w:p w:rsidR="00D25EB0" w:rsidRPr="00374E40" w:rsidRDefault="00D25EB0" w:rsidP="00D25EB0">
      <w:pPr>
        <w:spacing w:after="0" w:line="240" w:lineRule="auto"/>
        <w:jc w:val="both"/>
        <w:rPr>
          <w:rFonts w:ascii="Times New Roman" w:eastAsia="Times New Roman" w:hAnsi="Times New Roman" w:cs="Times New Roman"/>
          <w:sz w:val="24"/>
          <w:szCs w:val="24"/>
          <w:lang w:eastAsia="it-IT"/>
        </w:rPr>
      </w:pPr>
      <w:r w:rsidRPr="00374E40">
        <w:rPr>
          <w:rFonts w:ascii="Times New Roman" w:eastAsia="Times New Roman" w:hAnsi="Times New Roman" w:cs="Times New Roman"/>
          <w:sz w:val="24"/>
          <w:szCs w:val="24"/>
          <w:lang w:eastAsia="it-IT"/>
        </w:rPr>
        <w:t xml:space="preserve">Verifica per meccanismi locali: IR = </w:t>
      </w:r>
      <w:r>
        <w:rPr>
          <w:rFonts w:ascii="Times New Roman" w:eastAsia="Times New Roman" w:hAnsi="Times New Roman" w:cs="Times New Roman"/>
          <w:sz w:val="24"/>
          <w:szCs w:val="24"/>
          <w:lang w:eastAsia="it-IT"/>
        </w:rPr>
        <w:t>0,650 (</w:t>
      </w:r>
      <w:proofErr w:type="spellStart"/>
      <w:r>
        <w:rPr>
          <w:rFonts w:ascii="Times New Roman" w:eastAsia="Times New Roman" w:hAnsi="Times New Roman" w:cs="Times New Roman"/>
          <w:sz w:val="24"/>
          <w:szCs w:val="24"/>
          <w:lang w:eastAsia="it-IT"/>
        </w:rPr>
        <w:t>Tr</w:t>
      </w:r>
      <w:proofErr w:type="spellEnd"/>
      <w:r>
        <w:rPr>
          <w:rFonts w:ascii="Times New Roman" w:eastAsia="Times New Roman" w:hAnsi="Times New Roman" w:cs="Times New Roman"/>
          <w:sz w:val="24"/>
          <w:szCs w:val="24"/>
          <w:lang w:eastAsia="it-IT"/>
        </w:rPr>
        <w:t xml:space="preserve"> = 332</w:t>
      </w:r>
      <w:r w:rsidR="008319A3">
        <w:rPr>
          <w:rFonts w:ascii="Times New Roman" w:eastAsia="Times New Roman" w:hAnsi="Times New Roman" w:cs="Times New Roman"/>
          <w:sz w:val="24"/>
          <w:szCs w:val="24"/>
          <w:lang w:eastAsia="it-IT"/>
        </w:rPr>
        <w:t xml:space="preserve"> anni</w:t>
      </w:r>
      <w:r>
        <w:rPr>
          <w:rFonts w:ascii="Times New Roman" w:eastAsia="Times New Roman" w:hAnsi="Times New Roman" w:cs="Times New Roman"/>
          <w:sz w:val="24"/>
          <w:szCs w:val="24"/>
          <w:lang w:eastAsia="it-IT"/>
        </w:rPr>
        <w:t>);</w:t>
      </w:r>
    </w:p>
    <w:p w:rsidR="00D25EB0" w:rsidRPr="00374E40" w:rsidRDefault="00D25EB0" w:rsidP="00D25EB0">
      <w:pPr>
        <w:spacing w:after="0" w:line="240" w:lineRule="auto"/>
        <w:jc w:val="both"/>
        <w:rPr>
          <w:rFonts w:ascii="Times New Roman" w:eastAsia="Times New Roman" w:hAnsi="Times New Roman" w:cs="Times New Roman"/>
          <w:sz w:val="24"/>
          <w:szCs w:val="24"/>
          <w:lang w:eastAsia="it-IT"/>
        </w:rPr>
      </w:pPr>
      <w:r w:rsidRPr="00374E40">
        <w:rPr>
          <w:rFonts w:ascii="Times New Roman" w:eastAsia="Times New Roman" w:hAnsi="Times New Roman" w:cs="Times New Roman"/>
          <w:sz w:val="24"/>
          <w:szCs w:val="24"/>
          <w:lang w:eastAsia="it-IT"/>
        </w:rPr>
        <w:t xml:space="preserve">Verifica per sisma ortogonale: IR = </w:t>
      </w:r>
      <w:r>
        <w:rPr>
          <w:rFonts w:ascii="Times New Roman" w:eastAsia="Times New Roman" w:hAnsi="Times New Roman" w:cs="Times New Roman"/>
          <w:sz w:val="24"/>
          <w:szCs w:val="24"/>
          <w:lang w:eastAsia="it-IT"/>
        </w:rPr>
        <w:t>0,</w:t>
      </w:r>
      <w:r w:rsidR="008319A3">
        <w:rPr>
          <w:rFonts w:ascii="Times New Roman" w:eastAsia="Times New Roman" w:hAnsi="Times New Roman" w:cs="Times New Roman"/>
          <w:sz w:val="24"/>
          <w:szCs w:val="24"/>
          <w:lang w:eastAsia="it-IT"/>
        </w:rPr>
        <w:t xml:space="preserve">920 </w:t>
      </w:r>
      <w:r>
        <w:rPr>
          <w:rFonts w:ascii="Times New Roman" w:eastAsia="Times New Roman" w:hAnsi="Times New Roman" w:cs="Times New Roman"/>
          <w:sz w:val="24"/>
          <w:szCs w:val="24"/>
          <w:lang w:eastAsia="it-IT"/>
        </w:rPr>
        <w:t>(</w:t>
      </w:r>
      <w:proofErr w:type="spellStart"/>
      <w:r w:rsidR="008319A3">
        <w:rPr>
          <w:rFonts w:ascii="Times New Roman" w:eastAsia="Times New Roman" w:hAnsi="Times New Roman" w:cs="Times New Roman"/>
          <w:sz w:val="24"/>
          <w:szCs w:val="24"/>
          <w:lang w:eastAsia="it-IT"/>
        </w:rPr>
        <w:t>Tr</w:t>
      </w:r>
      <w:proofErr w:type="spellEnd"/>
      <w:r w:rsidR="008319A3">
        <w:rPr>
          <w:rFonts w:ascii="Times New Roman" w:eastAsia="Times New Roman" w:hAnsi="Times New Roman" w:cs="Times New Roman"/>
          <w:sz w:val="24"/>
          <w:szCs w:val="24"/>
          <w:lang w:eastAsia="it-IT"/>
        </w:rPr>
        <w:t xml:space="preserve"> = 774 anni)</w:t>
      </w:r>
      <w:r w:rsidR="008319A3" w:rsidRPr="008319A3">
        <w:rPr>
          <w:rFonts w:ascii="Times New Roman" w:eastAsia="Times New Roman" w:hAnsi="Times New Roman" w:cs="Times New Roman"/>
          <w:sz w:val="24"/>
          <w:szCs w:val="24"/>
          <w:lang w:eastAsia="it-IT"/>
        </w:rPr>
        <w:t xml:space="preserve"> </w:t>
      </w:r>
      <w:r w:rsidR="008319A3">
        <w:rPr>
          <w:rFonts w:ascii="Times New Roman" w:eastAsia="Times New Roman" w:hAnsi="Times New Roman" w:cs="Times New Roman"/>
          <w:sz w:val="24"/>
          <w:szCs w:val="24"/>
          <w:lang w:eastAsia="it-IT"/>
        </w:rPr>
        <w:t xml:space="preserve">Muro n. 1, n. 83, n. 84 piano quarto; </w:t>
      </w:r>
    </w:p>
    <w:p w:rsidR="00D25EB0" w:rsidRPr="00E43CDA" w:rsidRDefault="00D25EB0" w:rsidP="00D25EB0">
      <w:pPr>
        <w:spacing w:after="0" w:line="240" w:lineRule="auto"/>
        <w:jc w:val="both"/>
        <w:rPr>
          <w:rFonts w:ascii="Times New Roman" w:eastAsia="Times New Roman" w:hAnsi="Times New Roman" w:cs="Times New Roman"/>
          <w:sz w:val="24"/>
          <w:szCs w:val="24"/>
          <w:lang w:eastAsia="it-IT"/>
        </w:rPr>
      </w:pPr>
      <w:r w:rsidRPr="00374E40">
        <w:rPr>
          <w:rFonts w:ascii="Times New Roman" w:eastAsia="Times New Roman" w:hAnsi="Times New Roman" w:cs="Times New Roman"/>
          <w:sz w:val="24"/>
          <w:szCs w:val="24"/>
          <w:lang w:eastAsia="it-IT"/>
        </w:rPr>
        <w:t>Verifica sismica globale mediante analisi statica non lineare: IR</w:t>
      </w:r>
      <w:r w:rsidR="008319A3">
        <w:rPr>
          <w:rFonts w:ascii="Times New Roman" w:eastAsia="Times New Roman" w:hAnsi="Times New Roman" w:cs="Times New Roman"/>
          <w:sz w:val="24"/>
          <w:szCs w:val="24"/>
          <w:lang w:eastAsia="it-IT"/>
        </w:rPr>
        <w:t xml:space="preserve"> </w:t>
      </w:r>
      <w:r w:rsidRPr="00374E40">
        <w:rPr>
          <w:rFonts w:ascii="Times New Roman" w:eastAsia="Times New Roman" w:hAnsi="Times New Roman" w:cs="Times New Roman"/>
          <w:sz w:val="24"/>
          <w:szCs w:val="24"/>
          <w:lang w:eastAsia="it-IT"/>
        </w:rPr>
        <w:t>=</w:t>
      </w:r>
      <w:r w:rsidR="008319A3">
        <w:rPr>
          <w:rFonts w:ascii="Times New Roman" w:eastAsia="Times New Roman" w:hAnsi="Times New Roman" w:cs="Times New Roman"/>
          <w:sz w:val="24"/>
          <w:szCs w:val="24"/>
          <w:lang w:eastAsia="it-IT"/>
        </w:rPr>
        <w:t xml:space="preserve"> </w:t>
      </w:r>
      <w:r w:rsidRPr="00374E40">
        <w:rPr>
          <w:rFonts w:ascii="Times New Roman" w:eastAsia="Times New Roman" w:hAnsi="Times New Roman" w:cs="Times New Roman"/>
          <w:sz w:val="24"/>
          <w:szCs w:val="24"/>
          <w:lang w:eastAsia="it-IT"/>
        </w:rPr>
        <w:t>0,</w:t>
      </w:r>
      <w:r>
        <w:rPr>
          <w:rFonts w:ascii="Times New Roman" w:eastAsia="Times New Roman" w:hAnsi="Times New Roman" w:cs="Times New Roman"/>
          <w:sz w:val="24"/>
          <w:szCs w:val="24"/>
          <w:lang w:eastAsia="it-IT"/>
        </w:rPr>
        <w:t>4</w:t>
      </w:r>
      <w:r w:rsidR="008319A3">
        <w:rPr>
          <w:rFonts w:ascii="Times New Roman" w:eastAsia="Times New Roman" w:hAnsi="Times New Roman" w:cs="Times New Roman"/>
          <w:sz w:val="24"/>
          <w:szCs w:val="24"/>
          <w:lang w:eastAsia="it-IT"/>
        </w:rPr>
        <w:t>31 (</w:t>
      </w:r>
      <w:proofErr w:type="spellStart"/>
      <w:r w:rsidR="008319A3">
        <w:rPr>
          <w:rFonts w:ascii="Times New Roman" w:eastAsia="Times New Roman" w:hAnsi="Times New Roman" w:cs="Times New Roman"/>
          <w:sz w:val="24"/>
          <w:szCs w:val="24"/>
          <w:lang w:eastAsia="it-IT"/>
        </w:rPr>
        <w:t>Tr</w:t>
      </w:r>
      <w:proofErr w:type="spellEnd"/>
      <w:r w:rsidR="008319A3">
        <w:rPr>
          <w:rFonts w:ascii="Times New Roman" w:eastAsia="Times New Roman" w:hAnsi="Times New Roman" w:cs="Times New Roman"/>
          <w:sz w:val="24"/>
          <w:szCs w:val="24"/>
          <w:lang w:eastAsia="it-IT"/>
        </w:rPr>
        <w:t xml:space="preserve"> = 123 anni) </w:t>
      </w:r>
      <w:proofErr w:type="spellStart"/>
      <w:r w:rsidR="008319A3">
        <w:rPr>
          <w:rFonts w:ascii="Times New Roman" w:eastAsia="Times New Roman" w:hAnsi="Times New Roman" w:cs="Times New Roman"/>
          <w:sz w:val="24"/>
          <w:szCs w:val="24"/>
          <w:lang w:eastAsia="it-IT"/>
        </w:rPr>
        <w:t>push</w:t>
      </w:r>
      <w:proofErr w:type="spellEnd"/>
      <w:r w:rsidR="008319A3">
        <w:rPr>
          <w:rFonts w:ascii="Times New Roman" w:eastAsia="Times New Roman" w:hAnsi="Times New Roman" w:cs="Times New Roman"/>
          <w:sz w:val="24"/>
          <w:szCs w:val="24"/>
          <w:lang w:eastAsia="it-IT"/>
        </w:rPr>
        <w:t xml:space="preserve"> n.1 e n.14.</w:t>
      </w:r>
    </w:p>
    <w:p w:rsidR="007B4C3A" w:rsidRDefault="007B4C3A" w:rsidP="00FC2D88">
      <w:pPr>
        <w:spacing w:after="0" w:line="240" w:lineRule="auto"/>
        <w:jc w:val="both"/>
        <w:rPr>
          <w:rFonts w:ascii="Times New Roman" w:hAnsi="Times New Roman" w:cs="Times New Roman"/>
          <w:sz w:val="24"/>
          <w:szCs w:val="24"/>
        </w:rPr>
      </w:pPr>
    </w:p>
    <w:p w:rsidR="00D25EB0" w:rsidRDefault="00D25EB0" w:rsidP="00FC2D88">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CORPO E2</w:t>
      </w:r>
    </w:p>
    <w:p w:rsidR="008B235A" w:rsidRPr="00E43CDA" w:rsidRDefault="00D25EB0" w:rsidP="008B235A">
      <w:pPr>
        <w:spacing w:after="0" w:line="240" w:lineRule="auto"/>
        <w:jc w:val="both"/>
        <w:rPr>
          <w:rFonts w:ascii="Times New Roman" w:eastAsia="Times New Roman" w:hAnsi="Times New Roman" w:cs="Times New Roman"/>
          <w:sz w:val="24"/>
          <w:szCs w:val="24"/>
          <w:lang w:eastAsia="it-IT"/>
        </w:rPr>
      </w:pPr>
      <w:r w:rsidRPr="00374E40">
        <w:rPr>
          <w:rFonts w:ascii="Times New Roman" w:eastAsia="Times New Roman" w:hAnsi="Times New Roman" w:cs="Times New Roman"/>
          <w:sz w:val="24"/>
          <w:szCs w:val="24"/>
          <w:lang w:eastAsia="it-IT"/>
        </w:rPr>
        <w:t>Verifica sismica globale mediante analisi statica non lineare: IR = 0,</w:t>
      </w:r>
      <w:r w:rsidR="008B235A">
        <w:rPr>
          <w:rFonts w:ascii="Times New Roman" w:eastAsia="Times New Roman" w:hAnsi="Times New Roman" w:cs="Times New Roman"/>
          <w:sz w:val="24"/>
          <w:szCs w:val="24"/>
          <w:lang w:eastAsia="it-IT"/>
        </w:rPr>
        <w:t>624 (</w:t>
      </w:r>
      <w:proofErr w:type="spellStart"/>
      <w:r w:rsidR="008B235A">
        <w:rPr>
          <w:rFonts w:ascii="Times New Roman" w:eastAsia="Times New Roman" w:hAnsi="Times New Roman" w:cs="Times New Roman"/>
          <w:sz w:val="24"/>
          <w:szCs w:val="24"/>
          <w:lang w:eastAsia="it-IT"/>
        </w:rPr>
        <w:t>Tr</w:t>
      </w:r>
      <w:proofErr w:type="spellEnd"/>
      <w:r w:rsidR="008B235A">
        <w:rPr>
          <w:rFonts w:ascii="Times New Roman" w:eastAsia="Times New Roman" w:hAnsi="Times New Roman" w:cs="Times New Roman"/>
          <w:sz w:val="24"/>
          <w:szCs w:val="24"/>
          <w:lang w:eastAsia="it-IT"/>
        </w:rPr>
        <w:t xml:space="preserve"> = 302 anni) </w:t>
      </w:r>
      <w:proofErr w:type="spellStart"/>
      <w:r w:rsidR="008B235A">
        <w:rPr>
          <w:rFonts w:ascii="Times New Roman" w:eastAsia="Times New Roman" w:hAnsi="Times New Roman" w:cs="Times New Roman"/>
          <w:sz w:val="24"/>
          <w:szCs w:val="24"/>
          <w:lang w:eastAsia="it-IT"/>
        </w:rPr>
        <w:t>push</w:t>
      </w:r>
      <w:proofErr w:type="spellEnd"/>
      <w:r w:rsidR="008B235A">
        <w:rPr>
          <w:rFonts w:ascii="Times New Roman" w:eastAsia="Times New Roman" w:hAnsi="Times New Roman" w:cs="Times New Roman"/>
          <w:sz w:val="24"/>
          <w:szCs w:val="24"/>
          <w:lang w:eastAsia="it-IT"/>
        </w:rPr>
        <w:t xml:space="preserve"> n.13.</w:t>
      </w:r>
    </w:p>
    <w:p w:rsidR="00D25EB0" w:rsidRPr="00E43CDA" w:rsidRDefault="00D25EB0" w:rsidP="00D25EB0">
      <w:pPr>
        <w:spacing w:after="0" w:line="240" w:lineRule="auto"/>
        <w:jc w:val="both"/>
        <w:rPr>
          <w:rFonts w:ascii="Times New Roman" w:eastAsia="Times New Roman" w:hAnsi="Times New Roman" w:cs="Times New Roman"/>
          <w:sz w:val="24"/>
          <w:szCs w:val="24"/>
          <w:lang w:eastAsia="it-IT"/>
        </w:rPr>
      </w:pPr>
    </w:p>
    <w:p w:rsidR="00D25EB0" w:rsidRDefault="00D25EB0" w:rsidP="00FC2D88">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CORPO E3</w:t>
      </w:r>
    </w:p>
    <w:p w:rsidR="00D25EB0" w:rsidRPr="00E43CDA" w:rsidRDefault="00D25EB0" w:rsidP="00D25EB0">
      <w:pPr>
        <w:spacing w:after="0" w:line="240" w:lineRule="auto"/>
        <w:jc w:val="both"/>
        <w:rPr>
          <w:rFonts w:ascii="Times New Roman" w:eastAsia="Times New Roman" w:hAnsi="Times New Roman" w:cs="Times New Roman"/>
          <w:sz w:val="24"/>
          <w:szCs w:val="24"/>
          <w:lang w:eastAsia="it-IT"/>
        </w:rPr>
      </w:pPr>
      <w:r w:rsidRPr="00374E40">
        <w:rPr>
          <w:rFonts w:ascii="Times New Roman" w:eastAsia="Times New Roman" w:hAnsi="Times New Roman" w:cs="Times New Roman"/>
          <w:sz w:val="24"/>
          <w:szCs w:val="24"/>
          <w:lang w:eastAsia="it-IT"/>
        </w:rPr>
        <w:t xml:space="preserve">Verifica sismica globale mediante analisi statica non lineare: IR = </w:t>
      </w:r>
      <w:r w:rsidR="008B235A">
        <w:rPr>
          <w:rFonts w:ascii="Times New Roman" w:eastAsia="Times New Roman" w:hAnsi="Times New Roman" w:cs="Times New Roman"/>
          <w:sz w:val="24"/>
          <w:szCs w:val="24"/>
          <w:lang w:eastAsia="it-IT"/>
        </w:rPr>
        <w:t>1,475 (</w:t>
      </w:r>
      <w:proofErr w:type="spellStart"/>
      <w:r w:rsidR="008B235A">
        <w:rPr>
          <w:rFonts w:ascii="Times New Roman" w:eastAsia="Times New Roman" w:hAnsi="Times New Roman" w:cs="Times New Roman"/>
          <w:sz w:val="24"/>
          <w:szCs w:val="24"/>
          <w:lang w:eastAsia="it-IT"/>
        </w:rPr>
        <w:t>Tr</w:t>
      </w:r>
      <w:proofErr w:type="spellEnd"/>
      <w:r w:rsidR="008B235A">
        <w:rPr>
          <w:rFonts w:ascii="Times New Roman" w:eastAsia="Times New Roman" w:hAnsi="Times New Roman" w:cs="Times New Roman"/>
          <w:sz w:val="24"/>
          <w:szCs w:val="24"/>
          <w:lang w:eastAsia="it-IT"/>
        </w:rPr>
        <w:t xml:space="preserve"> = 2475 anni).</w:t>
      </w:r>
    </w:p>
    <w:p w:rsidR="00FB5499" w:rsidRDefault="00FB5499" w:rsidP="00FC2D88">
      <w:pPr>
        <w:spacing w:after="0" w:line="240" w:lineRule="auto"/>
        <w:jc w:val="both"/>
        <w:rPr>
          <w:rFonts w:ascii="Times New Roman" w:eastAsia="Times New Roman" w:hAnsi="Times New Roman" w:cs="Times New Roman"/>
          <w:b/>
          <w:sz w:val="32"/>
          <w:szCs w:val="32"/>
          <w:lang w:eastAsia="it-IT"/>
        </w:rPr>
      </w:pPr>
    </w:p>
    <w:p w:rsidR="00901F2C" w:rsidRPr="007B4C3A" w:rsidRDefault="00901F2C" w:rsidP="00FC2D88">
      <w:pPr>
        <w:spacing w:after="0" w:line="240" w:lineRule="auto"/>
        <w:jc w:val="both"/>
        <w:rPr>
          <w:rFonts w:ascii="Times New Roman" w:eastAsia="Times New Roman" w:hAnsi="Times New Roman" w:cs="Times New Roman"/>
          <w:b/>
          <w:sz w:val="32"/>
          <w:szCs w:val="32"/>
          <w:lang w:eastAsia="it-IT"/>
        </w:rPr>
      </w:pPr>
      <w:r w:rsidRPr="007B4C3A">
        <w:rPr>
          <w:rFonts w:ascii="Times New Roman" w:eastAsia="Times New Roman" w:hAnsi="Times New Roman" w:cs="Times New Roman"/>
          <w:b/>
          <w:sz w:val="32"/>
          <w:szCs w:val="32"/>
          <w:lang w:eastAsia="it-IT"/>
        </w:rPr>
        <w:t>CAPITOLO 15 – VALUTAZIONE CRITICA DELL’INDICATORE DI RISCHIO</w:t>
      </w:r>
    </w:p>
    <w:p w:rsidR="0081568D" w:rsidRDefault="0081568D" w:rsidP="00FC2D88">
      <w:pPr>
        <w:spacing w:after="0" w:line="240" w:lineRule="auto"/>
        <w:jc w:val="both"/>
        <w:rPr>
          <w:rFonts w:ascii="Times New Roman" w:hAnsi="Times New Roman" w:cs="Times New Roman"/>
          <w:sz w:val="24"/>
          <w:szCs w:val="24"/>
        </w:rPr>
      </w:pPr>
    </w:p>
    <w:p w:rsidR="00C12D63" w:rsidRDefault="00C12D63" w:rsidP="00C12D63">
      <w:pPr>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La Circolare n. 617/2009 stabilisce  che sono necessari ed improcrastinabili gli interventi  nel caso in cui non siano sodisfatte le verifiche relative alle azioni controllate dall’uomo ossia quelle dovute ai carichi permanenti e ai sovraccarichi di servizio.</w:t>
      </w:r>
    </w:p>
    <w:p w:rsidR="00C12D63" w:rsidRDefault="00C12D63" w:rsidP="00C12D63">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lastRenderedPageBreak/>
        <w:t>Dall’obbligatorietà della verifica è normalmente esclusa la situazione determinata da una variazione delle azioni che interviene a seguito di una revisione della normativa, per la parte che definisce l’entità delle azioni.</w:t>
      </w:r>
    </w:p>
    <w:p w:rsidR="00C12D63" w:rsidRDefault="00C12D63" w:rsidP="00C12D63">
      <w:pPr>
        <w:autoSpaceDE w:val="0"/>
        <w:autoSpaceDN w:val="0"/>
        <w:adjustRightInd w:val="0"/>
        <w:spacing w:after="0" w:line="240" w:lineRule="auto"/>
        <w:jc w:val="both"/>
        <w:rPr>
          <w:rFonts w:ascii="Times New Roman" w:hAnsi="Times New Roman" w:cs="Times New Roman"/>
          <w:sz w:val="24"/>
          <w:szCs w:val="24"/>
        </w:rPr>
      </w:pPr>
    </w:p>
    <w:p w:rsidR="00C12D63" w:rsidRPr="004623C6" w:rsidRDefault="00C12D63" w:rsidP="00C12D63">
      <w:pPr>
        <w:autoSpaceDE w:val="0"/>
        <w:autoSpaceDN w:val="0"/>
        <w:adjustRightInd w:val="0"/>
        <w:spacing w:after="0" w:line="240" w:lineRule="auto"/>
        <w:jc w:val="both"/>
        <w:rPr>
          <w:rFonts w:ascii="Times New Roman" w:eastAsia="Times New Roman" w:hAnsi="Times New Roman" w:cs="Times New Roman"/>
          <w:sz w:val="24"/>
          <w:szCs w:val="24"/>
          <w:lang w:eastAsia="it-IT"/>
        </w:rPr>
      </w:pPr>
      <w:r w:rsidRPr="004623C6">
        <w:rPr>
          <w:rFonts w:ascii="Times New Roman" w:hAnsi="Times New Roman" w:cs="Times New Roman"/>
          <w:sz w:val="24"/>
          <w:szCs w:val="24"/>
        </w:rPr>
        <w:t xml:space="preserve">La normativa vigente oltre ad avere incrementato i sovraccarichi (ad esempio la  neve) prevede una amplificazione degli stessi del fattore </w:t>
      </w:r>
      <w:r w:rsidRPr="004623C6">
        <w:rPr>
          <w:rFonts w:ascii="Symbol" w:eastAsia="Times New Roman" w:hAnsi="Symbol" w:cs="Symbol"/>
          <w:sz w:val="24"/>
          <w:szCs w:val="24"/>
          <w:lang w:eastAsia="it-IT"/>
        </w:rPr>
        <w:t></w:t>
      </w:r>
      <w:r w:rsidRPr="004623C6">
        <w:rPr>
          <w:rFonts w:ascii="Times New Roman" w:eastAsia="Times New Roman" w:hAnsi="Times New Roman" w:cs="Times New Roman"/>
          <w:sz w:val="24"/>
          <w:szCs w:val="24"/>
          <w:lang w:eastAsia="it-IT"/>
        </w:rPr>
        <w:t xml:space="preserve">Q = 1,5 in base al paragrafo 8.5.5 del D.M. 14.01.2008. </w:t>
      </w:r>
    </w:p>
    <w:p w:rsidR="00C12D63" w:rsidRPr="004623C6" w:rsidRDefault="00C12D63" w:rsidP="00C12D63">
      <w:pPr>
        <w:spacing w:after="0" w:line="240" w:lineRule="auto"/>
        <w:jc w:val="both"/>
        <w:rPr>
          <w:rFonts w:ascii="Times New Roman" w:eastAsia="Times New Roman" w:hAnsi="Times New Roman" w:cs="Times New Roman"/>
          <w:sz w:val="24"/>
          <w:szCs w:val="24"/>
          <w:lang w:eastAsia="it-IT"/>
        </w:rPr>
      </w:pPr>
    </w:p>
    <w:p w:rsidR="00C12D63" w:rsidRPr="004623C6" w:rsidRDefault="00C12D63" w:rsidP="00C12D63">
      <w:pPr>
        <w:autoSpaceDE w:val="0"/>
        <w:autoSpaceDN w:val="0"/>
        <w:adjustRightInd w:val="0"/>
        <w:spacing w:after="0" w:line="240" w:lineRule="auto"/>
        <w:jc w:val="both"/>
        <w:rPr>
          <w:rFonts w:ascii="Symbol" w:eastAsia="Times New Roman" w:hAnsi="Symbol" w:cs="Symbol"/>
          <w:sz w:val="24"/>
          <w:szCs w:val="24"/>
          <w:lang w:eastAsia="it-IT"/>
        </w:rPr>
      </w:pPr>
      <w:r w:rsidRPr="004623C6">
        <w:rPr>
          <w:rFonts w:ascii="Times New Roman" w:hAnsi="Times New Roman" w:cs="Times New Roman"/>
          <w:sz w:val="24"/>
          <w:szCs w:val="24"/>
        </w:rPr>
        <w:t>Dai risultati si evidenzia che il fabbricato risulta verificato per  la combinazione statica di riferimento</w:t>
      </w:r>
      <w:r w:rsidRPr="004623C6">
        <w:rPr>
          <w:rFonts w:ascii="Times New Roman" w:eastAsia="Times New Roman" w:hAnsi="Times New Roman" w:cs="Times New Roman"/>
          <w:sz w:val="24"/>
          <w:szCs w:val="24"/>
          <w:lang w:eastAsia="it-IT"/>
        </w:rPr>
        <w:t xml:space="preserve"> determinata in base alla norma tecnica vigente (D.M. 14.01.2008)</w:t>
      </w:r>
      <w:r w:rsidRPr="004623C6">
        <w:rPr>
          <w:rFonts w:ascii="Times New Roman" w:hAnsi="Times New Roman" w:cs="Times New Roman"/>
          <w:sz w:val="24"/>
          <w:szCs w:val="24"/>
        </w:rPr>
        <w:t xml:space="preserve">,  mentre per la combinazione statica generale con </w:t>
      </w:r>
      <w:r w:rsidRPr="004623C6">
        <w:rPr>
          <w:rFonts w:ascii="Symbol" w:eastAsia="Times New Roman" w:hAnsi="Symbol" w:cs="Symbol"/>
          <w:sz w:val="24"/>
          <w:szCs w:val="24"/>
          <w:lang w:eastAsia="it-IT"/>
        </w:rPr>
        <w:t></w:t>
      </w:r>
      <w:r w:rsidRPr="004623C6">
        <w:rPr>
          <w:rFonts w:ascii="Times New Roman" w:eastAsia="Times New Roman" w:hAnsi="Times New Roman" w:cs="Times New Roman"/>
          <w:sz w:val="16"/>
          <w:szCs w:val="16"/>
          <w:lang w:eastAsia="it-IT"/>
        </w:rPr>
        <w:t>q</w:t>
      </w:r>
      <w:r w:rsidRPr="004623C6">
        <w:rPr>
          <w:rFonts w:ascii="Times New Roman" w:hAnsi="Times New Roman" w:cs="Times New Roman"/>
          <w:sz w:val="24"/>
          <w:szCs w:val="24"/>
        </w:rPr>
        <w:t>=1,5 non risultano verificati alcuni elementi della parte vecchia del fabbricato.</w:t>
      </w:r>
    </w:p>
    <w:p w:rsidR="00C12D63" w:rsidRPr="00C12D63" w:rsidRDefault="00C12D63" w:rsidP="00C12D63">
      <w:pPr>
        <w:autoSpaceDE w:val="0"/>
        <w:autoSpaceDN w:val="0"/>
        <w:adjustRightInd w:val="0"/>
        <w:spacing w:after="0" w:line="240" w:lineRule="auto"/>
        <w:jc w:val="both"/>
        <w:rPr>
          <w:rFonts w:ascii="Times New Roman" w:hAnsi="Times New Roman" w:cs="Times New Roman"/>
          <w:sz w:val="24"/>
          <w:szCs w:val="24"/>
          <w:highlight w:val="yellow"/>
        </w:rPr>
      </w:pPr>
    </w:p>
    <w:p w:rsidR="00C12D63" w:rsidRDefault="00C12D63" w:rsidP="00C12D63">
      <w:pPr>
        <w:suppressAutoHyphen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La stessa Circolare n. 617/2009 prescrive che nel caso </w:t>
      </w:r>
      <w:r w:rsidRPr="000A0B1C">
        <w:rPr>
          <w:rFonts w:ascii="Times New Roman" w:eastAsia="Times New Roman" w:hAnsi="Times New Roman" w:cs="Times New Roman"/>
          <w:sz w:val="24"/>
          <w:szCs w:val="24"/>
          <w:lang w:eastAsia="ar-SA"/>
        </w:rPr>
        <w:t xml:space="preserve"> di non verifica rispetto alle azioni ambientali (SISMA)</w:t>
      </w:r>
      <w:r>
        <w:rPr>
          <w:rFonts w:ascii="Times New Roman" w:eastAsia="Times New Roman" w:hAnsi="Times New Roman" w:cs="Times New Roman"/>
          <w:sz w:val="24"/>
          <w:szCs w:val="24"/>
          <w:lang w:eastAsia="ar-SA"/>
        </w:rPr>
        <w:t xml:space="preserve"> gli interventi non sono obbligatori ma i</w:t>
      </w:r>
      <w:r w:rsidRPr="000A0B1C">
        <w:rPr>
          <w:rFonts w:ascii="Times New Roman" w:eastAsia="Times New Roman" w:hAnsi="Times New Roman" w:cs="Times New Roman"/>
          <w:sz w:val="24"/>
          <w:szCs w:val="24"/>
          <w:lang w:eastAsia="ar-SA"/>
        </w:rPr>
        <w:t xml:space="preserve"> gestori l’immobile dovranno definire i provvedimenti più idonei commisurati alla vita nominale restante e alla classe d’uso.</w:t>
      </w:r>
    </w:p>
    <w:p w:rsidR="00C12D63" w:rsidRDefault="00C12D63" w:rsidP="00C12D63">
      <w:pPr>
        <w:suppressAutoHyphens/>
        <w:spacing w:after="0" w:line="240" w:lineRule="auto"/>
        <w:jc w:val="both"/>
        <w:rPr>
          <w:rFonts w:ascii="Times New Roman" w:eastAsia="Times New Roman" w:hAnsi="Times New Roman" w:cs="Times New Roman"/>
          <w:sz w:val="24"/>
          <w:szCs w:val="24"/>
          <w:lang w:eastAsia="ar-SA"/>
        </w:rPr>
      </w:pPr>
    </w:p>
    <w:p w:rsidR="00C12D63" w:rsidRPr="000A0B1C" w:rsidRDefault="00C12D63" w:rsidP="00C12D63">
      <w:pPr>
        <w:suppressAutoHyphen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Tale prescrizione è stata ribadita con l</w:t>
      </w:r>
      <w:r w:rsidRPr="00C328C7">
        <w:rPr>
          <w:rFonts w:ascii="Times New Roman" w:eastAsia="Times New Roman" w:hAnsi="Times New Roman" w:cs="Times New Roman"/>
          <w:sz w:val="24"/>
          <w:szCs w:val="24"/>
          <w:lang w:eastAsia="ar-SA"/>
        </w:rPr>
        <w:t xml:space="preserve">a Circolare della </w:t>
      </w:r>
      <w:r>
        <w:rPr>
          <w:rFonts w:ascii="Times New Roman" w:eastAsia="Times New Roman" w:hAnsi="Times New Roman" w:cs="Times New Roman"/>
          <w:sz w:val="24"/>
          <w:szCs w:val="24"/>
          <w:lang w:eastAsia="ar-SA"/>
        </w:rPr>
        <w:t>P</w:t>
      </w:r>
      <w:r w:rsidRPr="00C328C7">
        <w:rPr>
          <w:rFonts w:ascii="Times New Roman" w:eastAsia="Times New Roman" w:hAnsi="Times New Roman" w:cs="Times New Roman"/>
          <w:sz w:val="24"/>
          <w:szCs w:val="24"/>
          <w:lang w:eastAsia="ar-SA"/>
        </w:rPr>
        <w:t xml:space="preserve">residenza del Consiglio dei Ministri del dipartimento protezione civile </w:t>
      </w:r>
      <w:proofErr w:type="spellStart"/>
      <w:r w:rsidRPr="00C328C7">
        <w:rPr>
          <w:rFonts w:ascii="Times New Roman" w:eastAsia="Times New Roman" w:hAnsi="Times New Roman" w:cs="Times New Roman"/>
          <w:sz w:val="24"/>
          <w:szCs w:val="24"/>
          <w:lang w:eastAsia="ar-SA"/>
        </w:rPr>
        <w:t>Prot</w:t>
      </w:r>
      <w:proofErr w:type="spellEnd"/>
      <w:r>
        <w:rPr>
          <w:rFonts w:ascii="Times New Roman" w:eastAsia="Times New Roman" w:hAnsi="Times New Roman" w:cs="Times New Roman"/>
          <w:sz w:val="24"/>
          <w:szCs w:val="24"/>
          <w:lang w:eastAsia="ar-SA"/>
        </w:rPr>
        <w:t>.</w:t>
      </w:r>
      <w:r w:rsidRPr="00C328C7">
        <w:rPr>
          <w:rFonts w:ascii="Times New Roman" w:eastAsia="Times New Roman" w:hAnsi="Times New Roman" w:cs="Times New Roman"/>
          <w:sz w:val="24"/>
          <w:szCs w:val="24"/>
          <w:lang w:eastAsia="ar-SA"/>
        </w:rPr>
        <w:t xml:space="preserve"> n. DPC/SISM/0083283 del 04.11.2010</w:t>
      </w:r>
      <w:r>
        <w:rPr>
          <w:rFonts w:ascii="Times New Roman" w:eastAsia="Times New Roman" w:hAnsi="Times New Roman" w:cs="Times New Roman"/>
          <w:sz w:val="24"/>
          <w:szCs w:val="24"/>
          <w:lang w:eastAsia="ar-SA"/>
        </w:rPr>
        <w:t>.</w:t>
      </w:r>
    </w:p>
    <w:p w:rsidR="00C12D63" w:rsidRDefault="00C12D63" w:rsidP="00C12D63">
      <w:pPr>
        <w:spacing w:after="0" w:line="240" w:lineRule="auto"/>
        <w:jc w:val="both"/>
        <w:rPr>
          <w:rFonts w:ascii="Times New Roman" w:eastAsia="Times New Roman" w:hAnsi="Times New Roman" w:cs="Times New Roman"/>
          <w:sz w:val="24"/>
          <w:szCs w:val="24"/>
          <w:lang w:eastAsia="ar-SA"/>
        </w:rPr>
      </w:pPr>
    </w:p>
    <w:p w:rsidR="00C12D63" w:rsidRPr="00F070F3" w:rsidRDefault="00C12D63" w:rsidP="00C12D63">
      <w:pPr>
        <w:suppressAutoHyphen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Il valore di vita nominale restante ricavata dai tempi di ritorno in precedenza determinati </w:t>
      </w:r>
      <w:r w:rsidRPr="00F070F3">
        <w:rPr>
          <w:rFonts w:ascii="Times New Roman" w:eastAsia="Times New Roman" w:hAnsi="Times New Roman" w:cs="Times New Roman"/>
          <w:sz w:val="24"/>
          <w:szCs w:val="24"/>
          <w:lang w:eastAsia="ar-SA"/>
        </w:rPr>
        <w:t>non deve essere considerato come la durata della vita del fabbricato ma come periodo temporale entro il quale ha valore la verifica di sicurezza adottata.</w:t>
      </w:r>
    </w:p>
    <w:p w:rsidR="00C12D63" w:rsidRDefault="00C12D63" w:rsidP="00C12D63">
      <w:pPr>
        <w:spacing w:after="0" w:line="240" w:lineRule="auto"/>
        <w:jc w:val="both"/>
        <w:rPr>
          <w:rFonts w:ascii="Times New Roman" w:eastAsia="Times New Roman" w:hAnsi="Times New Roman" w:cs="Times New Roman"/>
          <w:sz w:val="24"/>
          <w:szCs w:val="24"/>
          <w:lang w:eastAsia="it-IT"/>
        </w:rPr>
      </w:pPr>
    </w:p>
    <w:p w:rsidR="00C12D63" w:rsidRPr="00F070F3" w:rsidRDefault="00C12D63" w:rsidP="00C12D63">
      <w:pPr>
        <w:suppressAutoHyphens/>
        <w:spacing w:after="0" w:line="240" w:lineRule="auto"/>
        <w:jc w:val="both"/>
        <w:rPr>
          <w:rFonts w:ascii="Times New Roman" w:eastAsia="Times New Roman" w:hAnsi="Times New Roman" w:cs="Times New Roman"/>
          <w:sz w:val="24"/>
          <w:szCs w:val="24"/>
          <w:lang w:eastAsia="ar-SA"/>
        </w:rPr>
      </w:pPr>
      <w:r w:rsidRPr="00F070F3">
        <w:rPr>
          <w:rFonts w:ascii="Times New Roman" w:eastAsia="Times New Roman" w:hAnsi="Times New Roman" w:cs="Times New Roman"/>
          <w:sz w:val="24"/>
          <w:szCs w:val="24"/>
          <w:lang w:eastAsia="ar-SA"/>
        </w:rPr>
        <w:t xml:space="preserve">Al termine della vita nominale restante una nuova verifica potrà essere eseguita e conseguentemente nuovi interventi potranno risultare necessari, ma a quel punto </w:t>
      </w:r>
      <w:r>
        <w:rPr>
          <w:rFonts w:ascii="Times New Roman" w:eastAsia="Times New Roman" w:hAnsi="Times New Roman" w:cs="Times New Roman"/>
          <w:sz w:val="24"/>
          <w:szCs w:val="24"/>
          <w:lang w:eastAsia="ar-SA"/>
        </w:rPr>
        <w:t xml:space="preserve">ci si potrà </w:t>
      </w:r>
      <w:r w:rsidRPr="00F070F3">
        <w:rPr>
          <w:rFonts w:ascii="Times New Roman" w:eastAsia="Times New Roman" w:hAnsi="Times New Roman" w:cs="Times New Roman"/>
          <w:sz w:val="24"/>
          <w:szCs w:val="24"/>
          <w:lang w:eastAsia="ar-SA"/>
        </w:rPr>
        <w:t>avvaler</w:t>
      </w:r>
      <w:r>
        <w:rPr>
          <w:rFonts w:ascii="Times New Roman" w:eastAsia="Times New Roman" w:hAnsi="Times New Roman" w:cs="Times New Roman"/>
          <w:sz w:val="24"/>
          <w:szCs w:val="24"/>
          <w:lang w:eastAsia="ar-SA"/>
        </w:rPr>
        <w:t>e</w:t>
      </w:r>
      <w:r w:rsidRPr="00F070F3">
        <w:rPr>
          <w:rFonts w:ascii="Times New Roman" w:eastAsia="Times New Roman" w:hAnsi="Times New Roman" w:cs="Times New Roman"/>
          <w:sz w:val="24"/>
          <w:szCs w:val="24"/>
          <w:lang w:eastAsia="ar-SA"/>
        </w:rPr>
        <w:t xml:space="preserve"> dei progressi conoscitivi e tecnologici in termini di conoscenza della pericolosità sismica. </w:t>
      </w:r>
    </w:p>
    <w:p w:rsidR="00C12D63" w:rsidRDefault="00C12D63" w:rsidP="00C12D63">
      <w:pPr>
        <w:suppressAutoHyphens/>
        <w:spacing w:after="0" w:line="240" w:lineRule="auto"/>
        <w:jc w:val="both"/>
        <w:rPr>
          <w:rFonts w:ascii="Times New Roman" w:eastAsia="Times New Roman" w:hAnsi="Times New Roman" w:cs="Times New Roman"/>
          <w:sz w:val="24"/>
          <w:szCs w:val="24"/>
          <w:lang w:eastAsia="ar-SA"/>
        </w:rPr>
      </w:pPr>
    </w:p>
    <w:p w:rsidR="00C12D63" w:rsidRDefault="00C12D63" w:rsidP="00C12D63">
      <w:pPr>
        <w:suppressAutoHyphen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In merito alla gravità dell’inadeguatezza riscontrata si può ipotizzare che la vita nominale restante sia il tempo entro il quale è necessario attivare l’intervento che pone rimedio alla specifica inadeguatezza. </w:t>
      </w:r>
    </w:p>
    <w:p w:rsidR="00C12D63" w:rsidRDefault="00C12D63" w:rsidP="00C12D63">
      <w:pPr>
        <w:suppressAutoHyphens/>
        <w:spacing w:after="0" w:line="240" w:lineRule="auto"/>
        <w:jc w:val="both"/>
        <w:rPr>
          <w:rFonts w:ascii="Times New Roman" w:eastAsia="Times New Roman" w:hAnsi="Times New Roman" w:cs="Times New Roman"/>
          <w:sz w:val="24"/>
          <w:szCs w:val="24"/>
          <w:lang w:eastAsia="ar-SA"/>
        </w:rPr>
      </w:pPr>
    </w:p>
    <w:p w:rsidR="00C12D63" w:rsidRDefault="00C12D63" w:rsidP="00C12D63">
      <w:pPr>
        <w:suppressAutoHyphen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Il tempo di intervento (</w:t>
      </w:r>
      <w:proofErr w:type="spellStart"/>
      <w:r>
        <w:rPr>
          <w:rFonts w:ascii="Times New Roman" w:eastAsia="Times New Roman" w:hAnsi="Times New Roman" w:cs="Times New Roman"/>
          <w:sz w:val="24"/>
          <w:szCs w:val="24"/>
          <w:lang w:eastAsia="ar-SA"/>
        </w:rPr>
        <w:t>Tint</w:t>
      </w:r>
      <w:proofErr w:type="spellEnd"/>
      <w:r>
        <w:rPr>
          <w:rFonts w:ascii="Times New Roman" w:eastAsia="Times New Roman" w:hAnsi="Times New Roman" w:cs="Times New Roman"/>
          <w:sz w:val="24"/>
          <w:szCs w:val="24"/>
          <w:lang w:eastAsia="ar-SA"/>
        </w:rPr>
        <w:t>) inteso come periodo entro il quale attivare il rimedio ad una data inadeguatezza sismica può essere determinato con la seguente relazione:</w:t>
      </w:r>
    </w:p>
    <w:p w:rsidR="00C12D63" w:rsidRDefault="00C12D63" w:rsidP="00C12D63">
      <w:pPr>
        <w:suppressAutoHyphens/>
        <w:spacing w:after="0" w:line="240" w:lineRule="auto"/>
        <w:jc w:val="both"/>
        <w:rPr>
          <w:rFonts w:ascii="Times New Roman" w:eastAsia="Times New Roman" w:hAnsi="Times New Roman" w:cs="Times New Roman"/>
          <w:sz w:val="24"/>
          <w:szCs w:val="24"/>
          <w:lang w:eastAsia="ar-SA"/>
        </w:rPr>
      </w:pPr>
    </w:p>
    <w:p w:rsidR="00C12D63" w:rsidRDefault="00C12D63" w:rsidP="00C12D63">
      <w:pPr>
        <w:suppressAutoHyphens/>
        <w:spacing w:after="0" w:line="240" w:lineRule="auto"/>
        <w:jc w:val="both"/>
        <w:rPr>
          <w:rFonts w:ascii="Times New Roman" w:eastAsia="Times New Roman" w:hAnsi="Times New Roman" w:cs="Times New Roman"/>
          <w:sz w:val="24"/>
          <w:szCs w:val="24"/>
          <w:lang w:eastAsia="ar-SA"/>
        </w:rPr>
      </w:pPr>
      <w:proofErr w:type="spellStart"/>
      <w:r>
        <w:rPr>
          <w:rFonts w:ascii="Times New Roman" w:eastAsia="Times New Roman" w:hAnsi="Times New Roman" w:cs="Times New Roman"/>
          <w:sz w:val="24"/>
          <w:szCs w:val="24"/>
          <w:lang w:eastAsia="ar-SA"/>
        </w:rPr>
        <w:t>Tint</w:t>
      </w:r>
      <w:proofErr w:type="spellEnd"/>
      <w:r>
        <w:rPr>
          <w:rFonts w:ascii="Times New Roman" w:eastAsia="Times New Roman" w:hAnsi="Times New Roman" w:cs="Times New Roman"/>
          <w:sz w:val="24"/>
          <w:szCs w:val="24"/>
          <w:lang w:eastAsia="ar-SA"/>
        </w:rPr>
        <w:t>*Cu/</w:t>
      </w:r>
      <w:proofErr w:type="spellStart"/>
      <w:r>
        <w:rPr>
          <w:rFonts w:ascii="Times New Roman" w:eastAsia="Times New Roman" w:hAnsi="Times New Roman" w:cs="Times New Roman"/>
          <w:sz w:val="24"/>
          <w:szCs w:val="24"/>
          <w:lang w:eastAsia="ar-SA"/>
        </w:rPr>
        <w:t>Tslv</w:t>
      </w:r>
      <w:proofErr w:type="spellEnd"/>
      <w:r>
        <w:rPr>
          <w:rFonts w:ascii="Times New Roman" w:eastAsia="Times New Roman" w:hAnsi="Times New Roman" w:cs="Times New Roman"/>
          <w:sz w:val="24"/>
          <w:szCs w:val="24"/>
          <w:lang w:eastAsia="ar-SA"/>
        </w:rPr>
        <w:t xml:space="preserve"> = - ln(1-0,1) = 0,105 </w:t>
      </w:r>
    </w:p>
    <w:p w:rsidR="00C12D63" w:rsidRDefault="00C12D63" w:rsidP="00C12D63">
      <w:pPr>
        <w:suppressAutoHyphens/>
        <w:spacing w:after="0" w:line="240" w:lineRule="auto"/>
        <w:jc w:val="both"/>
        <w:rPr>
          <w:rFonts w:ascii="Times New Roman" w:eastAsia="Times New Roman" w:hAnsi="Times New Roman" w:cs="Times New Roman"/>
          <w:sz w:val="24"/>
          <w:szCs w:val="24"/>
          <w:lang w:eastAsia="ar-SA"/>
        </w:rPr>
      </w:pPr>
    </w:p>
    <w:p w:rsidR="00C12D63" w:rsidRDefault="00C12D63" w:rsidP="00C12D63">
      <w:pPr>
        <w:suppressAutoHyphen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Essendo Cu il coefficiente d’uso e </w:t>
      </w:r>
      <w:proofErr w:type="spellStart"/>
      <w:r>
        <w:rPr>
          <w:rFonts w:ascii="Times New Roman" w:eastAsia="Times New Roman" w:hAnsi="Times New Roman" w:cs="Times New Roman"/>
          <w:sz w:val="24"/>
          <w:szCs w:val="24"/>
          <w:lang w:eastAsia="ar-SA"/>
        </w:rPr>
        <w:t>Tslv</w:t>
      </w:r>
      <w:proofErr w:type="spellEnd"/>
      <w:r>
        <w:rPr>
          <w:rFonts w:ascii="Times New Roman" w:eastAsia="Times New Roman" w:hAnsi="Times New Roman" w:cs="Times New Roman"/>
          <w:sz w:val="24"/>
          <w:szCs w:val="24"/>
          <w:lang w:eastAsia="ar-SA"/>
        </w:rPr>
        <w:t xml:space="preserve"> il periodo di ritorno dell’azione sismica corrispondente.</w:t>
      </w:r>
    </w:p>
    <w:p w:rsidR="00C12D63" w:rsidRDefault="00C12D63" w:rsidP="00C12D63">
      <w:pPr>
        <w:suppressAutoHyphens/>
        <w:spacing w:after="0" w:line="240" w:lineRule="auto"/>
        <w:jc w:val="both"/>
        <w:rPr>
          <w:rFonts w:ascii="Times New Roman" w:eastAsia="Times New Roman" w:hAnsi="Times New Roman" w:cs="Times New Roman"/>
          <w:sz w:val="24"/>
          <w:szCs w:val="24"/>
          <w:lang w:eastAsia="ar-SA"/>
        </w:rPr>
      </w:pPr>
    </w:p>
    <w:p w:rsidR="00C12D63" w:rsidRDefault="00C12D63" w:rsidP="00C12D63">
      <w:pPr>
        <w:suppressAutoHyphen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In base a quanto indicato dall</w:t>
      </w:r>
      <w:r w:rsidRPr="00C328C7">
        <w:rPr>
          <w:rFonts w:ascii="Times New Roman" w:eastAsia="Times New Roman" w:hAnsi="Times New Roman" w:cs="Times New Roman"/>
          <w:sz w:val="24"/>
          <w:szCs w:val="24"/>
          <w:lang w:eastAsia="ar-SA"/>
        </w:rPr>
        <w:t xml:space="preserve">a Circolare della </w:t>
      </w:r>
      <w:r>
        <w:rPr>
          <w:rFonts w:ascii="Times New Roman" w:eastAsia="Times New Roman" w:hAnsi="Times New Roman" w:cs="Times New Roman"/>
          <w:sz w:val="24"/>
          <w:szCs w:val="24"/>
          <w:lang w:eastAsia="ar-SA"/>
        </w:rPr>
        <w:t>P</w:t>
      </w:r>
      <w:r w:rsidRPr="00C328C7">
        <w:rPr>
          <w:rFonts w:ascii="Times New Roman" w:eastAsia="Times New Roman" w:hAnsi="Times New Roman" w:cs="Times New Roman"/>
          <w:sz w:val="24"/>
          <w:szCs w:val="24"/>
          <w:lang w:eastAsia="ar-SA"/>
        </w:rPr>
        <w:t xml:space="preserve">residenza del Consiglio dei Ministri del dipartimento protezione civile </w:t>
      </w:r>
      <w:proofErr w:type="spellStart"/>
      <w:r w:rsidRPr="00C328C7">
        <w:rPr>
          <w:rFonts w:ascii="Times New Roman" w:eastAsia="Times New Roman" w:hAnsi="Times New Roman" w:cs="Times New Roman"/>
          <w:sz w:val="24"/>
          <w:szCs w:val="24"/>
          <w:lang w:eastAsia="ar-SA"/>
        </w:rPr>
        <w:t>Prot</w:t>
      </w:r>
      <w:proofErr w:type="spellEnd"/>
      <w:r>
        <w:rPr>
          <w:rFonts w:ascii="Times New Roman" w:eastAsia="Times New Roman" w:hAnsi="Times New Roman" w:cs="Times New Roman"/>
          <w:sz w:val="24"/>
          <w:szCs w:val="24"/>
          <w:lang w:eastAsia="ar-SA"/>
        </w:rPr>
        <w:t>.</w:t>
      </w:r>
      <w:r w:rsidRPr="00C328C7">
        <w:rPr>
          <w:rFonts w:ascii="Times New Roman" w:eastAsia="Times New Roman" w:hAnsi="Times New Roman" w:cs="Times New Roman"/>
          <w:sz w:val="24"/>
          <w:szCs w:val="24"/>
          <w:lang w:eastAsia="ar-SA"/>
        </w:rPr>
        <w:t xml:space="preserve"> n. DPC/SISM/0083283 del 04.11.2010</w:t>
      </w:r>
      <w:r>
        <w:rPr>
          <w:rFonts w:ascii="Times New Roman" w:eastAsia="Times New Roman" w:hAnsi="Times New Roman" w:cs="Times New Roman"/>
          <w:sz w:val="24"/>
          <w:szCs w:val="24"/>
          <w:lang w:eastAsia="ar-SA"/>
        </w:rPr>
        <w:t xml:space="preserve"> è ipotizzabile rinviare a tempi successivi, in occasione di interventi generali e comunque senza la necessità di una immediata programmazione gli interventi sugli edifici per i quali </w:t>
      </w:r>
      <w:proofErr w:type="spellStart"/>
      <w:r>
        <w:rPr>
          <w:rFonts w:ascii="Times New Roman" w:eastAsia="Times New Roman" w:hAnsi="Times New Roman" w:cs="Times New Roman"/>
          <w:sz w:val="24"/>
          <w:szCs w:val="24"/>
          <w:lang w:eastAsia="ar-SA"/>
        </w:rPr>
        <w:t>Tint</w:t>
      </w:r>
      <w:proofErr w:type="spellEnd"/>
      <w:r>
        <w:rPr>
          <w:rFonts w:ascii="Times New Roman" w:eastAsia="Times New Roman" w:hAnsi="Times New Roman" w:cs="Times New Roman"/>
          <w:sz w:val="24"/>
          <w:szCs w:val="24"/>
          <w:lang w:eastAsia="ar-SA"/>
        </w:rPr>
        <w:t xml:space="preserve"> risulti maggiore di 30 anni. </w:t>
      </w:r>
    </w:p>
    <w:p w:rsidR="00C12D63" w:rsidRDefault="00C12D63" w:rsidP="00C12D63">
      <w:pPr>
        <w:suppressAutoHyphens/>
        <w:spacing w:after="0" w:line="240" w:lineRule="auto"/>
        <w:jc w:val="both"/>
        <w:rPr>
          <w:rFonts w:ascii="Times New Roman" w:eastAsia="Times New Roman" w:hAnsi="Times New Roman" w:cs="Times New Roman"/>
          <w:sz w:val="24"/>
          <w:szCs w:val="24"/>
          <w:lang w:eastAsia="ar-SA"/>
        </w:rPr>
      </w:pPr>
    </w:p>
    <w:p w:rsidR="00C12D63" w:rsidRDefault="00C12D63" w:rsidP="00C12D63">
      <w:pPr>
        <w:suppressAutoHyphen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Sul fronte opposto nel caso in cui la valutazione della sicurezza evidenzi particolari elementi di rischio (meccanismi con un </w:t>
      </w:r>
      <w:proofErr w:type="spellStart"/>
      <w:r>
        <w:rPr>
          <w:rFonts w:ascii="Times New Roman" w:eastAsia="Times New Roman" w:hAnsi="Times New Roman" w:cs="Times New Roman"/>
          <w:sz w:val="24"/>
          <w:szCs w:val="24"/>
          <w:lang w:eastAsia="ar-SA"/>
        </w:rPr>
        <w:t>Tint</w:t>
      </w:r>
      <w:proofErr w:type="spellEnd"/>
      <w:r>
        <w:rPr>
          <w:rFonts w:ascii="Times New Roman" w:eastAsia="Times New Roman" w:hAnsi="Times New Roman" w:cs="Times New Roman"/>
          <w:sz w:val="24"/>
          <w:szCs w:val="24"/>
          <w:lang w:eastAsia="ar-SA"/>
        </w:rPr>
        <w:t xml:space="preserve"> &lt; 2 anni)  i provvedimenti necessari alla riduzione del rischio devono essere adottati nel minor tempo possibile. </w:t>
      </w:r>
    </w:p>
    <w:p w:rsidR="00C12D63" w:rsidRDefault="00C12D63" w:rsidP="00C12D63">
      <w:pPr>
        <w:suppressAutoHyphens/>
        <w:spacing w:after="0" w:line="240" w:lineRule="auto"/>
        <w:jc w:val="both"/>
        <w:rPr>
          <w:rFonts w:ascii="Times New Roman" w:eastAsia="Times New Roman" w:hAnsi="Times New Roman" w:cs="Times New Roman"/>
          <w:sz w:val="24"/>
          <w:szCs w:val="24"/>
          <w:lang w:eastAsia="ar-SA"/>
        </w:rPr>
      </w:pPr>
    </w:p>
    <w:p w:rsidR="00C12D63" w:rsidRPr="004623C6" w:rsidRDefault="00C12D63" w:rsidP="00C12D63">
      <w:pPr>
        <w:suppressAutoHyphens/>
        <w:spacing w:after="0" w:line="240" w:lineRule="auto"/>
        <w:jc w:val="both"/>
        <w:rPr>
          <w:rFonts w:ascii="Times New Roman" w:eastAsia="Times New Roman" w:hAnsi="Times New Roman" w:cs="Times New Roman"/>
          <w:sz w:val="24"/>
          <w:szCs w:val="24"/>
          <w:lang w:eastAsia="ar-SA"/>
        </w:rPr>
      </w:pPr>
      <w:r w:rsidRPr="004623C6">
        <w:rPr>
          <w:rFonts w:ascii="Times New Roman" w:eastAsia="Times New Roman" w:hAnsi="Times New Roman" w:cs="Times New Roman"/>
          <w:sz w:val="24"/>
          <w:szCs w:val="24"/>
          <w:lang w:eastAsia="ar-SA"/>
        </w:rPr>
        <w:t>Nel presente caso si è determinato</w:t>
      </w:r>
      <w:r w:rsidR="004623C6" w:rsidRPr="004623C6">
        <w:rPr>
          <w:rFonts w:ascii="Times New Roman" w:eastAsia="Times New Roman" w:hAnsi="Times New Roman" w:cs="Times New Roman"/>
          <w:sz w:val="24"/>
          <w:szCs w:val="24"/>
          <w:lang w:eastAsia="ar-SA"/>
        </w:rPr>
        <w:t xml:space="preserve"> per il corpo E1 in muratura </w:t>
      </w:r>
      <w:r w:rsidRPr="004623C6">
        <w:rPr>
          <w:rFonts w:ascii="Times New Roman" w:eastAsia="Times New Roman" w:hAnsi="Times New Roman" w:cs="Times New Roman"/>
          <w:sz w:val="24"/>
          <w:szCs w:val="24"/>
          <w:lang w:eastAsia="ar-SA"/>
        </w:rPr>
        <w:t xml:space="preserve"> un periodo di ritorno minimo di </w:t>
      </w:r>
      <w:r w:rsidR="004623C6" w:rsidRPr="004623C6">
        <w:rPr>
          <w:rFonts w:ascii="Times New Roman" w:eastAsia="Times New Roman" w:hAnsi="Times New Roman" w:cs="Times New Roman"/>
          <w:sz w:val="24"/>
          <w:szCs w:val="24"/>
          <w:lang w:eastAsia="ar-SA"/>
        </w:rPr>
        <w:t>123</w:t>
      </w:r>
      <w:r w:rsidRPr="004623C6">
        <w:rPr>
          <w:rFonts w:ascii="Times New Roman" w:eastAsia="Times New Roman" w:hAnsi="Times New Roman" w:cs="Times New Roman"/>
          <w:sz w:val="24"/>
          <w:szCs w:val="24"/>
          <w:lang w:eastAsia="ar-SA"/>
        </w:rPr>
        <w:t xml:space="preserve"> anni (</w:t>
      </w:r>
      <w:proofErr w:type="spellStart"/>
      <w:r w:rsidRPr="004623C6">
        <w:rPr>
          <w:rFonts w:ascii="Times New Roman" w:eastAsia="Times New Roman" w:hAnsi="Times New Roman" w:cs="Times New Roman"/>
          <w:sz w:val="24"/>
          <w:szCs w:val="24"/>
          <w:lang w:eastAsia="ar-SA"/>
        </w:rPr>
        <w:t>push</w:t>
      </w:r>
      <w:proofErr w:type="spellEnd"/>
      <w:r w:rsidRPr="004623C6">
        <w:rPr>
          <w:rFonts w:ascii="Times New Roman" w:eastAsia="Times New Roman" w:hAnsi="Times New Roman" w:cs="Times New Roman"/>
          <w:sz w:val="24"/>
          <w:szCs w:val="24"/>
          <w:lang w:eastAsia="ar-SA"/>
        </w:rPr>
        <w:t xml:space="preserve"> n. </w:t>
      </w:r>
      <w:r w:rsidR="004623C6" w:rsidRPr="004623C6">
        <w:rPr>
          <w:rFonts w:ascii="Times New Roman" w:eastAsia="Times New Roman" w:hAnsi="Times New Roman" w:cs="Times New Roman"/>
          <w:sz w:val="24"/>
          <w:szCs w:val="24"/>
          <w:lang w:eastAsia="ar-SA"/>
        </w:rPr>
        <w:t>1 e n.14)</w:t>
      </w:r>
      <w:r w:rsidRPr="004623C6">
        <w:rPr>
          <w:rFonts w:ascii="Times New Roman" w:eastAsia="Times New Roman" w:hAnsi="Times New Roman" w:cs="Times New Roman"/>
          <w:sz w:val="24"/>
          <w:szCs w:val="24"/>
          <w:lang w:eastAsia="ar-SA"/>
        </w:rPr>
        <w:t xml:space="preserve"> per un indicatore di rischio </w:t>
      </w:r>
      <w:proofErr w:type="spellStart"/>
      <w:r w:rsidRPr="004623C6">
        <w:rPr>
          <w:rFonts w:ascii="Times New Roman" w:eastAsia="Times New Roman" w:hAnsi="Times New Roman" w:cs="Times New Roman"/>
          <w:sz w:val="24"/>
          <w:szCs w:val="24"/>
          <w:lang w:eastAsia="ar-SA"/>
        </w:rPr>
        <w:t>Ir</w:t>
      </w:r>
      <w:proofErr w:type="spellEnd"/>
      <w:r w:rsidRPr="004623C6">
        <w:rPr>
          <w:rFonts w:ascii="Times New Roman" w:eastAsia="Times New Roman" w:hAnsi="Times New Roman" w:cs="Times New Roman"/>
          <w:sz w:val="24"/>
          <w:szCs w:val="24"/>
          <w:lang w:eastAsia="ar-SA"/>
        </w:rPr>
        <w:t xml:space="preserve"> = 0,43</w:t>
      </w:r>
      <w:r w:rsidR="004623C6" w:rsidRPr="004623C6">
        <w:rPr>
          <w:rFonts w:ascii="Times New Roman" w:eastAsia="Times New Roman" w:hAnsi="Times New Roman" w:cs="Times New Roman"/>
          <w:sz w:val="24"/>
          <w:szCs w:val="24"/>
          <w:lang w:eastAsia="ar-SA"/>
        </w:rPr>
        <w:t>1</w:t>
      </w:r>
      <w:r w:rsidR="00BD5614">
        <w:rPr>
          <w:rFonts w:ascii="Times New Roman" w:eastAsia="Times New Roman" w:hAnsi="Times New Roman" w:cs="Times New Roman"/>
          <w:sz w:val="24"/>
          <w:szCs w:val="24"/>
          <w:lang w:eastAsia="ar-SA"/>
        </w:rPr>
        <w:t>,</w:t>
      </w:r>
      <w:r w:rsidRPr="004623C6">
        <w:rPr>
          <w:rFonts w:ascii="Times New Roman" w:eastAsia="Times New Roman" w:hAnsi="Times New Roman" w:cs="Times New Roman"/>
          <w:sz w:val="24"/>
          <w:szCs w:val="24"/>
          <w:lang w:eastAsia="ar-SA"/>
        </w:rPr>
        <w:t xml:space="preserve"> per cui i</w:t>
      </w:r>
      <w:r w:rsidR="004623C6" w:rsidRPr="004623C6">
        <w:rPr>
          <w:rFonts w:ascii="Times New Roman" w:eastAsia="Times New Roman" w:hAnsi="Times New Roman" w:cs="Times New Roman"/>
          <w:sz w:val="24"/>
          <w:szCs w:val="24"/>
          <w:lang w:eastAsia="ar-SA"/>
        </w:rPr>
        <w:t xml:space="preserve">l </w:t>
      </w:r>
      <w:proofErr w:type="spellStart"/>
      <w:r w:rsidR="004623C6" w:rsidRPr="004623C6">
        <w:rPr>
          <w:rFonts w:ascii="Times New Roman" w:eastAsia="Times New Roman" w:hAnsi="Times New Roman" w:cs="Times New Roman"/>
          <w:sz w:val="24"/>
          <w:szCs w:val="24"/>
          <w:lang w:eastAsia="ar-SA"/>
        </w:rPr>
        <w:t>Tint</w:t>
      </w:r>
      <w:proofErr w:type="spellEnd"/>
      <w:r w:rsidR="004623C6" w:rsidRPr="004623C6">
        <w:rPr>
          <w:rFonts w:ascii="Times New Roman" w:eastAsia="Times New Roman" w:hAnsi="Times New Roman" w:cs="Times New Roman"/>
          <w:sz w:val="24"/>
          <w:szCs w:val="24"/>
          <w:lang w:eastAsia="ar-SA"/>
        </w:rPr>
        <w:t xml:space="preserve"> risulta essere di 7 anni.</w:t>
      </w:r>
    </w:p>
    <w:p w:rsidR="004623C6" w:rsidRDefault="004623C6" w:rsidP="00C12D63">
      <w:pPr>
        <w:suppressAutoHyphens/>
        <w:spacing w:after="0" w:line="240" w:lineRule="auto"/>
        <w:jc w:val="both"/>
        <w:rPr>
          <w:rFonts w:ascii="Times New Roman" w:eastAsia="Times New Roman" w:hAnsi="Times New Roman" w:cs="Times New Roman"/>
          <w:b/>
          <w:sz w:val="24"/>
          <w:szCs w:val="24"/>
          <w:lang w:eastAsia="ar-SA"/>
        </w:rPr>
      </w:pPr>
    </w:p>
    <w:p w:rsidR="004623C6" w:rsidRPr="004623C6" w:rsidRDefault="004623C6" w:rsidP="004623C6">
      <w:pPr>
        <w:suppressAutoHyphens/>
        <w:spacing w:after="0" w:line="240" w:lineRule="auto"/>
        <w:jc w:val="both"/>
        <w:rPr>
          <w:rFonts w:ascii="Times New Roman" w:eastAsia="Times New Roman" w:hAnsi="Times New Roman" w:cs="Times New Roman"/>
          <w:sz w:val="24"/>
          <w:szCs w:val="24"/>
          <w:lang w:eastAsia="ar-SA"/>
        </w:rPr>
      </w:pPr>
      <w:r w:rsidRPr="004623C6">
        <w:rPr>
          <w:rFonts w:ascii="Times New Roman" w:eastAsia="Times New Roman" w:hAnsi="Times New Roman" w:cs="Times New Roman"/>
          <w:sz w:val="24"/>
          <w:szCs w:val="24"/>
          <w:lang w:eastAsia="ar-SA"/>
        </w:rPr>
        <w:lastRenderedPageBreak/>
        <w:t>Si è inoltre determinato per il corpo E2</w:t>
      </w:r>
      <w:r>
        <w:rPr>
          <w:rFonts w:ascii="Times New Roman" w:eastAsia="Times New Roman" w:hAnsi="Times New Roman" w:cs="Times New Roman"/>
          <w:sz w:val="24"/>
          <w:szCs w:val="24"/>
          <w:lang w:eastAsia="ar-SA"/>
        </w:rPr>
        <w:t xml:space="preserve"> in c.a.</w:t>
      </w:r>
      <w:r w:rsidRPr="004623C6">
        <w:rPr>
          <w:rFonts w:ascii="Times New Roman" w:eastAsia="Times New Roman" w:hAnsi="Times New Roman" w:cs="Times New Roman"/>
          <w:sz w:val="24"/>
          <w:szCs w:val="24"/>
          <w:lang w:eastAsia="ar-SA"/>
        </w:rPr>
        <w:t xml:space="preserve"> un periodo di ritorno minimo di </w:t>
      </w:r>
      <w:r>
        <w:rPr>
          <w:rFonts w:ascii="Times New Roman" w:eastAsia="Times New Roman" w:hAnsi="Times New Roman" w:cs="Times New Roman"/>
          <w:sz w:val="24"/>
          <w:szCs w:val="24"/>
          <w:lang w:eastAsia="ar-SA"/>
        </w:rPr>
        <w:t>302</w:t>
      </w:r>
      <w:r w:rsidRPr="004623C6">
        <w:rPr>
          <w:rFonts w:ascii="Times New Roman" w:eastAsia="Times New Roman" w:hAnsi="Times New Roman" w:cs="Times New Roman"/>
          <w:sz w:val="24"/>
          <w:szCs w:val="24"/>
          <w:lang w:eastAsia="ar-SA"/>
        </w:rPr>
        <w:t xml:space="preserve"> anni (</w:t>
      </w:r>
      <w:proofErr w:type="spellStart"/>
      <w:r w:rsidRPr="004623C6">
        <w:rPr>
          <w:rFonts w:ascii="Times New Roman" w:eastAsia="Times New Roman" w:hAnsi="Times New Roman" w:cs="Times New Roman"/>
          <w:sz w:val="24"/>
          <w:szCs w:val="24"/>
          <w:lang w:eastAsia="ar-SA"/>
        </w:rPr>
        <w:t>push</w:t>
      </w:r>
      <w:proofErr w:type="spellEnd"/>
      <w:r w:rsidRPr="004623C6">
        <w:rPr>
          <w:rFonts w:ascii="Times New Roman" w:eastAsia="Times New Roman" w:hAnsi="Times New Roman" w:cs="Times New Roman"/>
          <w:sz w:val="24"/>
          <w:szCs w:val="24"/>
          <w:lang w:eastAsia="ar-SA"/>
        </w:rPr>
        <w:t xml:space="preserve"> n. 1</w:t>
      </w:r>
      <w:r>
        <w:rPr>
          <w:rFonts w:ascii="Times New Roman" w:eastAsia="Times New Roman" w:hAnsi="Times New Roman" w:cs="Times New Roman"/>
          <w:sz w:val="24"/>
          <w:szCs w:val="24"/>
          <w:lang w:eastAsia="ar-SA"/>
        </w:rPr>
        <w:t>3)</w:t>
      </w:r>
      <w:r w:rsidRPr="004623C6">
        <w:rPr>
          <w:rFonts w:ascii="Times New Roman" w:eastAsia="Times New Roman" w:hAnsi="Times New Roman" w:cs="Times New Roman"/>
          <w:sz w:val="24"/>
          <w:szCs w:val="24"/>
          <w:lang w:eastAsia="ar-SA"/>
        </w:rPr>
        <w:t xml:space="preserve"> per un indicatore di rischio </w:t>
      </w:r>
      <w:proofErr w:type="spellStart"/>
      <w:r w:rsidRPr="004623C6">
        <w:rPr>
          <w:rFonts w:ascii="Times New Roman" w:eastAsia="Times New Roman" w:hAnsi="Times New Roman" w:cs="Times New Roman"/>
          <w:sz w:val="24"/>
          <w:szCs w:val="24"/>
          <w:lang w:eastAsia="ar-SA"/>
        </w:rPr>
        <w:t>Ir</w:t>
      </w:r>
      <w:proofErr w:type="spellEnd"/>
      <w:r w:rsidRPr="004623C6">
        <w:rPr>
          <w:rFonts w:ascii="Times New Roman" w:eastAsia="Times New Roman" w:hAnsi="Times New Roman" w:cs="Times New Roman"/>
          <w:sz w:val="24"/>
          <w:szCs w:val="24"/>
          <w:lang w:eastAsia="ar-SA"/>
        </w:rPr>
        <w:t xml:space="preserve"> = 0,</w:t>
      </w:r>
      <w:r>
        <w:rPr>
          <w:rFonts w:ascii="Times New Roman" w:eastAsia="Times New Roman" w:hAnsi="Times New Roman" w:cs="Times New Roman"/>
          <w:sz w:val="24"/>
          <w:szCs w:val="24"/>
          <w:lang w:eastAsia="ar-SA"/>
        </w:rPr>
        <w:t>624</w:t>
      </w:r>
      <w:r w:rsidRPr="004623C6">
        <w:rPr>
          <w:rFonts w:ascii="Times New Roman" w:eastAsia="Times New Roman" w:hAnsi="Times New Roman" w:cs="Times New Roman"/>
          <w:sz w:val="24"/>
          <w:szCs w:val="24"/>
          <w:lang w:eastAsia="ar-SA"/>
        </w:rPr>
        <w:t xml:space="preserve">  per cui i</w:t>
      </w:r>
      <w:r>
        <w:rPr>
          <w:rFonts w:ascii="Times New Roman" w:eastAsia="Times New Roman" w:hAnsi="Times New Roman" w:cs="Times New Roman"/>
          <w:sz w:val="24"/>
          <w:szCs w:val="24"/>
          <w:lang w:eastAsia="ar-SA"/>
        </w:rPr>
        <w:t xml:space="preserve">l </w:t>
      </w:r>
      <w:proofErr w:type="spellStart"/>
      <w:r>
        <w:rPr>
          <w:rFonts w:ascii="Times New Roman" w:eastAsia="Times New Roman" w:hAnsi="Times New Roman" w:cs="Times New Roman"/>
          <w:sz w:val="24"/>
          <w:szCs w:val="24"/>
          <w:lang w:eastAsia="ar-SA"/>
        </w:rPr>
        <w:t>Tint</w:t>
      </w:r>
      <w:proofErr w:type="spellEnd"/>
      <w:r>
        <w:rPr>
          <w:rFonts w:ascii="Times New Roman" w:eastAsia="Times New Roman" w:hAnsi="Times New Roman" w:cs="Times New Roman"/>
          <w:sz w:val="24"/>
          <w:szCs w:val="24"/>
          <w:lang w:eastAsia="ar-SA"/>
        </w:rPr>
        <w:t xml:space="preserve"> risulta essere di 16</w:t>
      </w:r>
      <w:r w:rsidRPr="004623C6">
        <w:rPr>
          <w:rFonts w:ascii="Times New Roman" w:eastAsia="Times New Roman" w:hAnsi="Times New Roman" w:cs="Times New Roman"/>
          <w:sz w:val="24"/>
          <w:szCs w:val="24"/>
          <w:lang w:eastAsia="ar-SA"/>
        </w:rPr>
        <w:t xml:space="preserve"> anni.</w:t>
      </w:r>
    </w:p>
    <w:p w:rsidR="004623C6" w:rsidRDefault="004623C6" w:rsidP="00C12D63">
      <w:pPr>
        <w:suppressAutoHyphens/>
        <w:spacing w:after="0" w:line="240" w:lineRule="auto"/>
        <w:jc w:val="both"/>
        <w:rPr>
          <w:rFonts w:ascii="Times New Roman" w:eastAsia="Times New Roman" w:hAnsi="Times New Roman" w:cs="Times New Roman"/>
          <w:sz w:val="24"/>
          <w:szCs w:val="24"/>
          <w:lang w:eastAsia="ar-SA"/>
        </w:rPr>
      </w:pPr>
    </w:p>
    <w:p w:rsidR="004623C6" w:rsidRPr="004623C6" w:rsidRDefault="00BD5614" w:rsidP="00C12D63">
      <w:pPr>
        <w:suppressAutoHyphen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Il corpo E3 è risultato invece conforme alla normativa sismica vigente.</w:t>
      </w:r>
    </w:p>
    <w:p w:rsidR="00C12D63" w:rsidRPr="004623C6" w:rsidRDefault="00C12D63" w:rsidP="00C12D63">
      <w:pPr>
        <w:spacing w:after="0" w:line="240" w:lineRule="auto"/>
        <w:jc w:val="both"/>
        <w:rPr>
          <w:rFonts w:ascii="Times New Roman" w:eastAsia="Times New Roman" w:hAnsi="Times New Roman" w:cs="Times New Roman"/>
          <w:sz w:val="24"/>
          <w:szCs w:val="24"/>
          <w:lang w:eastAsia="it-IT"/>
        </w:rPr>
      </w:pPr>
    </w:p>
    <w:p w:rsidR="00C12D63" w:rsidRDefault="00C12D63" w:rsidP="00C12D63">
      <w:pPr>
        <w:suppressAutoHyphens/>
        <w:spacing w:after="0" w:line="240" w:lineRule="auto"/>
        <w:jc w:val="both"/>
        <w:rPr>
          <w:rFonts w:ascii="Times New Roman" w:eastAsia="Times New Roman" w:hAnsi="Times New Roman" w:cs="Times New Roman"/>
          <w:sz w:val="24"/>
          <w:szCs w:val="24"/>
          <w:lang w:eastAsia="ar-SA"/>
        </w:rPr>
      </w:pPr>
      <w:r w:rsidRPr="00BD5614">
        <w:rPr>
          <w:rFonts w:ascii="Times New Roman" w:eastAsia="Times New Roman" w:hAnsi="Times New Roman" w:cs="Times New Roman"/>
          <w:sz w:val="24"/>
          <w:szCs w:val="24"/>
          <w:lang w:eastAsia="ar-SA"/>
        </w:rPr>
        <w:t>Pertanto pur non essendo presenti particolari elementi di rischio (</w:t>
      </w:r>
      <w:proofErr w:type="spellStart"/>
      <w:r w:rsidRPr="00BD5614">
        <w:rPr>
          <w:rFonts w:ascii="Times New Roman" w:eastAsia="Times New Roman" w:hAnsi="Times New Roman" w:cs="Times New Roman"/>
          <w:sz w:val="24"/>
          <w:szCs w:val="24"/>
          <w:lang w:eastAsia="ar-SA"/>
        </w:rPr>
        <w:t>Tint</w:t>
      </w:r>
      <w:proofErr w:type="spellEnd"/>
      <w:r w:rsidRPr="00BD5614">
        <w:rPr>
          <w:rFonts w:ascii="Times New Roman" w:eastAsia="Times New Roman" w:hAnsi="Times New Roman" w:cs="Times New Roman"/>
          <w:sz w:val="24"/>
          <w:szCs w:val="24"/>
          <w:lang w:eastAsia="ar-SA"/>
        </w:rPr>
        <w:t>&gt; 2) è necessario programmare interventi anche parziali e per stralci  atti a migliorare/adeguare la costruzione alla normativa sismica vigente per il ridurre il rischio stesso.</w:t>
      </w:r>
    </w:p>
    <w:p w:rsidR="00C12D63" w:rsidRDefault="00C12D63" w:rsidP="00FC2D88">
      <w:pPr>
        <w:spacing w:after="0" w:line="240" w:lineRule="auto"/>
        <w:jc w:val="both"/>
        <w:rPr>
          <w:rFonts w:ascii="Times New Roman" w:hAnsi="Times New Roman" w:cs="Times New Roman"/>
          <w:sz w:val="24"/>
          <w:szCs w:val="24"/>
        </w:rPr>
      </w:pPr>
    </w:p>
    <w:p w:rsidR="0095757B" w:rsidRPr="00C72FCC" w:rsidRDefault="0095757B" w:rsidP="00FC2D88">
      <w:pPr>
        <w:spacing w:after="0" w:line="240" w:lineRule="auto"/>
        <w:jc w:val="both"/>
        <w:rPr>
          <w:rFonts w:ascii="Times New Roman" w:eastAsia="Times New Roman" w:hAnsi="Times New Roman" w:cs="Times New Roman"/>
          <w:b/>
          <w:sz w:val="32"/>
          <w:szCs w:val="32"/>
          <w:lang w:eastAsia="it-IT"/>
        </w:rPr>
      </w:pPr>
      <w:r w:rsidRPr="00C72FCC">
        <w:rPr>
          <w:rFonts w:ascii="Times New Roman" w:eastAsia="Times New Roman" w:hAnsi="Times New Roman" w:cs="Times New Roman"/>
          <w:b/>
          <w:sz w:val="32"/>
          <w:szCs w:val="32"/>
          <w:lang w:eastAsia="it-IT"/>
        </w:rPr>
        <w:t xml:space="preserve">CAPITOLO 16 – VALUTAZIONE DELLA PROGRESSIONE DEL DANNO </w:t>
      </w:r>
    </w:p>
    <w:p w:rsidR="0095757B" w:rsidRDefault="0095757B" w:rsidP="00FC2D88">
      <w:pPr>
        <w:spacing w:after="0" w:line="240" w:lineRule="auto"/>
        <w:jc w:val="both"/>
        <w:rPr>
          <w:rFonts w:ascii="Times New Roman" w:eastAsia="Times New Roman" w:hAnsi="Times New Roman" w:cs="Times New Roman"/>
          <w:sz w:val="24"/>
          <w:szCs w:val="24"/>
          <w:lang w:eastAsia="it-IT"/>
        </w:rPr>
      </w:pPr>
    </w:p>
    <w:p w:rsidR="00430643" w:rsidRDefault="00430643" w:rsidP="00430643">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La Circolare n. 617/2009 al paragrafo C8.3 prevede che “gli esiti delle verifiche dovranno permettere di stabilire quali provvedimenti adottare affinché l’uso della struttura possa essere conforme ai criteri di sicurezza delle NTC”.</w:t>
      </w:r>
    </w:p>
    <w:p w:rsidR="00430643" w:rsidRDefault="00430643" w:rsidP="00430643">
      <w:pPr>
        <w:spacing w:after="0" w:line="240" w:lineRule="auto"/>
        <w:jc w:val="both"/>
        <w:rPr>
          <w:rFonts w:ascii="Times New Roman" w:eastAsia="Times New Roman" w:hAnsi="Times New Roman" w:cs="Times New Roman"/>
          <w:sz w:val="24"/>
          <w:szCs w:val="24"/>
          <w:lang w:eastAsia="ar-SA"/>
        </w:rPr>
      </w:pPr>
    </w:p>
    <w:p w:rsidR="00430643" w:rsidRDefault="00430643" w:rsidP="00430643">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“Le decisioni da adottare dovranno necessariamente essere calibrate sulle singole situazioni (in relazione alla gravità dell’inadeguatezza, alle conseguenze, alle disponibilità economiche e alle implicazioni in termini di pubblica incolumità). Saranno i proprietari o i gestori delle singole opere a definire il provvedimento più idoneo, eventualmente individuando uno o più livelli delle azioni, commisurati alla vita nominale restante e alla classe d’uso, rispetto ai quali si rende necessario effettuare l’intervento di incremento della sicurezza entro un tempo prestabilito”. </w:t>
      </w:r>
    </w:p>
    <w:p w:rsidR="00430643" w:rsidRPr="006B7698" w:rsidRDefault="00430643" w:rsidP="00430643">
      <w:pPr>
        <w:spacing w:after="0" w:line="240" w:lineRule="auto"/>
        <w:rPr>
          <w:rFonts w:ascii="Times New Roman" w:eastAsia="Times New Roman" w:hAnsi="Times New Roman" w:cs="Times New Roman"/>
          <w:sz w:val="24"/>
          <w:szCs w:val="24"/>
          <w:lang w:eastAsia="ar-SA"/>
        </w:rPr>
      </w:pPr>
    </w:p>
    <w:p w:rsidR="00430643" w:rsidRPr="000A0B1C" w:rsidRDefault="00430643" w:rsidP="00430643">
      <w:pPr>
        <w:suppressAutoHyphen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L</w:t>
      </w:r>
      <w:r w:rsidRPr="00C328C7">
        <w:rPr>
          <w:rFonts w:ascii="Times New Roman" w:eastAsia="Times New Roman" w:hAnsi="Times New Roman" w:cs="Times New Roman"/>
          <w:sz w:val="24"/>
          <w:szCs w:val="24"/>
          <w:lang w:eastAsia="ar-SA"/>
        </w:rPr>
        <w:t xml:space="preserve">a Circolare della </w:t>
      </w:r>
      <w:r>
        <w:rPr>
          <w:rFonts w:ascii="Times New Roman" w:eastAsia="Times New Roman" w:hAnsi="Times New Roman" w:cs="Times New Roman"/>
          <w:sz w:val="24"/>
          <w:szCs w:val="24"/>
          <w:lang w:eastAsia="ar-SA"/>
        </w:rPr>
        <w:t>P</w:t>
      </w:r>
      <w:r w:rsidRPr="00C328C7">
        <w:rPr>
          <w:rFonts w:ascii="Times New Roman" w:eastAsia="Times New Roman" w:hAnsi="Times New Roman" w:cs="Times New Roman"/>
          <w:sz w:val="24"/>
          <w:szCs w:val="24"/>
          <w:lang w:eastAsia="ar-SA"/>
        </w:rPr>
        <w:t xml:space="preserve">residenza del Consiglio dei Ministri del </w:t>
      </w:r>
      <w:r>
        <w:rPr>
          <w:rFonts w:ascii="Times New Roman" w:eastAsia="Times New Roman" w:hAnsi="Times New Roman" w:cs="Times New Roman"/>
          <w:sz w:val="24"/>
          <w:szCs w:val="24"/>
          <w:lang w:eastAsia="ar-SA"/>
        </w:rPr>
        <w:t>D</w:t>
      </w:r>
      <w:r w:rsidRPr="00C328C7">
        <w:rPr>
          <w:rFonts w:ascii="Times New Roman" w:eastAsia="Times New Roman" w:hAnsi="Times New Roman" w:cs="Times New Roman"/>
          <w:sz w:val="24"/>
          <w:szCs w:val="24"/>
          <w:lang w:eastAsia="ar-SA"/>
        </w:rPr>
        <w:t xml:space="preserve">ipartimento </w:t>
      </w:r>
      <w:r>
        <w:rPr>
          <w:rFonts w:ascii="Times New Roman" w:eastAsia="Times New Roman" w:hAnsi="Times New Roman" w:cs="Times New Roman"/>
          <w:sz w:val="24"/>
          <w:szCs w:val="24"/>
          <w:lang w:eastAsia="ar-SA"/>
        </w:rPr>
        <w:t>P</w:t>
      </w:r>
      <w:r w:rsidRPr="00C328C7">
        <w:rPr>
          <w:rFonts w:ascii="Times New Roman" w:eastAsia="Times New Roman" w:hAnsi="Times New Roman" w:cs="Times New Roman"/>
          <w:sz w:val="24"/>
          <w:szCs w:val="24"/>
          <w:lang w:eastAsia="ar-SA"/>
        </w:rPr>
        <w:t xml:space="preserve">rotezione </w:t>
      </w:r>
      <w:r>
        <w:rPr>
          <w:rFonts w:ascii="Times New Roman" w:eastAsia="Times New Roman" w:hAnsi="Times New Roman" w:cs="Times New Roman"/>
          <w:sz w:val="24"/>
          <w:szCs w:val="24"/>
          <w:lang w:eastAsia="ar-SA"/>
        </w:rPr>
        <w:t>C</w:t>
      </w:r>
      <w:r w:rsidRPr="00C328C7">
        <w:rPr>
          <w:rFonts w:ascii="Times New Roman" w:eastAsia="Times New Roman" w:hAnsi="Times New Roman" w:cs="Times New Roman"/>
          <w:sz w:val="24"/>
          <w:szCs w:val="24"/>
          <w:lang w:eastAsia="ar-SA"/>
        </w:rPr>
        <w:t xml:space="preserve">ivile </w:t>
      </w:r>
      <w:proofErr w:type="spellStart"/>
      <w:r w:rsidRPr="00C328C7">
        <w:rPr>
          <w:rFonts w:ascii="Times New Roman" w:eastAsia="Times New Roman" w:hAnsi="Times New Roman" w:cs="Times New Roman"/>
          <w:sz w:val="24"/>
          <w:szCs w:val="24"/>
          <w:lang w:eastAsia="ar-SA"/>
        </w:rPr>
        <w:t>Prot</w:t>
      </w:r>
      <w:proofErr w:type="spellEnd"/>
      <w:r>
        <w:rPr>
          <w:rFonts w:ascii="Times New Roman" w:eastAsia="Times New Roman" w:hAnsi="Times New Roman" w:cs="Times New Roman"/>
          <w:sz w:val="24"/>
          <w:szCs w:val="24"/>
          <w:lang w:eastAsia="ar-SA"/>
        </w:rPr>
        <w:t>.</w:t>
      </w:r>
      <w:r w:rsidRPr="00C328C7">
        <w:rPr>
          <w:rFonts w:ascii="Times New Roman" w:eastAsia="Times New Roman" w:hAnsi="Times New Roman" w:cs="Times New Roman"/>
          <w:sz w:val="24"/>
          <w:szCs w:val="24"/>
          <w:lang w:eastAsia="ar-SA"/>
        </w:rPr>
        <w:t xml:space="preserve"> n. DPC/SISM/0083283 del 04.11.2010</w:t>
      </w:r>
      <w:r>
        <w:rPr>
          <w:rFonts w:ascii="Times New Roman" w:eastAsia="Times New Roman" w:hAnsi="Times New Roman" w:cs="Times New Roman"/>
          <w:sz w:val="24"/>
          <w:szCs w:val="24"/>
          <w:lang w:eastAsia="ar-SA"/>
        </w:rPr>
        <w:t xml:space="preserve"> precisa inoltre che “gli interventi potranno essere anche parziali e/o temporanei, al fine di risolvere le vulnerabilità più importanti ed eseguire in momenti successivi gli interventi più corposi, atti a migliorare/adeguare complessivamente la costruzione e/o parti di essa, nell’ esplicitato spirito della gravità dell’inadeguatezza commisurata alla vita nominale restante”. </w:t>
      </w:r>
    </w:p>
    <w:p w:rsidR="00430643" w:rsidRDefault="00430643" w:rsidP="00430643">
      <w:pPr>
        <w:spacing w:after="0" w:line="240" w:lineRule="auto"/>
        <w:jc w:val="both"/>
        <w:rPr>
          <w:rFonts w:ascii="Times New Roman" w:eastAsia="Times New Roman" w:hAnsi="Times New Roman" w:cs="Times New Roman"/>
          <w:sz w:val="24"/>
          <w:szCs w:val="24"/>
          <w:lang w:eastAsia="ar-SA"/>
        </w:rPr>
      </w:pPr>
    </w:p>
    <w:p w:rsidR="00430643" w:rsidRDefault="00430643" w:rsidP="00430643">
      <w:pPr>
        <w:spacing w:after="0" w:line="240" w:lineRule="auto"/>
        <w:jc w:val="both"/>
        <w:rPr>
          <w:rFonts w:ascii="Times New Roman" w:eastAsia="Times New Roman" w:hAnsi="Times New Roman" w:cs="Times New Roman"/>
          <w:sz w:val="24"/>
          <w:szCs w:val="24"/>
          <w:lang w:eastAsia="ar-SA"/>
        </w:rPr>
      </w:pPr>
      <w:r w:rsidRPr="002A3ECD">
        <w:rPr>
          <w:rFonts w:ascii="Times New Roman" w:eastAsia="Times New Roman" w:hAnsi="Times New Roman" w:cs="Times New Roman"/>
          <w:sz w:val="24"/>
          <w:szCs w:val="24"/>
          <w:lang w:eastAsia="ar-SA"/>
        </w:rPr>
        <w:t>Le norme sismiche vigenti suggeriscono di valutare l’impatto degli interventi in termini di miglioramento sismico e non solo di adeguamento a fronte  di ridotte disponibilità economiche per l’esecuzione del progetto di recupero.</w:t>
      </w:r>
      <w:r>
        <w:rPr>
          <w:rFonts w:ascii="Times New Roman" w:eastAsia="Times New Roman" w:hAnsi="Times New Roman" w:cs="Times New Roman"/>
          <w:sz w:val="24"/>
          <w:szCs w:val="24"/>
          <w:lang w:eastAsia="ar-SA"/>
        </w:rPr>
        <w:t xml:space="preserve"> </w:t>
      </w:r>
    </w:p>
    <w:p w:rsidR="00430643" w:rsidRDefault="00430643" w:rsidP="00430643">
      <w:pPr>
        <w:spacing w:after="0" w:line="240" w:lineRule="auto"/>
        <w:jc w:val="both"/>
        <w:rPr>
          <w:rFonts w:ascii="Times New Roman" w:eastAsia="Times New Roman" w:hAnsi="Times New Roman" w:cs="Times New Roman"/>
          <w:sz w:val="24"/>
          <w:szCs w:val="24"/>
          <w:lang w:eastAsia="ar-SA"/>
        </w:rPr>
      </w:pPr>
    </w:p>
    <w:p w:rsidR="00430643" w:rsidRDefault="00430643" w:rsidP="00430643">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L’adeguamento sismico è attualmente obbligatorio solo per i casi previsti dal paragrafo 8.4.1 del D.M. 14.01.2008.</w:t>
      </w:r>
    </w:p>
    <w:p w:rsidR="00430643" w:rsidRPr="002A3ECD" w:rsidRDefault="00430643" w:rsidP="00430643">
      <w:pPr>
        <w:spacing w:after="0" w:line="240" w:lineRule="auto"/>
        <w:jc w:val="both"/>
        <w:rPr>
          <w:rFonts w:ascii="Times New Roman" w:eastAsia="Times New Roman" w:hAnsi="Times New Roman" w:cs="Times New Roman"/>
          <w:sz w:val="24"/>
          <w:szCs w:val="24"/>
          <w:lang w:eastAsia="ar-SA"/>
        </w:rPr>
      </w:pPr>
    </w:p>
    <w:p w:rsidR="00430643" w:rsidRDefault="00430643" w:rsidP="00430643">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Seguendo la stessa impostazione metodologica l</w:t>
      </w:r>
      <w:r w:rsidRPr="006B7698">
        <w:rPr>
          <w:rFonts w:ascii="Times New Roman" w:eastAsia="Times New Roman" w:hAnsi="Times New Roman" w:cs="Times New Roman"/>
          <w:sz w:val="24"/>
          <w:szCs w:val="24"/>
          <w:lang w:eastAsia="ar-SA"/>
        </w:rPr>
        <w:t xml:space="preserve">a bozza delle nuove norme tecniche approvata dal Consiglio Superiore dei Lavori Pubblici </w:t>
      </w:r>
      <w:r>
        <w:rPr>
          <w:rFonts w:ascii="Times New Roman" w:eastAsia="Times New Roman" w:hAnsi="Times New Roman" w:cs="Times New Roman"/>
          <w:sz w:val="24"/>
          <w:szCs w:val="24"/>
          <w:lang w:eastAsia="ar-SA"/>
        </w:rPr>
        <w:t xml:space="preserve">il 14.11.2014, ancora non in vigore,  </w:t>
      </w:r>
      <w:r w:rsidRPr="006B7698">
        <w:rPr>
          <w:rFonts w:ascii="Times New Roman" w:eastAsia="Times New Roman" w:hAnsi="Times New Roman" w:cs="Times New Roman"/>
          <w:sz w:val="24"/>
          <w:szCs w:val="24"/>
          <w:lang w:eastAsia="ar-SA"/>
        </w:rPr>
        <w:t>defin</w:t>
      </w:r>
      <w:r>
        <w:rPr>
          <w:rFonts w:ascii="Times New Roman" w:eastAsia="Times New Roman" w:hAnsi="Times New Roman" w:cs="Times New Roman"/>
          <w:sz w:val="24"/>
          <w:szCs w:val="24"/>
          <w:lang w:eastAsia="ar-SA"/>
        </w:rPr>
        <w:t xml:space="preserve">isce </w:t>
      </w:r>
      <w:r w:rsidRPr="006B7698">
        <w:rPr>
          <w:rFonts w:ascii="Times New Roman" w:eastAsia="Times New Roman" w:hAnsi="Times New Roman" w:cs="Times New Roman"/>
          <w:sz w:val="24"/>
          <w:szCs w:val="24"/>
          <w:lang w:eastAsia="ar-SA"/>
        </w:rPr>
        <w:t xml:space="preserve">il parametro </w:t>
      </w:r>
      <w:proofErr w:type="spellStart"/>
      <w:r w:rsidRPr="006B7698">
        <w:rPr>
          <w:rFonts w:ascii="Times New Roman" w:eastAsia="Times New Roman" w:hAnsi="Times New Roman" w:cs="Times New Roman"/>
          <w:sz w:val="24"/>
          <w:szCs w:val="24"/>
          <w:lang w:eastAsia="ar-SA"/>
        </w:rPr>
        <w:t>ζe</w:t>
      </w:r>
      <w:proofErr w:type="spellEnd"/>
      <w:r w:rsidRPr="006B7698">
        <w:rPr>
          <w:rFonts w:ascii="Times New Roman" w:eastAsia="Times New Roman" w:hAnsi="Times New Roman" w:cs="Times New Roman"/>
          <w:sz w:val="24"/>
          <w:szCs w:val="24"/>
          <w:lang w:eastAsia="ar-SA"/>
        </w:rPr>
        <w:t xml:space="preserve">  come “rapporto tra l'</w:t>
      </w:r>
      <w:r>
        <w:rPr>
          <w:rFonts w:ascii="Times New Roman" w:eastAsia="Times New Roman" w:hAnsi="Times New Roman" w:cs="Times New Roman"/>
          <w:sz w:val="24"/>
          <w:szCs w:val="24"/>
          <w:lang w:eastAsia="ar-SA"/>
        </w:rPr>
        <w:t xml:space="preserve"> </w:t>
      </w:r>
      <w:r w:rsidRPr="006B7698">
        <w:rPr>
          <w:rFonts w:ascii="Times New Roman" w:eastAsia="Times New Roman" w:hAnsi="Times New Roman" w:cs="Times New Roman"/>
          <w:sz w:val="24"/>
          <w:szCs w:val="24"/>
          <w:lang w:eastAsia="ar-SA"/>
        </w:rPr>
        <w:t>azione sismica massima sopportabile dalla struttura e l’azione sismica massima che si utilizzerebbe nel progetto di una nuova costruzione”</w:t>
      </w:r>
      <w:r>
        <w:rPr>
          <w:rFonts w:ascii="Times New Roman" w:eastAsia="Times New Roman" w:hAnsi="Times New Roman" w:cs="Times New Roman"/>
          <w:sz w:val="24"/>
          <w:szCs w:val="24"/>
          <w:lang w:eastAsia="ar-SA"/>
        </w:rPr>
        <w:t xml:space="preserve"> e  stabilisce che nel caso di costruzioni di classe III a seguito di interventi di miglioramento tale parametro deve essere comunque non minore 0,4</w:t>
      </w:r>
      <w:r w:rsidRPr="006B7698">
        <w:rPr>
          <w:rFonts w:ascii="Times New Roman" w:eastAsia="Times New Roman" w:hAnsi="Times New Roman" w:cs="Times New Roman"/>
          <w:sz w:val="24"/>
          <w:szCs w:val="24"/>
          <w:lang w:eastAsia="ar-SA"/>
        </w:rPr>
        <w:t>.</w:t>
      </w:r>
    </w:p>
    <w:p w:rsidR="0092121B" w:rsidRDefault="0092121B" w:rsidP="00430643">
      <w:pPr>
        <w:spacing w:after="0" w:line="240" w:lineRule="auto"/>
        <w:jc w:val="both"/>
        <w:rPr>
          <w:rFonts w:ascii="Times New Roman" w:eastAsia="Times New Roman" w:hAnsi="Times New Roman" w:cs="Times New Roman"/>
          <w:sz w:val="24"/>
          <w:szCs w:val="24"/>
          <w:lang w:eastAsia="ar-SA"/>
        </w:rPr>
      </w:pPr>
    </w:p>
    <w:p w:rsidR="00430643" w:rsidRPr="00293AB5" w:rsidRDefault="00430643" w:rsidP="00430643">
      <w:pPr>
        <w:spacing w:after="0" w:line="240" w:lineRule="auto"/>
        <w:jc w:val="both"/>
        <w:rPr>
          <w:rFonts w:ascii="Times New Roman" w:eastAsia="Times New Roman" w:hAnsi="Times New Roman" w:cs="Times New Roman"/>
          <w:sz w:val="24"/>
          <w:szCs w:val="24"/>
          <w:lang w:eastAsia="ar-SA"/>
        </w:rPr>
      </w:pPr>
      <w:r w:rsidRPr="00293AB5">
        <w:rPr>
          <w:rFonts w:ascii="Times New Roman" w:eastAsia="Times New Roman" w:hAnsi="Times New Roman" w:cs="Times New Roman"/>
          <w:sz w:val="24"/>
          <w:szCs w:val="24"/>
          <w:lang w:eastAsia="ar-SA"/>
        </w:rPr>
        <w:t xml:space="preserve">Nel paragrafo 8.3 della bozza sopra richiamata è stato </w:t>
      </w:r>
      <w:r>
        <w:rPr>
          <w:rFonts w:ascii="Times New Roman" w:eastAsia="Times New Roman" w:hAnsi="Times New Roman" w:cs="Times New Roman"/>
          <w:sz w:val="24"/>
          <w:szCs w:val="24"/>
          <w:lang w:eastAsia="ar-SA"/>
        </w:rPr>
        <w:t xml:space="preserve">inoltre </w:t>
      </w:r>
      <w:r w:rsidRPr="00293AB5">
        <w:rPr>
          <w:rFonts w:ascii="Times New Roman" w:eastAsia="Times New Roman" w:hAnsi="Times New Roman" w:cs="Times New Roman"/>
          <w:sz w:val="24"/>
          <w:szCs w:val="24"/>
          <w:lang w:eastAsia="ar-SA"/>
        </w:rPr>
        <w:t>introdotto un livello della sicurezza inferiore all’unità (pari all’80%) affinché un edificio si possa ritenere “adeguato” per le verifiche sotto azioni sismiche senza interventi</w:t>
      </w:r>
      <w:r>
        <w:rPr>
          <w:rFonts w:ascii="Times New Roman" w:eastAsia="Times New Roman" w:hAnsi="Times New Roman" w:cs="Times New Roman"/>
          <w:sz w:val="24"/>
          <w:szCs w:val="24"/>
          <w:lang w:eastAsia="ar-SA"/>
        </w:rPr>
        <w:t xml:space="preserve"> cioè</w:t>
      </w:r>
      <w:r w:rsidRPr="00293AB5">
        <w:rPr>
          <w:rFonts w:ascii="Times New Roman" w:eastAsia="Times New Roman" w:hAnsi="Times New Roman" w:cs="Times New Roman"/>
          <w:sz w:val="24"/>
          <w:szCs w:val="24"/>
          <w:lang w:eastAsia="ar-SA"/>
        </w:rPr>
        <w:t xml:space="preserve"> escludendo sopraelevazioni, ampliamenti e trasformazioni strutturali importanti in cui il parametro </w:t>
      </w:r>
      <w:proofErr w:type="spellStart"/>
      <w:r w:rsidRPr="006B7698">
        <w:rPr>
          <w:rFonts w:ascii="Times New Roman" w:eastAsia="Times New Roman" w:hAnsi="Times New Roman" w:cs="Times New Roman"/>
          <w:sz w:val="24"/>
          <w:szCs w:val="24"/>
          <w:lang w:eastAsia="ar-SA"/>
        </w:rPr>
        <w:t>ζe</w:t>
      </w:r>
      <w:proofErr w:type="spellEnd"/>
      <w:r>
        <w:rPr>
          <w:rFonts w:ascii="Times New Roman" w:eastAsia="Times New Roman" w:hAnsi="Times New Roman" w:cs="Times New Roman"/>
          <w:sz w:val="24"/>
          <w:szCs w:val="24"/>
          <w:lang w:eastAsia="ar-SA"/>
        </w:rPr>
        <w:t xml:space="preserve"> deve essere comunque  non inferiore a 1.</w:t>
      </w:r>
    </w:p>
    <w:p w:rsidR="00430643" w:rsidRDefault="00430643" w:rsidP="00430643">
      <w:pPr>
        <w:spacing w:after="0" w:line="240" w:lineRule="auto"/>
        <w:rPr>
          <w:rFonts w:ascii="Times New Roman" w:eastAsia="Times New Roman" w:hAnsi="Times New Roman" w:cs="Times New Roman"/>
          <w:sz w:val="24"/>
          <w:szCs w:val="24"/>
          <w:lang w:eastAsia="ar-SA"/>
        </w:rPr>
      </w:pPr>
    </w:p>
    <w:p w:rsidR="0092121B" w:rsidRDefault="0092121B" w:rsidP="00430643">
      <w:pPr>
        <w:spacing w:after="0" w:line="240" w:lineRule="auto"/>
        <w:jc w:val="both"/>
        <w:rPr>
          <w:rFonts w:ascii="Times New Roman" w:eastAsia="Times New Roman" w:hAnsi="Times New Roman" w:cs="Times New Roman"/>
          <w:sz w:val="24"/>
          <w:szCs w:val="24"/>
          <w:lang w:eastAsia="ar-SA"/>
        </w:rPr>
      </w:pPr>
    </w:p>
    <w:p w:rsidR="0092121B" w:rsidRDefault="0092121B" w:rsidP="0092121B">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lastRenderedPageBreak/>
        <w:t>Gli indicatori di rischio (</w:t>
      </w:r>
      <w:proofErr w:type="spellStart"/>
      <w:r>
        <w:rPr>
          <w:rFonts w:ascii="Times New Roman" w:eastAsia="Times New Roman" w:hAnsi="Times New Roman" w:cs="Times New Roman"/>
          <w:sz w:val="24"/>
          <w:szCs w:val="24"/>
          <w:lang w:eastAsia="ar-SA"/>
        </w:rPr>
        <w:t>Ir</w:t>
      </w:r>
      <w:proofErr w:type="spellEnd"/>
      <w:r>
        <w:rPr>
          <w:rFonts w:ascii="Times New Roman" w:eastAsia="Times New Roman" w:hAnsi="Times New Roman" w:cs="Times New Roman"/>
          <w:sz w:val="24"/>
          <w:szCs w:val="24"/>
          <w:lang w:eastAsia="ar-SA"/>
        </w:rPr>
        <w:t xml:space="preserve">), relativi al corpo E1 in muratura, </w:t>
      </w:r>
      <w:r w:rsidRPr="00BF7CD0">
        <w:rPr>
          <w:rFonts w:ascii="Times New Roman" w:eastAsia="Times New Roman" w:hAnsi="Times New Roman" w:cs="Times New Roman"/>
          <w:sz w:val="24"/>
          <w:szCs w:val="24"/>
          <w:lang w:eastAsia="ar-SA"/>
        </w:rPr>
        <w:t>determinati ne</w:t>
      </w:r>
      <w:r>
        <w:rPr>
          <w:rFonts w:ascii="Times New Roman" w:eastAsia="Times New Roman" w:hAnsi="Times New Roman" w:cs="Times New Roman"/>
          <w:sz w:val="24"/>
          <w:szCs w:val="24"/>
          <w:lang w:eastAsia="ar-SA"/>
        </w:rPr>
        <w:t>i</w:t>
      </w:r>
      <w:r w:rsidRPr="00BF7CD0">
        <w:rPr>
          <w:rFonts w:ascii="Times New Roman" w:eastAsia="Times New Roman" w:hAnsi="Times New Roman" w:cs="Times New Roman"/>
          <w:sz w:val="24"/>
          <w:szCs w:val="24"/>
          <w:lang w:eastAsia="ar-SA"/>
        </w:rPr>
        <w:t xml:space="preserve"> paragraf</w:t>
      </w:r>
      <w:r>
        <w:rPr>
          <w:rFonts w:ascii="Times New Roman" w:eastAsia="Times New Roman" w:hAnsi="Times New Roman" w:cs="Times New Roman"/>
          <w:sz w:val="24"/>
          <w:szCs w:val="24"/>
          <w:lang w:eastAsia="ar-SA"/>
        </w:rPr>
        <w:t>i</w:t>
      </w:r>
      <w:r w:rsidRPr="00BF7CD0">
        <w:rPr>
          <w:rFonts w:ascii="Times New Roman" w:eastAsia="Times New Roman" w:hAnsi="Times New Roman" w:cs="Times New Roman"/>
          <w:sz w:val="24"/>
          <w:szCs w:val="24"/>
          <w:lang w:eastAsia="ar-SA"/>
        </w:rPr>
        <w:t xml:space="preserve"> precedent</w:t>
      </w:r>
      <w:r>
        <w:rPr>
          <w:rFonts w:ascii="Times New Roman" w:eastAsia="Times New Roman" w:hAnsi="Times New Roman" w:cs="Times New Roman"/>
          <w:sz w:val="24"/>
          <w:szCs w:val="24"/>
          <w:lang w:eastAsia="ar-SA"/>
        </w:rPr>
        <w:t>i</w:t>
      </w:r>
      <w:r w:rsidRPr="00BF7CD0">
        <w:rPr>
          <w:rFonts w:ascii="Times New Roman" w:eastAsia="Times New Roman" w:hAnsi="Times New Roman" w:cs="Times New Roman"/>
          <w:sz w:val="24"/>
          <w:szCs w:val="24"/>
          <w:lang w:eastAsia="ar-SA"/>
        </w:rPr>
        <w:t>, vengono riportati nell</w:t>
      </w:r>
      <w:r>
        <w:rPr>
          <w:rFonts w:ascii="Times New Roman" w:eastAsia="Times New Roman" w:hAnsi="Times New Roman" w:cs="Times New Roman"/>
          <w:sz w:val="24"/>
          <w:szCs w:val="24"/>
          <w:lang w:eastAsia="ar-SA"/>
        </w:rPr>
        <w:t>a seguente</w:t>
      </w:r>
      <w:r w:rsidRPr="00BF7CD0">
        <w:rPr>
          <w:rFonts w:ascii="Times New Roman" w:eastAsia="Times New Roman" w:hAnsi="Times New Roman" w:cs="Times New Roman"/>
          <w:sz w:val="24"/>
          <w:szCs w:val="24"/>
          <w:lang w:eastAsia="ar-SA"/>
        </w:rPr>
        <w:t xml:space="preserve"> tabell</w:t>
      </w:r>
      <w:r>
        <w:rPr>
          <w:rFonts w:ascii="Times New Roman" w:eastAsia="Times New Roman" w:hAnsi="Times New Roman" w:cs="Times New Roman"/>
          <w:sz w:val="24"/>
          <w:szCs w:val="24"/>
          <w:lang w:eastAsia="ar-SA"/>
        </w:rPr>
        <w:t>a</w:t>
      </w:r>
      <w:r w:rsidRPr="00BF7CD0">
        <w:rPr>
          <w:rFonts w:ascii="Times New Roman" w:eastAsia="Times New Roman" w:hAnsi="Times New Roman" w:cs="Times New Roman"/>
          <w:sz w:val="24"/>
          <w:szCs w:val="24"/>
          <w:lang w:eastAsia="ar-SA"/>
        </w:rPr>
        <w:t xml:space="preserve"> insieme ai periodi di ritorno (</w:t>
      </w:r>
      <w:proofErr w:type="spellStart"/>
      <w:r w:rsidRPr="00BF7CD0">
        <w:rPr>
          <w:rFonts w:ascii="Times New Roman" w:eastAsia="Times New Roman" w:hAnsi="Times New Roman" w:cs="Times New Roman"/>
          <w:sz w:val="24"/>
          <w:szCs w:val="24"/>
          <w:lang w:eastAsia="ar-SA"/>
        </w:rPr>
        <w:t>Tslv</w:t>
      </w:r>
      <w:proofErr w:type="spellEnd"/>
      <w:r w:rsidRPr="00BF7CD0">
        <w:rPr>
          <w:rFonts w:ascii="Times New Roman" w:eastAsia="Times New Roman" w:hAnsi="Times New Roman" w:cs="Times New Roman"/>
          <w:sz w:val="24"/>
          <w:szCs w:val="24"/>
          <w:lang w:eastAsia="ar-SA"/>
        </w:rPr>
        <w:t>) dell’azione sismica, alla vita nominale residua (</w:t>
      </w:r>
      <w:proofErr w:type="spellStart"/>
      <w:r w:rsidRPr="00BF7CD0">
        <w:rPr>
          <w:rFonts w:ascii="Times New Roman" w:eastAsia="Times New Roman" w:hAnsi="Times New Roman" w:cs="Times New Roman"/>
          <w:sz w:val="24"/>
          <w:szCs w:val="24"/>
          <w:lang w:eastAsia="ar-SA"/>
        </w:rPr>
        <w:t>VN,res</w:t>
      </w:r>
      <w:proofErr w:type="spellEnd"/>
      <w:r w:rsidRPr="00BF7CD0">
        <w:rPr>
          <w:rFonts w:ascii="Times New Roman" w:eastAsia="Times New Roman" w:hAnsi="Times New Roman" w:cs="Times New Roman"/>
          <w:sz w:val="24"/>
          <w:szCs w:val="24"/>
          <w:lang w:eastAsia="ar-SA"/>
        </w:rPr>
        <w:t>) coincidente con il tempo di intervento (</w:t>
      </w:r>
      <w:proofErr w:type="spellStart"/>
      <w:r w:rsidRPr="00BF7CD0">
        <w:rPr>
          <w:rFonts w:ascii="Times New Roman" w:eastAsia="Times New Roman" w:hAnsi="Times New Roman" w:cs="Times New Roman"/>
          <w:sz w:val="24"/>
          <w:szCs w:val="24"/>
          <w:lang w:eastAsia="ar-SA"/>
        </w:rPr>
        <w:t>Tint</w:t>
      </w:r>
      <w:proofErr w:type="spellEnd"/>
      <w:r w:rsidRPr="00BF7CD0">
        <w:rPr>
          <w:rFonts w:ascii="Times New Roman" w:eastAsia="Times New Roman" w:hAnsi="Times New Roman" w:cs="Times New Roman"/>
          <w:sz w:val="24"/>
          <w:szCs w:val="24"/>
          <w:lang w:eastAsia="ar-SA"/>
        </w:rPr>
        <w:t xml:space="preserve">) . </w:t>
      </w:r>
    </w:p>
    <w:p w:rsidR="0092121B" w:rsidRDefault="0092121B" w:rsidP="0092121B">
      <w:pPr>
        <w:spacing w:after="0" w:line="240" w:lineRule="auto"/>
        <w:jc w:val="both"/>
        <w:rPr>
          <w:rFonts w:ascii="Times New Roman" w:eastAsia="Times New Roman" w:hAnsi="Times New Roman" w:cs="Times New Roman"/>
          <w:sz w:val="24"/>
          <w:szCs w:val="24"/>
          <w:lang w:eastAsia="ar-SA"/>
        </w:rPr>
      </w:pPr>
    </w:p>
    <w:tbl>
      <w:tblPr>
        <w:tblStyle w:val="Grigliatabella"/>
        <w:tblW w:w="0" w:type="auto"/>
        <w:jc w:val="center"/>
        <w:tblLook w:val="04A0" w:firstRow="1" w:lastRow="0" w:firstColumn="1" w:lastColumn="0" w:noHBand="0" w:noVBand="1"/>
      </w:tblPr>
      <w:tblGrid>
        <w:gridCol w:w="1955"/>
        <w:gridCol w:w="1955"/>
        <w:gridCol w:w="1956"/>
        <w:gridCol w:w="1956"/>
      </w:tblGrid>
      <w:tr w:rsidR="0092121B" w:rsidTr="0092121B">
        <w:trPr>
          <w:jc w:val="center"/>
        </w:trPr>
        <w:tc>
          <w:tcPr>
            <w:tcW w:w="7822" w:type="dxa"/>
            <w:gridSpan w:val="4"/>
          </w:tcPr>
          <w:p w:rsidR="0092121B" w:rsidRDefault="0092121B" w:rsidP="0092121B">
            <w:pPr>
              <w:jc w:val="center"/>
              <w:rPr>
                <w:rFonts w:ascii="Times New Roman" w:hAnsi="Times New Roman" w:cs="Times New Roman"/>
              </w:rPr>
            </w:pPr>
            <w:r>
              <w:rPr>
                <w:rFonts w:ascii="Times New Roman" w:hAnsi="Times New Roman" w:cs="Times New Roman"/>
              </w:rPr>
              <w:t>VERIFICA GLOBALE</w:t>
            </w:r>
          </w:p>
        </w:tc>
      </w:tr>
      <w:tr w:rsidR="0092121B" w:rsidTr="0092121B">
        <w:trPr>
          <w:jc w:val="center"/>
        </w:trPr>
        <w:tc>
          <w:tcPr>
            <w:tcW w:w="1955" w:type="dxa"/>
          </w:tcPr>
          <w:p w:rsidR="0092121B" w:rsidRDefault="0092121B" w:rsidP="0092121B">
            <w:pPr>
              <w:jc w:val="center"/>
              <w:rPr>
                <w:rFonts w:ascii="Times New Roman" w:hAnsi="Times New Roman" w:cs="Times New Roman"/>
              </w:rPr>
            </w:pPr>
            <w:r>
              <w:rPr>
                <w:rFonts w:ascii="Times New Roman" w:hAnsi="Times New Roman" w:cs="Times New Roman"/>
              </w:rPr>
              <w:t>PUSH</w:t>
            </w:r>
          </w:p>
        </w:tc>
        <w:tc>
          <w:tcPr>
            <w:tcW w:w="1955" w:type="dxa"/>
          </w:tcPr>
          <w:p w:rsidR="0092121B" w:rsidRDefault="0092121B" w:rsidP="0092121B">
            <w:pPr>
              <w:jc w:val="center"/>
              <w:rPr>
                <w:rFonts w:ascii="Times New Roman" w:hAnsi="Times New Roman" w:cs="Times New Roman"/>
              </w:rPr>
            </w:pPr>
            <w:proofErr w:type="spellStart"/>
            <w:r>
              <w:rPr>
                <w:rFonts w:ascii="Times New Roman" w:hAnsi="Times New Roman" w:cs="Times New Roman"/>
              </w:rPr>
              <w:t>Ir</w:t>
            </w:r>
            <w:proofErr w:type="spellEnd"/>
          </w:p>
        </w:tc>
        <w:tc>
          <w:tcPr>
            <w:tcW w:w="1956" w:type="dxa"/>
          </w:tcPr>
          <w:p w:rsidR="0092121B" w:rsidRDefault="0092121B" w:rsidP="0092121B">
            <w:pPr>
              <w:jc w:val="center"/>
              <w:rPr>
                <w:rFonts w:ascii="Times New Roman" w:hAnsi="Times New Roman" w:cs="Times New Roman"/>
              </w:rPr>
            </w:pPr>
            <w:proofErr w:type="spellStart"/>
            <w:r>
              <w:rPr>
                <w:rFonts w:ascii="Times New Roman" w:hAnsi="Times New Roman" w:cs="Times New Roman"/>
              </w:rPr>
              <w:t>Tslv</w:t>
            </w:r>
            <w:proofErr w:type="spellEnd"/>
          </w:p>
        </w:tc>
        <w:tc>
          <w:tcPr>
            <w:tcW w:w="1956" w:type="dxa"/>
          </w:tcPr>
          <w:p w:rsidR="0092121B" w:rsidRDefault="0092121B" w:rsidP="0092121B">
            <w:pPr>
              <w:jc w:val="center"/>
              <w:rPr>
                <w:rFonts w:ascii="Times New Roman" w:hAnsi="Times New Roman" w:cs="Times New Roman"/>
              </w:rPr>
            </w:pPr>
            <w:proofErr w:type="spellStart"/>
            <w:r>
              <w:rPr>
                <w:rFonts w:ascii="Times New Roman" w:hAnsi="Times New Roman" w:cs="Times New Roman"/>
              </w:rPr>
              <w:t>VN,res</w:t>
            </w:r>
            <w:proofErr w:type="spellEnd"/>
            <w:r>
              <w:rPr>
                <w:rFonts w:ascii="Times New Roman" w:hAnsi="Times New Roman" w:cs="Times New Roman"/>
              </w:rPr>
              <w:t>=</w:t>
            </w:r>
            <w:proofErr w:type="spellStart"/>
            <w:r>
              <w:rPr>
                <w:rFonts w:ascii="Times New Roman" w:hAnsi="Times New Roman" w:cs="Times New Roman"/>
              </w:rPr>
              <w:t>Tint</w:t>
            </w:r>
            <w:proofErr w:type="spellEnd"/>
          </w:p>
        </w:tc>
      </w:tr>
      <w:tr w:rsidR="0092121B" w:rsidRPr="007A0D90" w:rsidTr="0092121B">
        <w:trPr>
          <w:jc w:val="center"/>
        </w:trPr>
        <w:tc>
          <w:tcPr>
            <w:tcW w:w="1955" w:type="dxa"/>
          </w:tcPr>
          <w:p w:rsidR="0092121B" w:rsidRPr="007A0D90" w:rsidRDefault="0092121B" w:rsidP="0092121B">
            <w:pPr>
              <w:jc w:val="center"/>
              <w:rPr>
                <w:rFonts w:ascii="Times New Roman" w:hAnsi="Times New Roman" w:cs="Times New Roman"/>
              </w:rPr>
            </w:pPr>
            <w:r w:rsidRPr="007A0D90">
              <w:rPr>
                <w:rFonts w:ascii="Times New Roman" w:hAnsi="Times New Roman" w:cs="Times New Roman"/>
              </w:rPr>
              <w:t>1</w:t>
            </w:r>
          </w:p>
        </w:tc>
        <w:tc>
          <w:tcPr>
            <w:tcW w:w="1955" w:type="dxa"/>
          </w:tcPr>
          <w:p w:rsidR="0092121B" w:rsidRPr="007A0D90" w:rsidRDefault="0092121B" w:rsidP="0092121B">
            <w:pPr>
              <w:jc w:val="center"/>
              <w:rPr>
                <w:rFonts w:ascii="Times New Roman" w:hAnsi="Times New Roman" w:cs="Times New Roman"/>
              </w:rPr>
            </w:pPr>
            <w:r w:rsidRPr="007A0D90">
              <w:rPr>
                <w:rFonts w:ascii="Times New Roman" w:hAnsi="Times New Roman" w:cs="Times New Roman"/>
              </w:rPr>
              <w:t>0,478</w:t>
            </w:r>
          </w:p>
        </w:tc>
        <w:tc>
          <w:tcPr>
            <w:tcW w:w="1956" w:type="dxa"/>
          </w:tcPr>
          <w:p w:rsidR="0092121B" w:rsidRPr="007A0D90" w:rsidRDefault="0092121B" w:rsidP="0092121B">
            <w:pPr>
              <w:jc w:val="center"/>
              <w:rPr>
                <w:rFonts w:ascii="Times New Roman" w:hAnsi="Times New Roman" w:cs="Times New Roman"/>
              </w:rPr>
            </w:pPr>
            <w:r w:rsidRPr="007A0D90">
              <w:rPr>
                <w:rFonts w:ascii="Times New Roman" w:hAnsi="Times New Roman" w:cs="Times New Roman"/>
              </w:rPr>
              <w:t>158</w:t>
            </w:r>
          </w:p>
        </w:tc>
        <w:tc>
          <w:tcPr>
            <w:tcW w:w="1956" w:type="dxa"/>
          </w:tcPr>
          <w:p w:rsidR="0092121B" w:rsidRPr="007A0D90" w:rsidRDefault="0092121B" w:rsidP="0092121B">
            <w:pPr>
              <w:jc w:val="center"/>
              <w:rPr>
                <w:rFonts w:ascii="Times New Roman" w:hAnsi="Times New Roman" w:cs="Times New Roman"/>
              </w:rPr>
            </w:pPr>
            <w:r w:rsidRPr="007A0D90">
              <w:rPr>
                <w:rFonts w:ascii="Times New Roman" w:hAnsi="Times New Roman" w:cs="Times New Roman"/>
              </w:rPr>
              <w:t>9</w:t>
            </w:r>
          </w:p>
        </w:tc>
      </w:tr>
      <w:tr w:rsidR="0092121B" w:rsidTr="0092121B">
        <w:trPr>
          <w:jc w:val="center"/>
        </w:trPr>
        <w:tc>
          <w:tcPr>
            <w:tcW w:w="1955" w:type="dxa"/>
          </w:tcPr>
          <w:p w:rsidR="0092121B" w:rsidRDefault="0092121B" w:rsidP="0092121B">
            <w:pPr>
              <w:jc w:val="center"/>
              <w:rPr>
                <w:rFonts w:ascii="Times New Roman" w:hAnsi="Times New Roman" w:cs="Times New Roman"/>
              </w:rPr>
            </w:pPr>
            <w:r>
              <w:rPr>
                <w:rFonts w:ascii="Times New Roman" w:hAnsi="Times New Roman" w:cs="Times New Roman"/>
              </w:rPr>
              <w:t>2</w:t>
            </w:r>
          </w:p>
        </w:tc>
        <w:tc>
          <w:tcPr>
            <w:tcW w:w="1955" w:type="dxa"/>
          </w:tcPr>
          <w:p w:rsidR="0092121B" w:rsidRDefault="0092121B" w:rsidP="0092121B">
            <w:pPr>
              <w:jc w:val="center"/>
              <w:rPr>
                <w:rFonts w:ascii="Times New Roman" w:hAnsi="Times New Roman" w:cs="Times New Roman"/>
              </w:rPr>
            </w:pPr>
            <w:r>
              <w:rPr>
                <w:rFonts w:ascii="Times New Roman" w:hAnsi="Times New Roman" w:cs="Times New Roman"/>
              </w:rPr>
              <w:t>0,462</w:t>
            </w:r>
          </w:p>
        </w:tc>
        <w:tc>
          <w:tcPr>
            <w:tcW w:w="1956" w:type="dxa"/>
          </w:tcPr>
          <w:p w:rsidR="0092121B" w:rsidRDefault="0092121B" w:rsidP="0092121B">
            <w:pPr>
              <w:jc w:val="center"/>
              <w:rPr>
                <w:rFonts w:ascii="Times New Roman" w:hAnsi="Times New Roman" w:cs="Times New Roman"/>
              </w:rPr>
            </w:pPr>
            <w:r>
              <w:rPr>
                <w:rFonts w:ascii="Times New Roman" w:hAnsi="Times New Roman" w:cs="Times New Roman"/>
              </w:rPr>
              <w:t>145</w:t>
            </w:r>
          </w:p>
        </w:tc>
        <w:tc>
          <w:tcPr>
            <w:tcW w:w="1956" w:type="dxa"/>
          </w:tcPr>
          <w:p w:rsidR="0092121B" w:rsidRDefault="0092121B" w:rsidP="0092121B">
            <w:pPr>
              <w:jc w:val="center"/>
              <w:rPr>
                <w:rFonts w:ascii="Times New Roman" w:hAnsi="Times New Roman" w:cs="Times New Roman"/>
              </w:rPr>
            </w:pPr>
            <w:r>
              <w:rPr>
                <w:rFonts w:ascii="Times New Roman" w:hAnsi="Times New Roman" w:cs="Times New Roman"/>
              </w:rPr>
              <w:t>8</w:t>
            </w:r>
          </w:p>
        </w:tc>
      </w:tr>
      <w:tr w:rsidR="0092121B" w:rsidTr="0092121B">
        <w:trPr>
          <w:jc w:val="center"/>
        </w:trPr>
        <w:tc>
          <w:tcPr>
            <w:tcW w:w="1955" w:type="dxa"/>
          </w:tcPr>
          <w:p w:rsidR="0092121B" w:rsidRDefault="0092121B" w:rsidP="0092121B">
            <w:pPr>
              <w:jc w:val="center"/>
              <w:rPr>
                <w:rFonts w:ascii="Times New Roman" w:hAnsi="Times New Roman" w:cs="Times New Roman"/>
              </w:rPr>
            </w:pPr>
            <w:r>
              <w:rPr>
                <w:rFonts w:ascii="Times New Roman" w:hAnsi="Times New Roman" w:cs="Times New Roman"/>
              </w:rPr>
              <w:t>3</w:t>
            </w:r>
          </w:p>
        </w:tc>
        <w:tc>
          <w:tcPr>
            <w:tcW w:w="1955" w:type="dxa"/>
          </w:tcPr>
          <w:p w:rsidR="0092121B" w:rsidRDefault="0092121B" w:rsidP="0092121B">
            <w:pPr>
              <w:jc w:val="center"/>
              <w:rPr>
                <w:rFonts w:ascii="Times New Roman" w:hAnsi="Times New Roman" w:cs="Times New Roman"/>
              </w:rPr>
            </w:pPr>
            <w:r>
              <w:rPr>
                <w:rFonts w:ascii="Times New Roman" w:hAnsi="Times New Roman" w:cs="Times New Roman"/>
              </w:rPr>
              <w:t>0,462</w:t>
            </w:r>
          </w:p>
        </w:tc>
        <w:tc>
          <w:tcPr>
            <w:tcW w:w="1956" w:type="dxa"/>
          </w:tcPr>
          <w:p w:rsidR="0092121B" w:rsidRDefault="0092121B" w:rsidP="0092121B">
            <w:pPr>
              <w:jc w:val="center"/>
              <w:rPr>
                <w:rFonts w:ascii="Times New Roman" w:hAnsi="Times New Roman" w:cs="Times New Roman"/>
              </w:rPr>
            </w:pPr>
            <w:r>
              <w:rPr>
                <w:rFonts w:ascii="Times New Roman" w:hAnsi="Times New Roman" w:cs="Times New Roman"/>
              </w:rPr>
              <w:t>145</w:t>
            </w:r>
          </w:p>
        </w:tc>
        <w:tc>
          <w:tcPr>
            <w:tcW w:w="1956" w:type="dxa"/>
          </w:tcPr>
          <w:p w:rsidR="0092121B" w:rsidRDefault="0092121B" w:rsidP="0092121B">
            <w:pPr>
              <w:jc w:val="center"/>
              <w:rPr>
                <w:rFonts w:ascii="Times New Roman" w:hAnsi="Times New Roman" w:cs="Times New Roman"/>
              </w:rPr>
            </w:pPr>
            <w:r>
              <w:rPr>
                <w:rFonts w:ascii="Times New Roman" w:hAnsi="Times New Roman" w:cs="Times New Roman"/>
              </w:rPr>
              <w:t>8</w:t>
            </w:r>
          </w:p>
        </w:tc>
      </w:tr>
      <w:tr w:rsidR="0092121B" w:rsidRPr="00EB0A16" w:rsidTr="0092121B">
        <w:trPr>
          <w:jc w:val="center"/>
        </w:trPr>
        <w:tc>
          <w:tcPr>
            <w:tcW w:w="1955" w:type="dxa"/>
          </w:tcPr>
          <w:p w:rsidR="0092121B" w:rsidRPr="00EB0A16" w:rsidRDefault="0092121B" w:rsidP="0092121B">
            <w:pPr>
              <w:jc w:val="center"/>
              <w:rPr>
                <w:rFonts w:ascii="Times New Roman" w:hAnsi="Times New Roman" w:cs="Times New Roman"/>
              </w:rPr>
            </w:pPr>
            <w:r w:rsidRPr="00EB0A16">
              <w:rPr>
                <w:rFonts w:ascii="Times New Roman" w:hAnsi="Times New Roman" w:cs="Times New Roman"/>
              </w:rPr>
              <w:t>4</w:t>
            </w:r>
          </w:p>
        </w:tc>
        <w:tc>
          <w:tcPr>
            <w:tcW w:w="1955" w:type="dxa"/>
          </w:tcPr>
          <w:p w:rsidR="0092121B" w:rsidRPr="00EB0A16" w:rsidRDefault="0092121B" w:rsidP="0092121B">
            <w:pPr>
              <w:jc w:val="center"/>
              <w:rPr>
                <w:rFonts w:ascii="Times New Roman" w:hAnsi="Times New Roman" w:cs="Times New Roman"/>
              </w:rPr>
            </w:pPr>
            <w:r>
              <w:rPr>
                <w:rFonts w:ascii="Times New Roman" w:hAnsi="Times New Roman" w:cs="Times New Roman"/>
              </w:rPr>
              <w:t>0,438</w:t>
            </w:r>
          </w:p>
        </w:tc>
        <w:tc>
          <w:tcPr>
            <w:tcW w:w="1956" w:type="dxa"/>
          </w:tcPr>
          <w:p w:rsidR="0092121B" w:rsidRPr="00EB0A16" w:rsidRDefault="0092121B" w:rsidP="0092121B">
            <w:pPr>
              <w:jc w:val="center"/>
              <w:rPr>
                <w:rFonts w:ascii="Times New Roman" w:hAnsi="Times New Roman" w:cs="Times New Roman"/>
              </w:rPr>
            </w:pPr>
            <w:r>
              <w:rPr>
                <w:rFonts w:ascii="Times New Roman" w:hAnsi="Times New Roman" w:cs="Times New Roman"/>
              </w:rPr>
              <w:t>128</w:t>
            </w:r>
          </w:p>
        </w:tc>
        <w:tc>
          <w:tcPr>
            <w:tcW w:w="1956" w:type="dxa"/>
          </w:tcPr>
          <w:p w:rsidR="0092121B" w:rsidRPr="00EB0A16" w:rsidRDefault="0092121B" w:rsidP="0092121B">
            <w:pPr>
              <w:jc w:val="center"/>
              <w:rPr>
                <w:rFonts w:ascii="Times New Roman" w:hAnsi="Times New Roman" w:cs="Times New Roman"/>
              </w:rPr>
            </w:pPr>
            <w:r>
              <w:rPr>
                <w:rFonts w:ascii="Times New Roman" w:hAnsi="Times New Roman" w:cs="Times New Roman"/>
              </w:rPr>
              <w:t>7</w:t>
            </w:r>
          </w:p>
        </w:tc>
      </w:tr>
      <w:tr w:rsidR="0092121B" w:rsidRPr="009C5EC1" w:rsidTr="0092121B">
        <w:trPr>
          <w:jc w:val="center"/>
        </w:trPr>
        <w:tc>
          <w:tcPr>
            <w:tcW w:w="1955" w:type="dxa"/>
          </w:tcPr>
          <w:p w:rsidR="0092121B" w:rsidRPr="009C5EC1" w:rsidRDefault="0092121B" w:rsidP="0092121B">
            <w:pPr>
              <w:jc w:val="center"/>
              <w:rPr>
                <w:rFonts w:ascii="Times New Roman" w:hAnsi="Times New Roman" w:cs="Times New Roman"/>
                <w:color w:val="FF0000"/>
              </w:rPr>
            </w:pPr>
            <w:r w:rsidRPr="009C5EC1">
              <w:rPr>
                <w:rFonts w:ascii="Times New Roman" w:hAnsi="Times New Roman" w:cs="Times New Roman"/>
                <w:color w:val="FF0000"/>
              </w:rPr>
              <w:t>5</w:t>
            </w:r>
          </w:p>
        </w:tc>
        <w:tc>
          <w:tcPr>
            <w:tcW w:w="1955" w:type="dxa"/>
          </w:tcPr>
          <w:p w:rsidR="0092121B" w:rsidRPr="009C5EC1" w:rsidRDefault="0092121B" w:rsidP="0092121B">
            <w:pPr>
              <w:jc w:val="center"/>
              <w:rPr>
                <w:rFonts w:ascii="Times New Roman" w:hAnsi="Times New Roman" w:cs="Times New Roman"/>
                <w:color w:val="FF0000"/>
              </w:rPr>
            </w:pPr>
            <w:r w:rsidRPr="009C5EC1">
              <w:rPr>
                <w:rFonts w:ascii="Times New Roman" w:hAnsi="Times New Roman" w:cs="Times New Roman"/>
                <w:color w:val="FF0000"/>
              </w:rPr>
              <w:t>0,4</w:t>
            </w:r>
            <w:r>
              <w:rPr>
                <w:rFonts w:ascii="Times New Roman" w:hAnsi="Times New Roman" w:cs="Times New Roman"/>
                <w:color w:val="FF0000"/>
              </w:rPr>
              <w:t>43</w:t>
            </w:r>
          </w:p>
        </w:tc>
        <w:tc>
          <w:tcPr>
            <w:tcW w:w="1956" w:type="dxa"/>
          </w:tcPr>
          <w:p w:rsidR="0092121B" w:rsidRPr="009C5EC1" w:rsidRDefault="0092121B" w:rsidP="0092121B">
            <w:pPr>
              <w:jc w:val="center"/>
              <w:rPr>
                <w:rFonts w:ascii="Times New Roman" w:hAnsi="Times New Roman" w:cs="Times New Roman"/>
                <w:color w:val="FF0000"/>
              </w:rPr>
            </w:pPr>
            <w:r w:rsidRPr="009C5EC1">
              <w:rPr>
                <w:rFonts w:ascii="Times New Roman" w:hAnsi="Times New Roman" w:cs="Times New Roman"/>
                <w:color w:val="FF0000"/>
              </w:rPr>
              <w:t>1</w:t>
            </w:r>
            <w:r>
              <w:rPr>
                <w:rFonts w:ascii="Times New Roman" w:hAnsi="Times New Roman" w:cs="Times New Roman"/>
                <w:color w:val="FF0000"/>
              </w:rPr>
              <w:t>31</w:t>
            </w:r>
          </w:p>
        </w:tc>
        <w:tc>
          <w:tcPr>
            <w:tcW w:w="1956" w:type="dxa"/>
          </w:tcPr>
          <w:p w:rsidR="0092121B" w:rsidRPr="009C5EC1" w:rsidRDefault="0092121B" w:rsidP="0092121B">
            <w:pPr>
              <w:jc w:val="center"/>
              <w:rPr>
                <w:rFonts w:ascii="Times New Roman" w:hAnsi="Times New Roman" w:cs="Times New Roman"/>
                <w:color w:val="FF0000"/>
              </w:rPr>
            </w:pPr>
            <w:r w:rsidRPr="009C5EC1">
              <w:rPr>
                <w:rFonts w:ascii="Times New Roman" w:hAnsi="Times New Roman" w:cs="Times New Roman"/>
                <w:color w:val="FF0000"/>
              </w:rPr>
              <w:t>7</w:t>
            </w:r>
          </w:p>
        </w:tc>
      </w:tr>
      <w:tr w:rsidR="0092121B" w:rsidRPr="007A0D90" w:rsidTr="0092121B">
        <w:trPr>
          <w:jc w:val="center"/>
        </w:trPr>
        <w:tc>
          <w:tcPr>
            <w:tcW w:w="1955" w:type="dxa"/>
          </w:tcPr>
          <w:p w:rsidR="0092121B" w:rsidRPr="007A0D90" w:rsidRDefault="0092121B" w:rsidP="0092121B">
            <w:pPr>
              <w:jc w:val="center"/>
              <w:rPr>
                <w:rFonts w:ascii="Times New Roman" w:hAnsi="Times New Roman" w:cs="Times New Roman"/>
                <w:b/>
                <w:color w:val="FF0000"/>
              </w:rPr>
            </w:pPr>
            <w:r w:rsidRPr="007A0D90">
              <w:rPr>
                <w:rFonts w:ascii="Times New Roman" w:hAnsi="Times New Roman" w:cs="Times New Roman"/>
                <w:b/>
                <w:color w:val="FF0000"/>
              </w:rPr>
              <w:t>6</w:t>
            </w:r>
          </w:p>
        </w:tc>
        <w:tc>
          <w:tcPr>
            <w:tcW w:w="1955" w:type="dxa"/>
          </w:tcPr>
          <w:p w:rsidR="0092121B" w:rsidRPr="007A0D90" w:rsidRDefault="0092121B" w:rsidP="0092121B">
            <w:pPr>
              <w:jc w:val="center"/>
              <w:rPr>
                <w:rFonts w:ascii="Times New Roman" w:hAnsi="Times New Roman" w:cs="Times New Roman"/>
                <w:b/>
                <w:color w:val="FF0000"/>
              </w:rPr>
            </w:pPr>
            <w:r w:rsidRPr="007A0D90">
              <w:rPr>
                <w:rFonts w:ascii="Times New Roman" w:hAnsi="Times New Roman" w:cs="Times New Roman"/>
                <w:b/>
                <w:color w:val="FF0000"/>
              </w:rPr>
              <w:t>0,431</w:t>
            </w:r>
          </w:p>
        </w:tc>
        <w:tc>
          <w:tcPr>
            <w:tcW w:w="1956" w:type="dxa"/>
          </w:tcPr>
          <w:p w:rsidR="0092121B" w:rsidRPr="007A0D90" w:rsidRDefault="0092121B" w:rsidP="0092121B">
            <w:pPr>
              <w:jc w:val="center"/>
              <w:rPr>
                <w:rFonts w:ascii="Times New Roman" w:hAnsi="Times New Roman" w:cs="Times New Roman"/>
                <w:b/>
                <w:color w:val="FF0000"/>
              </w:rPr>
            </w:pPr>
            <w:r w:rsidRPr="007A0D90">
              <w:rPr>
                <w:rFonts w:ascii="Times New Roman" w:hAnsi="Times New Roman" w:cs="Times New Roman"/>
                <w:b/>
                <w:color w:val="FF0000"/>
              </w:rPr>
              <w:t>123</w:t>
            </w:r>
          </w:p>
        </w:tc>
        <w:tc>
          <w:tcPr>
            <w:tcW w:w="1956" w:type="dxa"/>
          </w:tcPr>
          <w:p w:rsidR="0092121B" w:rsidRPr="007A0D90" w:rsidRDefault="0092121B" w:rsidP="0092121B">
            <w:pPr>
              <w:jc w:val="center"/>
              <w:rPr>
                <w:rFonts w:ascii="Times New Roman" w:hAnsi="Times New Roman" w:cs="Times New Roman"/>
                <w:b/>
                <w:color w:val="FF0000"/>
              </w:rPr>
            </w:pPr>
            <w:r w:rsidRPr="007A0D90">
              <w:rPr>
                <w:rFonts w:ascii="Times New Roman" w:hAnsi="Times New Roman" w:cs="Times New Roman"/>
                <w:b/>
                <w:color w:val="FF0000"/>
              </w:rPr>
              <w:t>7</w:t>
            </w:r>
          </w:p>
        </w:tc>
      </w:tr>
      <w:tr w:rsidR="0092121B" w:rsidTr="0092121B">
        <w:trPr>
          <w:jc w:val="center"/>
        </w:trPr>
        <w:tc>
          <w:tcPr>
            <w:tcW w:w="1955" w:type="dxa"/>
          </w:tcPr>
          <w:p w:rsidR="0092121B" w:rsidRDefault="0092121B" w:rsidP="0092121B">
            <w:pPr>
              <w:jc w:val="center"/>
              <w:rPr>
                <w:rFonts w:ascii="Times New Roman" w:hAnsi="Times New Roman" w:cs="Times New Roman"/>
              </w:rPr>
            </w:pPr>
            <w:r>
              <w:rPr>
                <w:rFonts w:ascii="Times New Roman" w:hAnsi="Times New Roman" w:cs="Times New Roman"/>
              </w:rPr>
              <w:t>7</w:t>
            </w:r>
          </w:p>
        </w:tc>
        <w:tc>
          <w:tcPr>
            <w:tcW w:w="1955" w:type="dxa"/>
          </w:tcPr>
          <w:p w:rsidR="0092121B" w:rsidRDefault="0092121B" w:rsidP="0092121B">
            <w:pPr>
              <w:jc w:val="center"/>
              <w:rPr>
                <w:rFonts w:ascii="Times New Roman" w:hAnsi="Times New Roman" w:cs="Times New Roman"/>
              </w:rPr>
            </w:pPr>
            <w:r>
              <w:rPr>
                <w:rFonts w:ascii="Times New Roman" w:hAnsi="Times New Roman" w:cs="Times New Roman"/>
              </w:rPr>
              <w:t>0,521</w:t>
            </w:r>
          </w:p>
        </w:tc>
        <w:tc>
          <w:tcPr>
            <w:tcW w:w="1956" w:type="dxa"/>
          </w:tcPr>
          <w:p w:rsidR="0092121B" w:rsidRDefault="0092121B" w:rsidP="0092121B">
            <w:pPr>
              <w:jc w:val="center"/>
              <w:rPr>
                <w:rFonts w:ascii="Times New Roman" w:hAnsi="Times New Roman" w:cs="Times New Roman"/>
              </w:rPr>
            </w:pPr>
            <w:r>
              <w:rPr>
                <w:rFonts w:ascii="Times New Roman" w:hAnsi="Times New Roman" w:cs="Times New Roman"/>
              </w:rPr>
              <w:t>195</w:t>
            </w:r>
          </w:p>
        </w:tc>
        <w:tc>
          <w:tcPr>
            <w:tcW w:w="1956" w:type="dxa"/>
          </w:tcPr>
          <w:p w:rsidR="0092121B" w:rsidRDefault="0092121B" w:rsidP="0092121B">
            <w:pPr>
              <w:jc w:val="center"/>
              <w:rPr>
                <w:rFonts w:ascii="Times New Roman" w:hAnsi="Times New Roman" w:cs="Times New Roman"/>
              </w:rPr>
            </w:pPr>
            <w:r>
              <w:rPr>
                <w:rFonts w:ascii="Times New Roman" w:hAnsi="Times New Roman" w:cs="Times New Roman"/>
              </w:rPr>
              <w:t>11</w:t>
            </w:r>
          </w:p>
        </w:tc>
      </w:tr>
      <w:tr w:rsidR="0092121B" w:rsidTr="0092121B">
        <w:trPr>
          <w:jc w:val="center"/>
        </w:trPr>
        <w:tc>
          <w:tcPr>
            <w:tcW w:w="1955" w:type="dxa"/>
          </w:tcPr>
          <w:p w:rsidR="0092121B" w:rsidRDefault="0092121B" w:rsidP="0092121B">
            <w:pPr>
              <w:jc w:val="center"/>
              <w:rPr>
                <w:rFonts w:ascii="Times New Roman" w:hAnsi="Times New Roman" w:cs="Times New Roman"/>
              </w:rPr>
            </w:pPr>
            <w:r>
              <w:rPr>
                <w:rFonts w:ascii="Times New Roman" w:hAnsi="Times New Roman" w:cs="Times New Roman"/>
              </w:rPr>
              <w:t>8</w:t>
            </w:r>
          </w:p>
        </w:tc>
        <w:tc>
          <w:tcPr>
            <w:tcW w:w="1955" w:type="dxa"/>
          </w:tcPr>
          <w:p w:rsidR="0092121B" w:rsidRDefault="0092121B" w:rsidP="0092121B">
            <w:pPr>
              <w:jc w:val="center"/>
              <w:rPr>
                <w:rFonts w:ascii="Times New Roman" w:hAnsi="Times New Roman" w:cs="Times New Roman"/>
              </w:rPr>
            </w:pPr>
            <w:r>
              <w:rPr>
                <w:rFonts w:ascii="Times New Roman" w:hAnsi="Times New Roman" w:cs="Times New Roman"/>
              </w:rPr>
              <w:t>0,578</w:t>
            </w:r>
          </w:p>
        </w:tc>
        <w:tc>
          <w:tcPr>
            <w:tcW w:w="1956" w:type="dxa"/>
          </w:tcPr>
          <w:p w:rsidR="0092121B" w:rsidRDefault="0092121B" w:rsidP="0092121B">
            <w:pPr>
              <w:jc w:val="center"/>
              <w:rPr>
                <w:rFonts w:ascii="Times New Roman" w:hAnsi="Times New Roman" w:cs="Times New Roman"/>
              </w:rPr>
            </w:pPr>
            <w:r>
              <w:rPr>
                <w:rFonts w:ascii="Times New Roman" w:hAnsi="Times New Roman" w:cs="Times New Roman"/>
              </w:rPr>
              <w:t>250</w:t>
            </w:r>
          </w:p>
        </w:tc>
        <w:tc>
          <w:tcPr>
            <w:tcW w:w="1956" w:type="dxa"/>
          </w:tcPr>
          <w:p w:rsidR="0092121B" w:rsidRDefault="0092121B" w:rsidP="0092121B">
            <w:pPr>
              <w:jc w:val="center"/>
              <w:rPr>
                <w:rFonts w:ascii="Times New Roman" w:hAnsi="Times New Roman" w:cs="Times New Roman"/>
              </w:rPr>
            </w:pPr>
            <w:r>
              <w:rPr>
                <w:rFonts w:ascii="Times New Roman" w:hAnsi="Times New Roman" w:cs="Times New Roman"/>
              </w:rPr>
              <w:t>14</w:t>
            </w:r>
          </w:p>
        </w:tc>
      </w:tr>
      <w:tr w:rsidR="0092121B" w:rsidRPr="009C5EC1" w:rsidTr="0092121B">
        <w:trPr>
          <w:jc w:val="center"/>
        </w:trPr>
        <w:tc>
          <w:tcPr>
            <w:tcW w:w="1955" w:type="dxa"/>
          </w:tcPr>
          <w:p w:rsidR="0092121B" w:rsidRPr="009C5EC1" w:rsidRDefault="0092121B" w:rsidP="0092121B">
            <w:pPr>
              <w:jc w:val="center"/>
              <w:rPr>
                <w:rFonts w:ascii="Times New Roman" w:hAnsi="Times New Roman" w:cs="Times New Roman"/>
                <w:color w:val="FF0000"/>
              </w:rPr>
            </w:pPr>
            <w:r w:rsidRPr="009C5EC1">
              <w:rPr>
                <w:rFonts w:ascii="Times New Roman" w:hAnsi="Times New Roman" w:cs="Times New Roman"/>
                <w:color w:val="FF0000"/>
              </w:rPr>
              <w:t>9</w:t>
            </w:r>
          </w:p>
        </w:tc>
        <w:tc>
          <w:tcPr>
            <w:tcW w:w="1955" w:type="dxa"/>
          </w:tcPr>
          <w:p w:rsidR="0092121B" w:rsidRPr="009C5EC1" w:rsidRDefault="0092121B" w:rsidP="0092121B">
            <w:pPr>
              <w:jc w:val="center"/>
              <w:rPr>
                <w:rFonts w:ascii="Times New Roman" w:hAnsi="Times New Roman" w:cs="Times New Roman"/>
                <w:color w:val="FF0000"/>
              </w:rPr>
            </w:pPr>
            <w:r>
              <w:rPr>
                <w:rFonts w:ascii="Times New Roman" w:hAnsi="Times New Roman" w:cs="Times New Roman"/>
                <w:color w:val="FF0000"/>
              </w:rPr>
              <w:t>0,441</w:t>
            </w:r>
          </w:p>
        </w:tc>
        <w:tc>
          <w:tcPr>
            <w:tcW w:w="1956" w:type="dxa"/>
          </w:tcPr>
          <w:p w:rsidR="0092121B" w:rsidRPr="009C5EC1" w:rsidRDefault="0092121B" w:rsidP="0092121B">
            <w:pPr>
              <w:jc w:val="center"/>
              <w:rPr>
                <w:rFonts w:ascii="Times New Roman" w:hAnsi="Times New Roman" w:cs="Times New Roman"/>
                <w:color w:val="FF0000"/>
              </w:rPr>
            </w:pPr>
            <w:r w:rsidRPr="009C5EC1">
              <w:rPr>
                <w:rFonts w:ascii="Times New Roman" w:hAnsi="Times New Roman" w:cs="Times New Roman"/>
                <w:color w:val="FF0000"/>
              </w:rPr>
              <w:t>1</w:t>
            </w:r>
            <w:r>
              <w:rPr>
                <w:rFonts w:ascii="Times New Roman" w:hAnsi="Times New Roman" w:cs="Times New Roman"/>
                <w:color w:val="FF0000"/>
              </w:rPr>
              <w:t>30</w:t>
            </w:r>
          </w:p>
        </w:tc>
        <w:tc>
          <w:tcPr>
            <w:tcW w:w="1956" w:type="dxa"/>
          </w:tcPr>
          <w:p w:rsidR="0092121B" w:rsidRPr="009C5EC1" w:rsidRDefault="0092121B" w:rsidP="0092121B">
            <w:pPr>
              <w:jc w:val="center"/>
              <w:rPr>
                <w:rFonts w:ascii="Times New Roman" w:hAnsi="Times New Roman" w:cs="Times New Roman"/>
                <w:color w:val="FF0000"/>
              </w:rPr>
            </w:pPr>
            <w:r w:rsidRPr="009C5EC1">
              <w:rPr>
                <w:rFonts w:ascii="Times New Roman" w:hAnsi="Times New Roman" w:cs="Times New Roman"/>
                <w:color w:val="FF0000"/>
              </w:rPr>
              <w:t>7</w:t>
            </w:r>
          </w:p>
        </w:tc>
      </w:tr>
      <w:tr w:rsidR="0092121B" w:rsidTr="0092121B">
        <w:trPr>
          <w:jc w:val="center"/>
        </w:trPr>
        <w:tc>
          <w:tcPr>
            <w:tcW w:w="1955" w:type="dxa"/>
          </w:tcPr>
          <w:p w:rsidR="0092121B" w:rsidRDefault="0092121B" w:rsidP="0092121B">
            <w:pPr>
              <w:jc w:val="center"/>
              <w:rPr>
                <w:rFonts w:ascii="Times New Roman" w:hAnsi="Times New Roman" w:cs="Times New Roman"/>
              </w:rPr>
            </w:pPr>
            <w:r>
              <w:rPr>
                <w:rFonts w:ascii="Times New Roman" w:hAnsi="Times New Roman" w:cs="Times New Roman"/>
              </w:rPr>
              <w:t>10</w:t>
            </w:r>
          </w:p>
        </w:tc>
        <w:tc>
          <w:tcPr>
            <w:tcW w:w="1955" w:type="dxa"/>
          </w:tcPr>
          <w:p w:rsidR="0092121B" w:rsidRDefault="0092121B" w:rsidP="0092121B">
            <w:pPr>
              <w:jc w:val="center"/>
              <w:rPr>
                <w:rFonts w:ascii="Times New Roman" w:hAnsi="Times New Roman" w:cs="Times New Roman"/>
              </w:rPr>
            </w:pPr>
            <w:r>
              <w:rPr>
                <w:rFonts w:ascii="Times New Roman" w:hAnsi="Times New Roman" w:cs="Times New Roman"/>
              </w:rPr>
              <w:t>0,462</w:t>
            </w:r>
          </w:p>
        </w:tc>
        <w:tc>
          <w:tcPr>
            <w:tcW w:w="1956" w:type="dxa"/>
          </w:tcPr>
          <w:p w:rsidR="0092121B" w:rsidRDefault="0092121B" w:rsidP="0092121B">
            <w:pPr>
              <w:jc w:val="center"/>
              <w:rPr>
                <w:rFonts w:ascii="Times New Roman" w:hAnsi="Times New Roman" w:cs="Times New Roman"/>
              </w:rPr>
            </w:pPr>
            <w:r>
              <w:rPr>
                <w:rFonts w:ascii="Times New Roman" w:hAnsi="Times New Roman" w:cs="Times New Roman"/>
              </w:rPr>
              <w:t>145</w:t>
            </w:r>
          </w:p>
        </w:tc>
        <w:tc>
          <w:tcPr>
            <w:tcW w:w="1956" w:type="dxa"/>
          </w:tcPr>
          <w:p w:rsidR="0092121B" w:rsidRDefault="0092121B" w:rsidP="0092121B">
            <w:pPr>
              <w:jc w:val="center"/>
              <w:rPr>
                <w:rFonts w:ascii="Times New Roman" w:hAnsi="Times New Roman" w:cs="Times New Roman"/>
              </w:rPr>
            </w:pPr>
            <w:r>
              <w:rPr>
                <w:rFonts w:ascii="Times New Roman" w:hAnsi="Times New Roman" w:cs="Times New Roman"/>
              </w:rPr>
              <w:t>8</w:t>
            </w:r>
          </w:p>
        </w:tc>
      </w:tr>
      <w:tr w:rsidR="0092121B" w:rsidTr="0092121B">
        <w:trPr>
          <w:jc w:val="center"/>
        </w:trPr>
        <w:tc>
          <w:tcPr>
            <w:tcW w:w="1955" w:type="dxa"/>
          </w:tcPr>
          <w:p w:rsidR="0092121B" w:rsidRDefault="0092121B" w:rsidP="0092121B">
            <w:pPr>
              <w:jc w:val="center"/>
              <w:rPr>
                <w:rFonts w:ascii="Times New Roman" w:hAnsi="Times New Roman" w:cs="Times New Roman"/>
              </w:rPr>
            </w:pPr>
            <w:r>
              <w:rPr>
                <w:rFonts w:ascii="Times New Roman" w:hAnsi="Times New Roman" w:cs="Times New Roman"/>
              </w:rPr>
              <w:t>11</w:t>
            </w:r>
          </w:p>
        </w:tc>
        <w:tc>
          <w:tcPr>
            <w:tcW w:w="1955" w:type="dxa"/>
          </w:tcPr>
          <w:p w:rsidR="0092121B" w:rsidRDefault="0092121B" w:rsidP="0092121B">
            <w:pPr>
              <w:jc w:val="center"/>
              <w:rPr>
                <w:rFonts w:ascii="Times New Roman" w:hAnsi="Times New Roman" w:cs="Times New Roman"/>
              </w:rPr>
            </w:pPr>
            <w:r>
              <w:rPr>
                <w:rFonts w:ascii="Times New Roman" w:hAnsi="Times New Roman" w:cs="Times New Roman"/>
              </w:rPr>
              <w:t>0,456</w:t>
            </w:r>
          </w:p>
        </w:tc>
        <w:tc>
          <w:tcPr>
            <w:tcW w:w="1956" w:type="dxa"/>
          </w:tcPr>
          <w:p w:rsidR="0092121B" w:rsidRDefault="0092121B" w:rsidP="0092121B">
            <w:pPr>
              <w:jc w:val="center"/>
              <w:rPr>
                <w:rFonts w:ascii="Times New Roman" w:hAnsi="Times New Roman" w:cs="Times New Roman"/>
              </w:rPr>
            </w:pPr>
            <w:r>
              <w:rPr>
                <w:rFonts w:ascii="Times New Roman" w:hAnsi="Times New Roman" w:cs="Times New Roman"/>
              </w:rPr>
              <w:t>141</w:t>
            </w:r>
          </w:p>
        </w:tc>
        <w:tc>
          <w:tcPr>
            <w:tcW w:w="1956" w:type="dxa"/>
          </w:tcPr>
          <w:p w:rsidR="0092121B" w:rsidRDefault="0092121B" w:rsidP="0092121B">
            <w:pPr>
              <w:jc w:val="center"/>
              <w:rPr>
                <w:rFonts w:ascii="Times New Roman" w:hAnsi="Times New Roman" w:cs="Times New Roman"/>
              </w:rPr>
            </w:pPr>
            <w:r>
              <w:rPr>
                <w:rFonts w:ascii="Times New Roman" w:hAnsi="Times New Roman" w:cs="Times New Roman"/>
              </w:rPr>
              <w:t>8</w:t>
            </w:r>
          </w:p>
        </w:tc>
      </w:tr>
      <w:tr w:rsidR="0092121B" w:rsidRPr="00EB0A16" w:rsidTr="0092121B">
        <w:trPr>
          <w:jc w:val="center"/>
        </w:trPr>
        <w:tc>
          <w:tcPr>
            <w:tcW w:w="1955" w:type="dxa"/>
          </w:tcPr>
          <w:p w:rsidR="0092121B" w:rsidRPr="00EB0A16" w:rsidRDefault="0092121B" w:rsidP="0092121B">
            <w:pPr>
              <w:jc w:val="center"/>
              <w:rPr>
                <w:rFonts w:ascii="Times New Roman" w:hAnsi="Times New Roman" w:cs="Times New Roman"/>
              </w:rPr>
            </w:pPr>
            <w:r w:rsidRPr="00EB0A16">
              <w:rPr>
                <w:rFonts w:ascii="Times New Roman" w:hAnsi="Times New Roman" w:cs="Times New Roman"/>
              </w:rPr>
              <w:t>12</w:t>
            </w:r>
          </w:p>
        </w:tc>
        <w:tc>
          <w:tcPr>
            <w:tcW w:w="1955" w:type="dxa"/>
          </w:tcPr>
          <w:p w:rsidR="0092121B" w:rsidRPr="00EB0A16" w:rsidRDefault="0092121B" w:rsidP="0092121B">
            <w:pPr>
              <w:jc w:val="center"/>
              <w:rPr>
                <w:rFonts w:ascii="Times New Roman" w:hAnsi="Times New Roman" w:cs="Times New Roman"/>
              </w:rPr>
            </w:pPr>
            <w:r>
              <w:rPr>
                <w:rFonts w:ascii="Times New Roman" w:hAnsi="Times New Roman" w:cs="Times New Roman"/>
              </w:rPr>
              <w:t>0,486</w:t>
            </w:r>
          </w:p>
        </w:tc>
        <w:tc>
          <w:tcPr>
            <w:tcW w:w="1956" w:type="dxa"/>
          </w:tcPr>
          <w:p w:rsidR="0092121B" w:rsidRPr="00EB0A16" w:rsidRDefault="0092121B" w:rsidP="0092121B">
            <w:pPr>
              <w:jc w:val="center"/>
              <w:rPr>
                <w:rFonts w:ascii="Times New Roman" w:hAnsi="Times New Roman" w:cs="Times New Roman"/>
              </w:rPr>
            </w:pPr>
            <w:r>
              <w:rPr>
                <w:rFonts w:ascii="Times New Roman" w:hAnsi="Times New Roman" w:cs="Times New Roman"/>
              </w:rPr>
              <w:t>164</w:t>
            </w:r>
          </w:p>
        </w:tc>
        <w:tc>
          <w:tcPr>
            <w:tcW w:w="1956" w:type="dxa"/>
          </w:tcPr>
          <w:p w:rsidR="0092121B" w:rsidRPr="00EB0A16" w:rsidRDefault="0092121B" w:rsidP="0092121B">
            <w:pPr>
              <w:jc w:val="center"/>
              <w:rPr>
                <w:rFonts w:ascii="Times New Roman" w:hAnsi="Times New Roman" w:cs="Times New Roman"/>
              </w:rPr>
            </w:pPr>
            <w:r>
              <w:rPr>
                <w:rFonts w:ascii="Times New Roman" w:hAnsi="Times New Roman" w:cs="Times New Roman"/>
              </w:rPr>
              <w:t>9</w:t>
            </w:r>
          </w:p>
        </w:tc>
      </w:tr>
      <w:tr w:rsidR="0092121B" w:rsidRPr="009C5EC1" w:rsidTr="0092121B">
        <w:trPr>
          <w:jc w:val="center"/>
        </w:trPr>
        <w:tc>
          <w:tcPr>
            <w:tcW w:w="1955" w:type="dxa"/>
          </w:tcPr>
          <w:p w:rsidR="0092121B" w:rsidRPr="009C5EC1" w:rsidRDefault="0092121B" w:rsidP="0092121B">
            <w:pPr>
              <w:jc w:val="center"/>
              <w:rPr>
                <w:rFonts w:ascii="Times New Roman" w:hAnsi="Times New Roman" w:cs="Times New Roman"/>
                <w:color w:val="FF0000"/>
              </w:rPr>
            </w:pPr>
            <w:r w:rsidRPr="009C5EC1">
              <w:rPr>
                <w:rFonts w:ascii="Times New Roman" w:hAnsi="Times New Roman" w:cs="Times New Roman"/>
                <w:color w:val="FF0000"/>
              </w:rPr>
              <w:t>13</w:t>
            </w:r>
          </w:p>
        </w:tc>
        <w:tc>
          <w:tcPr>
            <w:tcW w:w="1955" w:type="dxa"/>
          </w:tcPr>
          <w:p w:rsidR="0092121B" w:rsidRPr="009C5EC1" w:rsidRDefault="0092121B" w:rsidP="0092121B">
            <w:pPr>
              <w:jc w:val="center"/>
              <w:rPr>
                <w:rFonts w:ascii="Times New Roman" w:hAnsi="Times New Roman" w:cs="Times New Roman"/>
                <w:color w:val="FF0000"/>
              </w:rPr>
            </w:pPr>
            <w:r>
              <w:rPr>
                <w:rFonts w:ascii="Times New Roman" w:hAnsi="Times New Roman" w:cs="Times New Roman"/>
                <w:color w:val="FF0000"/>
              </w:rPr>
              <w:t>0,438</w:t>
            </w:r>
          </w:p>
        </w:tc>
        <w:tc>
          <w:tcPr>
            <w:tcW w:w="1956" w:type="dxa"/>
          </w:tcPr>
          <w:p w:rsidR="0092121B" w:rsidRPr="009C5EC1" w:rsidRDefault="0092121B" w:rsidP="0092121B">
            <w:pPr>
              <w:jc w:val="center"/>
              <w:rPr>
                <w:rFonts w:ascii="Times New Roman" w:hAnsi="Times New Roman" w:cs="Times New Roman"/>
                <w:color w:val="FF0000"/>
              </w:rPr>
            </w:pPr>
            <w:r>
              <w:rPr>
                <w:rFonts w:ascii="Times New Roman" w:hAnsi="Times New Roman" w:cs="Times New Roman"/>
                <w:color w:val="FF0000"/>
              </w:rPr>
              <w:t>128</w:t>
            </w:r>
          </w:p>
        </w:tc>
        <w:tc>
          <w:tcPr>
            <w:tcW w:w="1956" w:type="dxa"/>
          </w:tcPr>
          <w:p w:rsidR="0092121B" w:rsidRPr="009C5EC1" w:rsidRDefault="0092121B" w:rsidP="0092121B">
            <w:pPr>
              <w:jc w:val="center"/>
              <w:rPr>
                <w:rFonts w:ascii="Times New Roman" w:hAnsi="Times New Roman" w:cs="Times New Roman"/>
                <w:color w:val="FF0000"/>
              </w:rPr>
            </w:pPr>
            <w:r w:rsidRPr="009C5EC1">
              <w:rPr>
                <w:rFonts w:ascii="Times New Roman" w:hAnsi="Times New Roman" w:cs="Times New Roman"/>
                <w:color w:val="FF0000"/>
              </w:rPr>
              <w:t>7</w:t>
            </w:r>
          </w:p>
        </w:tc>
      </w:tr>
      <w:tr w:rsidR="0092121B" w:rsidRPr="007A0D90" w:rsidTr="0092121B">
        <w:trPr>
          <w:jc w:val="center"/>
        </w:trPr>
        <w:tc>
          <w:tcPr>
            <w:tcW w:w="1955" w:type="dxa"/>
          </w:tcPr>
          <w:p w:rsidR="0092121B" w:rsidRPr="007A0D90" w:rsidRDefault="0092121B" w:rsidP="0092121B">
            <w:pPr>
              <w:jc w:val="center"/>
              <w:rPr>
                <w:rFonts w:ascii="Times New Roman" w:hAnsi="Times New Roman" w:cs="Times New Roman"/>
                <w:b/>
                <w:color w:val="FF0000"/>
              </w:rPr>
            </w:pPr>
            <w:r w:rsidRPr="007A0D90">
              <w:rPr>
                <w:rFonts w:ascii="Times New Roman" w:hAnsi="Times New Roman" w:cs="Times New Roman"/>
                <w:b/>
                <w:color w:val="FF0000"/>
              </w:rPr>
              <w:t>14</w:t>
            </w:r>
          </w:p>
        </w:tc>
        <w:tc>
          <w:tcPr>
            <w:tcW w:w="1955" w:type="dxa"/>
          </w:tcPr>
          <w:p w:rsidR="0092121B" w:rsidRPr="007A0D90" w:rsidRDefault="0092121B" w:rsidP="0092121B">
            <w:pPr>
              <w:jc w:val="center"/>
              <w:rPr>
                <w:rFonts w:ascii="Times New Roman" w:hAnsi="Times New Roman" w:cs="Times New Roman"/>
                <w:b/>
                <w:color w:val="FF0000"/>
              </w:rPr>
            </w:pPr>
            <w:r w:rsidRPr="007A0D90">
              <w:rPr>
                <w:rFonts w:ascii="Times New Roman" w:hAnsi="Times New Roman" w:cs="Times New Roman"/>
                <w:b/>
                <w:color w:val="FF0000"/>
              </w:rPr>
              <w:t>0,431</w:t>
            </w:r>
          </w:p>
        </w:tc>
        <w:tc>
          <w:tcPr>
            <w:tcW w:w="1956" w:type="dxa"/>
          </w:tcPr>
          <w:p w:rsidR="0092121B" w:rsidRPr="007A0D90" w:rsidRDefault="0092121B" w:rsidP="0092121B">
            <w:pPr>
              <w:jc w:val="center"/>
              <w:rPr>
                <w:rFonts w:ascii="Times New Roman" w:hAnsi="Times New Roman" w:cs="Times New Roman"/>
                <w:b/>
                <w:color w:val="FF0000"/>
              </w:rPr>
            </w:pPr>
            <w:r w:rsidRPr="007A0D90">
              <w:rPr>
                <w:rFonts w:ascii="Times New Roman" w:hAnsi="Times New Roman" w:cs="Times New Roman"/>
                <w:b/>
                <w:color w:val="FF0000"/>
              </w:rPr>
              <w:t>123</w:t>
            </w:r>
          </w:p>
        </w:tc>
        <w:tc>
          <w:tcPr>
            <w:tcW w:w="1956" w:type="dxa"/>
          </w:tcPr>
          <w:p w:rsidR="0092121B" w:rsidRPr="007A0D90" w:rsidRDefault="0092121B" w:rsidP="0092121B">
            <w:pPr>
              <w:jc w:val="center"/>
              <w:rPr>
                <w:rFonts w:ascii="Times New Roman" w:hAnsi="Times New Roman" w:cs="Times New Roman"/>
                <w:b/>
                <w:color w:val="FF0000"/>
              </w:rPr>
            </w:pPr>
            <w:r w:rsidRPr="007A0D90">
              <w:rPr>
                <w:rFonts w:ascii="Times New Roman" w:hAnsi="Times New Roman" w:cs="Times New Roman"/>
                <w:b/>
                <w:color w:val="FF0000"/>
              </w:rPr>
              <w:t>7</w:t>
            </w:r>
          </w:p>
        </w:tc>
      </w:tr>
      <w:tr w:rsidR="0092121B" w:rsidTr="0092121B">
        <w:trPr>
          <w:jc w:val="center"/>
        </w:trPr>
        <w:tc>
          <w:tcPr>
            <w:tcW w:w="1955" w:type="dxa"/>
          </w:tcPr>
          <w:p w:rsidR="0092121B" w:rsidRDefault="0092121B" w:rsidP="0092121B">
            <w:pPr>
              <w:jc w:val="center"/>
              <w:rPr>
                <w:rFonts w:ascii="Times New Roman" w:hAnsi="Times New Roman" w:cs="Times New Roman"/>
              </w:rPr>
            </w:pPr>
            <w:r>
              <w:rPr>
                <w:rFonts w:ascii="Times New Roman" w:hAnsi="Times New Roman" w:cs="Times New Roman"/>
              </w:rPr>
              <w:t>15</w:t>
            </w:r>
          </w:p>
        </w:tc>
        <w:tc>
          <w:tcPr>
            <w:tcW w:w="1955" w:type="dxa"/>
          </w:tcPr>
          <w:p w:rsidR="0092121B" w:rsidRDefault="0092121B" w:rsidP="0092121B">
            <w:pPr>
              <w:jc w:val="center"/>
              <w:rPr>
                <w:rFonts w:ascii="Times New Roman" w:hAnsi="Times New Roman" w:cs="Times New Roman"/>
              </w:rPr>
            </w:pPr>
            <w:r>
              <w:rPr>
                <w:rFonts w:ascii="Times New Roman" w:hAnsi="Times New Roman" w:cs="Times New Roman"/>
              </w:rPr>
              <w:t>0,527</w:t>
            </w:r>
          </w:p>
        </w:tc>
        <w:tc>
          <w:tcPr>
            <w:tcW w:w="1956" w:type="dxa"/>
          </w:tcPr>
          <w:p w:rsidR="0092121B" w:rsidRDefault="0092121B" w:rsidP="0092121B">
            <w:pPr>
              <w:jc w:val="center"/>
              <w:rPr>
                <w:rFonts w:ascii="Times New Roman" w:hAnsi="Times New Roman" w:cs="Times New Roman"/>
              </w:rPr>
            </w:pPr>
            <w:r>
              <w:rPr>
                <w:rFonts w:ascii="Times New Roman" w:hAnsi="Times New Roman" w:cs="Times New Roman"/>
              </w:rPr>
              <w:t>200</w:t>
            </w:r>
          </w:p>
        </w:tc>
        <w:tc>
          <w:tcPr>
            <w:tcW w:w="1956" w:type="dxa"/>
          </w:tcPr>
          <w:p w:rsidR="0092121B" w:rsidRDefault="0092121B" w:rsidP="0092121B">
            <w:pPr>
              <w:jc w:val="center"/>
              <w:rPr>
                <w:rFonts w:ascii="Times New Roman" w:hAnsi="Times New Roman" w:cs="Times New Roman"/>
              </w:rPr>
            </w:pPr>
            <w:r>
              <w:rPr>
                <w:rFonts w:ascii="Times New Roman" w:hAnsi="Times New Roman" w:cs="Times New Roman"/>
              </w:rPr>
              <w:t>11</w:t>
            </w:r>
          </w:p>
        </w:tc>
      </w:tr>
      <w:tr w:rsidR="0092121B" w:rsidTr="0092121B">
        <w:trPr>
          <w:jc w:val="center"/>
        </w:trPr>
        <w:tc>
          <w:tcPr>
            <w:tcW w:w="1955" w:type="dxa"/>
          </w:tcPr>
          <w:p w:rsidR="0092121B" w:rsidRDefault="0092121B" w:rsidP="0092121B">
            <w:pPr>
              <w:jc w:val="center"/>
              <w:rPr>
                <w:rFonts w:ascii="Times New Roman" w:hAnsi="Times New Roman" w:cs="Times New Roman"/>
              </w:rPr>
            </w:pPr>
            <w:r>
              <w:rPr>
                <w:rFonts w:ascii="Times New Roman" w:hAnsi="Times New Roman" w:cs="Times New Roman"/>
              </w:rPr>
              <w:t>16</w:t>
            </w:r>
          </w:p>
        </w:tc>
        <w:tc>
          <w:tcPr>
            <w:tcW w:w="1955" w:type="dxa"/>
          </w:tcPr>
          <w:p w:rsidR="0092121B" w:rsidRDefault="007A0D90" w:rsidP="0092121B">
            <w:pPr>
              <w:jc w:val="center"/>
              <w:rPr>
                <w:rFonts w:ascii="Times New Roman" w:hAnsi="Times New Roman" w:cs="Times New Roman"/>
              </w:rPr>
            </w:pPr>
            <w:r>
              <w:rPr>
                <w:rFonts w:ascii="Times New Roman" w:hAnsi="Times New Roman" w:cs="Times New Roman"/>
              </w:rPr>
              <w:t>0,579</w:t>
            </w:r>
          </w:p>
        </w:tc>
        <w:tc>
          <w:tcPr>
            <w:tcW w:w="1956" w:type="dxa"/>
          </w:tcPr>
          <w:p w:rsidR="0092121B" w:rsidRDefault="007A0D90" w:rsidP="0092121B">
            <w:pPr>
              <w:jc w:val="center"/>
              <w:rPr>
                <w:rFonts w:ascii="Times New Roman" w:hAnsi="Times New Roman" w:cs="Times New Roman"/>
              </w:rPr>
            </w:pPr>
            <w:r>
              <w:rPr>
                <w:rFonts w:ascii="Times New Roman" w:hAnsi="Times New Roman" w:cs="Times New Roman"/>
              </w:rPr>
              <w:t>251</w:t>
            </w:r>
          </w:p>
        </w:tc>
        <w:tc>
          <w:tcPr>
            <w:tcW w:w="1956" w:type="dxa"/>
          </w:tcPr>
          <w:p w:rsidR="0092121B" w:rsidRDefault="007A0D90" w:rsidP="0092121B">
            <w:pPr>
              <w:jc w:val="center"/>
              <w:rPr>
                <w:rFonts w:ascii="Times New Roman" w:hAnsi="Times New Roman" w:cs="Times New Roman"/>
              </w:rPr>
            </w:pPr>
            <w:r>
              <w:rPr>
                <w:rFonts w:ascii="Times New Roman" w:hAnsi="Times New Roman" w:cs="Times New Roman"/>
              </w:rPr>
              <w:t>14</w:t>
            </w:r>
          </w:p>
        </w:tc>
      </w:tr>
      <w:tr w:rsidR="0092121B" w:rsidTr="0092121B">
        <w:trPr>
          <w:jc w:val="center"/>
        </w:trPr>
        <w:tc>
          <w:tcPr>
            <w:tcW w:w="7822" w:type="dxa"/>
            <w:gridSpan w:val="4"/>
          </w:tcPr>
          <w:p w:rsidR="0092121B" w:rsidRDefault="0092121B" w:rsidP="0092121B">
            <w:pPr>
              <w:jc w:val="center"/>
              <w:rPr>
                <w:rFonts w:ascii="Times New Roman" w:hAnsi="Times New Roman" w:cs="Times New Roman"/>
              </w:rPr>
            </w:pPr>
            <w:r>
              <w:rPr>
                <w:rFonts w:ascii="Times New Roman" w:hAnsi="Times New Roman" w:cs="Times New Roman"/>
              </w:rPr>
              <w:t>VERIFICA SISMA ORTOGONALE</w:t>
            </w:r>
          </w:p>
        </w:tc>
      </w:tr>
      <w:tr w:rsidR="0092121B" w:rsidTr="0092121B">
        <w:trPr>
          <w:jc w:val="center"/>
        </w:trPr>
        <w:tc>
          <w:tcPr>
            <w:tcW w:w="1955" w:type="dxa"/>
          </w:tcPr>
          <w:p w:rsidR="0092121B" w:rsidRDefault="0092121B" w:rsidP="0092121B">
            <w:pPr>
              <w:jc w:val="center"/>
              <w:rPr>
                <w:rFonts w:ascii="Times New Roman" w:hAnsi="Times New Roman" w:cs="Times New Roman"/>
              </w:rPr>
            </w:pPr>
            <w:r>
              <w:rPr>
                <w:rFonts w:ascii="Times New Roman" w:hAnsi="Times New Roman" w:cs="Times New Roman"/>
              </w:rPr>
              <w:t xml:space="preserve">MURI PIANO 4 </w:t>
            </w:r>
          </w:p>
        </w:tc>
        <w:tc>
          <w:tcPr>
            <w:tcW w:w="1955" w:type="dxa"/>
          </w:tcPr>
          <w:p w:rsidR="0092121B" w:rsidRDefault="0092121B" w:rsidP="007A0D90">
            <w:pPr>
              <w:jc w:val="center"/>
              <w:rPr>
                <w:rFonts w:ascii="Times New Roman" w:hAnsi="Times New Roman" w:cs="Times New Roman"/>
              </w:rPr>
            </w:pPr>
            <w:r>
              <w:rPr>
                <w:rFonts w:ascii="Times New Roman" w:hAnsi="Times New Roman" w:cs="Times New Roman"/>
              </w:rPr>
              <w:t>0,</w:t>
            </w:r>
            <w:r w:rsidR="007A0D90">
              <w:rPr>
                <w:rFonts w:ascii="Times New Roman" w:hAnsi="Times New Roman" w:cs="Times New Roman"/>
              </w:rPr>
              <w:t>920</w:t>
            </w:r>
          </w:p>
        </w:tc>
        <w:tc>
          <w:tcPr>
            <w:tcW w:w="1956" w:type="dxa"/>
          </w:tcPr>
          <w:p w:rsidR="0092121B" w:rsidRDefault="007A0D90" w:rsidP="0092121B">
            <w:pPr>
              <w:jc w:val="center"/>
              <w:rPr>
                <w:rFonts w:ascii="Times New Roman" w:hAnsi="Times New Roman" w:cs="Times New Roman"/>
              </w:rPr>
            </w:pPr>
            <w:r>
              <w:rPr>
                <w:rFonts w:ascii="Times New Roman" w:hAnsi="Times New Roman" w:cs="Times New Roman"/>
              </w:rPr>
              <w:t>774</w:t>
            </w:r>
          </w:p>
        </w:tc>
        <w:tc>
          <w:tcPr>
            <w:tcW w:w="1956" w:type="dxa"/>
          </w:tcPr>
          <w:p w:rsidR="0092121B" w:rsidRDefault="007A0D90" w:rsidP="0092121B">
            <w:pPr>
              <w:jc w:val="center"/>
              <w:rPr>
                <w:rFonts w:ascii="Times New Roman" w:hAnsi="Times New Roman" w:cs="Times New Roman"/>
              </w:rPr>
            </w:pPr>
            <w:r>
              <w:rPr>
                <w:rFonts w:ascii="Times New Roman" w:hAnsi="Times New Roman" w:cs="Times New Roman"/>
              </w:rPr>
              <w:t>41</w:t>
            </w:r>
          </w:p>
        </w:tc>
      </w:tr>
      <w:tr w:rsidR="0092121B" w:rsidTr="0092121B">
        <w:trPr>
          <w:jc w:val="center"/>
        </w:trPr>
        <w:tc>
          <w:tcPr>
            <w:tcW w:w="7822" w:type="dxa"/>
            <w:gridSpan w:val="4"/>
          </w:tcPr>
          <w:p w:rsidR="0092121B" w:rsidRDefault="0092121B" w:rsidP="0092121B">
            <w:pPr>
              <w:jc w:val="center"/>
              <w:rPr>
                <w:rFonts w:ascii="Times New Roman" w:hAnsi="Times New Roman" w:cs="Times New Roman"/>
              </w:rPr>
            </w:pPr>
            <w:r>
              <w:rPr>
                <w:rFonts w:ascii="Times New Roman" w:hAnsi="Times New Roman" w:cs="Times New Roman"/>
              </w:rPr>
              <w:t>VERIFICHE LOCALI</w:t>
            </w:r>
          </w:p>
        </w:tc>
      </w:tr>
      <w:tr w:rsidR="0092121B" w:rsidTr="0092121B">
        <w:trPr>
          <w:jc w:val="center"/>
        </w:trPr>
        <w:tc>
          <w:tcPr>
            <w:tcW w:w="1955" w:type="dxa"/>
          </w:tcPr>
          <w:p w:rsidR="0092121B" w:rsidRDefault="0092121B" w:rsidP="0092121B">
            <w:pPr>
              <w:jc w:val="center"/>
              <w:rPr>
                <w:rFonts w:ascii="Times New Roman" w:hAnsi="Times New Roman" w:cs="Times New Roman"/>
              </w:rPr>
            </w:pPr>
            <w:r>
              <w:rPr>
                <w:rFonts w:ascii="Times New Roman" w:hAnsi="Times New Roman" w:cs="Times New Roman"/>
              </w:rPr>
              <w:t>MURO PIANO 5</w:t>
            </w:r>
          </w:p>
        </w:tc>
        <w:tc>
          <w:tcPr>
            <w:tcW w:w="1955" w:type="dxa"/>
          </w:tcPr>
          <w:p w:rsidR="0092121B" w:rsidRDefault="0092121B" w:rsidP="007A0D90">
            <w:pPr>
              <w:jc w:val="center"/>
              <w:rPr>
                <w:rFonts w:ascii="Times New Roman" w:hAnsi="Times New Roman" w:cs="Times New Roman"/>
              </w:rPr>
            </w:pPr>
            <w:r>
              <w:rPr>
                <w:rFonts w:ascii="Times New Roman" w:hAnsi="Times New Roman" w:cs="Times New Roman"/>
              </w:rPr>
              <w:t>0,</w:t>
            </w:r>
            <w:r w:rsidR="007A0D90">
              <w:rPr>
                <w:rFonts w:ascii="Times New Roman" w:hAnsi="Times New Roman" w:cs="Times New Roman"/>
              </w:rPr>
              <w:t>650</w:t>
            </w:r>
            <w:r>
              <w:rPr>
                <w:rFonts w:ascii="Times New Roman" w:hAnsi="Times New Roman" w:cs="Times New Roman"/>
              </w:rPr>
              <w:t xml:space="preserve"> </w:t>
            </w:r>
          </w:p>
        </w:tc>
        <w:tc>
          <w:tcPr>
            <w:tcW w:w="1956" w:type="dxa"/>
          </w:tcPr>
          <w:p w:rsidR="0092121B" w:rsidRDefault="007A0D90" w:rsidP="0092121B">
            <w:pPr>
              <w:jc w:val="center"/>
              <w:rPr>
                <w:rFonts w:ascii="Times New Roman" w:hAnsi="Times New Roman" w:cs="Times New Roman"/>
              </w:rPr>
            </w:pPr>
            <w:r>
              <w:rPr>
                <w:rFonts w:ascii="Times New Roman" w:hAnsi="Times New Roman" w:cs="Times New Roman"/>
              </w:rPr>
              <w:t>332</w:t>
            </w:r>
          </w:p>
        </w:tc>
        <w:tc>
          <w:tcPr>
            <w:tcW w:w="1956" w:type="dxa"/>
          </w:tcPr>
          <w:p w:rsidR="0092121B" w:rsidRDefault="007A0D90" w:rsidP="0092121B">
            <w:pPr>
              <w:jc w:val="center"/>
              <w:rPr>
                <w:rFonts w:ascii="Times New Roman" w:hAnsi="Times New Roman" w:cs="Times New Roman"/>
              </w:rPr>
            </w:pPr>
            <w:r>
              <w:rPr>
                <w:rFonts w:ascii="Times New Roman" w:hAnsi="Times New Roman" w:cs="Times New Roman"/>
              </w:rPr>
              <w:t>18</w:t>
            </w:r>
          </w:p>
        </w:tc>
      </w:tr>
    </w:tbl>
    <w:p w:rsidR="0092121B" w:rsidRDefault="0092121B" w:rsidP="0092121B">
      <w:pPr>
        <w:spacing w:after="0" w:line="240" w:lineRule="auto"/>
        <w:jc w:val="both"/>
        <w:rPr>
          <w:rFonts w:ascii="Times New Roman" w:hAnsi="Times New Roman" w:cs="Times New Roman"/>
          <w:sz w:val="24"/>
          <w:szCs w:val="24"/>
        </w:rPr>
      </w:pPr>
    </w:p>
    <w:p w:rsidR="0092121B" w:rsidRDefault="0092121B" w:rsidP="0092121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Dai risultati sopra riportati è evidente che </w:t>
      </w:r>
      <w:r>
        <w:rPr>
          <w:rFonts w:ascii="Times New Roman" w:eastAsia="Times New Roman" w:hAnsi="Times New Roman" w:cs="Times New Roman"/>
          <w:sz w:val="24"/>
          <w:szCs w:val="24"/>
          <w:lang w:eastAsia="ar-SA"/>
        </w:rPr>
        <w:t>è necessario programmare interventi anche parziali e per stralci  atti a migliorare/adeguare la costruzione alla normativa sismica vigente per il ridurre il rischio.</w:t>
      </w:r>
    </w:p>
    <w:p w:rsidR="0092121B" w:rsidRDefault="0092121B" w:rsidP="0092121B">
      <w:pPr>
        <w:spacing w:after="0" w:line="240" w:lineRule="auto"/>
        <w:jc w:val="both"/>
        <w:rPr>
          <w:rFonts w:ascii="Times New Roman" w:hAnsi="Times New Roman" w:cs="Times New Roman"/>
          <w:sz w:val="24"/>
          <w:szCs w:val="24"/>
        </w:rPr>
      </w:pPr>
    </w:p>
    <w:p w:rsidR="007A0D90" w:rsidRDefault="007A0D90" w:rsidP="007A0D90">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In occasione del prossimo intervento programmato per la parte in muratura sarà inoltre necessario adeguare la larghezza del giunto tra il padiglione E </w:t>
      </w:r>
      <w:proofErr w:type="spellStart"/>
      <w:r>
        <w:rPr>
          <w:rFonts w:ascii="Times New Roman" w:hAnsi="Times New Roman" w:cs="Times New Roman"/>
          <w:sz w:val="24"/>
          <w:szCs w:val="24"/>
        </w:rPr>
        <w:t>e</w:t>
      </w:r>
      <w:proofErr w:type="spellEnd"/>
      <w:r>
        <w:rPr>
          <w:rFonts w:ascii="Times New Roman" w:hAnsi="Times New Roman" w:cs="Times New Roman"/>
          <w:sz w:val="24"/>
          <w:szCs w:val="24"/>
        </w:rPr>
        <w:t xml:space="preserve"> il Padiglione D per evitare i pericolosi fenomeni di martellamento che possono creare danni gravi alle strutture che vengono in contatto durante il sisma.</w:t>
      </w:r>
    </w:p>
    <w:p w:rsidR="007A0D90" w:rsidRDefault="007A0D90" w:rsidP="007A0D90">
      <w:pPr>
        <w:spacing w:after="0" w:line="240" w:lineRule="auto"/>
        <w:jc w:val="both"/>
        <w:rPr>
          <w:rFonts w:ascii="Times New Roman" w:hAnsi="Times New Roman" w:cs="Times New Roman"/>
          <w:sz w:val="24"/>
          <w:szCs w:val="24"/>
        </w:rPr>
      </w:pPr>
    </w:p>
    <w:p w:rsidR="007A0D90" w:rsidRDefault="007A0D90" w:rsidP="007A0D90">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Per aumentare il valore dell’indice di rischio del corpo E1 si suggeriscono qualitativamente i seguenti interventi:</w:t>
      </w:r>
    </w:p>
    <w:p w:rsidR="007A0D90" w:rsidRDefault="007A0D90" w:rsidP="007A0D90">
      <w:pPr>
        <w:spacing w:after="0" w:line="240" w:lineRule="auto"/>
        <w:jc w:val="both"/>
        <w:rPr>
          <w:rFonts w:ascii="Times New Roman" w:eastAsia="Times New Roman" w:hAnsi="Times New Roman" w:cs="Times New Roman"/>
          <w:sz w:val="24"/>
          <w:szCs w:val="24"/>
          <w:lang w:eastAsia="it-IT"/>
        </w:rPr>
      </w:pPr>
    </w:p>
    <w:p w:rsidR="007A0D90" w:rsidRDefault="007A0D90" w:rsidP="007A0D90">
      <w:pPr>
        <w:pStyle w:val="Paragrafoelenco"/>
        <w:numPr>
          <w:ilvl w:val="0"/>
          <w:numId w:val="37"/>
        </w:num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Esecuzione di un piano di indagini più approfondito che consenta di prevedere un livello di conoscenza più elevato (LC3) e di conseguenza un fattore di confidenza più contenuto;</w:t>
      </w:r>
    </w:p>
    <w:p w:rsidR="007A0D90" w:rsidRDefault="007A0D90" w:rsidP="007A0D90">
      <w:pPr>
        <w:pStyle w:val="Paragrafoelenco"/>
        <w:numPr>
          <w:ilvl w:val="0"/>
          <w:numId w:val="37"/>
        </w:numPr>
        <w:spacing w:after="0" w:line="240" w:lineRule="auto"/>
        <w:jc w:val="both"/>
        <w:rPr>
          <w:rFonts w:ascii="Times New Roman" w:eastAsia="Times New Roman" w:hAnsi="Times New Roman" w:cs="Times New Roman"/>
          <w:sz w:val="24"/>
          <w:szCs w:val="24"/>
          <w:lang w:eastAsia="it-IT"/>
        </w:rPr>
      </w:pPr>
      <w:r w:rsidRPr="0038558E">
        <w:rPr>
          <w:rFonts w:ascii="Times New Roman" w:eastAsia="Times New Roman" w:hAnsi="Times New Roman" w:cs="Times New Roman"/>
          <w:sz w:val="24"/>
          <w:szCs w:val="24"/>
          <w:lang w:eastAsia="it-IT"/>
        </w:rPr>
        <w:t>Incremento della rigidezza delle murature del fabbricato mediante riduzione dei vuoti con chiusura delle porte e finestre e nicchie tamponate attualmente in laterizio</w:t>
      </w:r>
      <w:r>
        <w:rPr>
          <w:rFonts w:ascii="Times New Roman" w:eastAsia="Times New Roman" w:hAnsi="Times New Roman" w:cs="Times New Roman"/>
          <w:sz w:val="24"/>
          <w:szCs w:val="24"/>
          <w:lang w:eastAsia="it-IT"/>
        </w:rPr>
        <w:t xml:space="preserve"> o cartongesso </w:t>
      </w:r>
      <w:r w:rsidRPr="0038558E">
        <w:rPr>
          <w:rFonts w:ascii="Times New Roman" w:eastAsia="Times New Roman" w:hAnsi="Times New Roman" w:cs="Times New Roman"/>
          <w:sz w:val="24"/>
          <w:szCs w:val="24"/>
          <w:lang w:eastAsia="it-IT"/>
        </w:rPr>
        <w:t>e cerchiatura con elementi in c.a. o in acciaio delle aperture esistenti.</w:t>
      </w:r>
    </w:p>
    <w:p w:rsidR="007A0D90" w:rsidRDefault="007A0D90" w:rsidP="007A0D90">
      <w:pPr>
        <w:pStyle w:val="Paragrafoelenco"/>
        <w:numPr>
          <w:ilvl w:val="0"/>
          <w:numId w:val="37"/>
        </w:numPr>
        <w:spacing w:after="0" w:line="240" w:lineRule="auto"/>
        <w:jc w:val="both"/>
        <w:rPr>
          <w:rFonts w:ascii="Times New Roman" w:eastAsia="Times New Roman" w:hAnsi="Times New Roman" w:cs="Times New Roman"/>
          <w:sz w:val="24"/>
          <w:szCs w:val="24"/>
          <w:lang w:eastAsia="it-IT"/>
        </w:rPr>
      </w:pPr>
      <w:r w:rsidRPr="00966934">
        <w:rPr>
          <w:rFonts w:ascii="Times New Roman" w:eastAsia="Times New Roman" w:hAnsi="Times New Roman" w:cs="Times New Roman"/>
          <w:sz w:val="24"/>
          <w:szCs w:val="24"/>
          <w:lang w:eastAsia="it-IT"/>
        </w:rPr>
        <w:t xml:space="preserve">Rinforzo delle murature con intonaco armato con rete  in GFRP (Glass </w:t>
      </w:r>
      <w:proofErr w:type="spellStart"/>
      <w:r w:rsidRPr="00966934">
        <w:rPr>
          <w:rFonts w:ascii="Times New Roman" w:eastAsia="Times New Roman" w:hAnsi="Times New Roman" w:cs="Times New Roman"/>
          <w:sz w:val="24"/>
          <w:szCs w:val="24"/>
          <w:lang w:eastAsia="it-IT"/>
        </w:rPr>
        <w:t>Fiber</w:t>
      </w:r>
      <w:proofErr w:type="spellEnd"/>
      <w:r w:rsidRPr="00966934">
        <w:rPr>
          <w:rFonts w:ascii="Times New Roman" w:eastAsia="Times New Roman" w:hAnsi="Times New Roman" w:cs="Times New Roman"/>
          <w:sz w:val="24"/>
          <w:szCs w:val="24"/>
          <w:lang w:eastAsia="it-IT"/>
        </w:rPr>
        <w:t xml:space="preserve"> </w:t>
      </w:r>
      <w:proofErr w:type="spellStart"/>
      <w:r w:rsidRPr="00966934">
        <w:rPr>
          <w:rFonts w:ascii="Times New Roman" w:eastAsia="Times New Roman" w:hAnsi="Times New Roman" w:cs="Times New Roman"/>
          <w:sz w:val="24"/>
          <w:szCs w:val="24"/>
          <w:lang w:eastAsia="it-IT"/>
        </w:rPr>
        <w:t>Reinforced</w:t>
      </w:r>
      <w:proofErr w:type="spellEnd"/>
      <w:r w:rsidRPr="00966934">
        <w:rPr>
          <w:rFonts w:ascii="Times New Roman" w:eastAsia="Times New Roman" w:hAnsi="Times New Roman" w:cs="Times New Roman"/>
          <w:sz w:val="24"/>
          <w:szCs w:val="24"/>
          <w:lang w:eastAsia="it-IT"/>
        </w:rPr>
        <w:t xml:space="preserve"> </w:t>
      </w:r>
      <w:proofErr w:type="spellStart"/>
      <w:r w:rsidRPr="00966934">
        <w:rPr>
          <w:rFonts w:ascii="Times New Roman" w:eastAsia="Times New Roman" w:hAnsi="Times New Roman" w:cs="Times New Roman"/>
          <w:sz w:val="24"/>
          <w:szCs w:val="24"/>
          <w:lang w:eastAsia="it-IT"/>
        </w:rPr>
        <w:t>Polymer</w:t>
      </w:r>
      <w:proofErr w:type="spellEnd"/>
      <w:r w:rsidRPr="00966934">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 xml:space="preserve">o rete in acciaio zincato. </w:t>
      </w:r>
    </w:p>
    <w:p w:rsidR="007A0D90" w:rsidRDefault="007A0D90" w:rsidP="007A0D90">
      <w:pPr>
        <w:pStyle w:val="Paragrafoelenco"/>
        <w:numPr>
          <w:ilvl w:val="0"/>
          <w:numId w:val="37"/>
        </w:numPr>
        <w:spacing w:after="0" w:line="240" w:lineRule="auto"/>
        <w:jc w:val="both"/>
        <w:rPr>
          <w:rFonts w:ascii="Times New Roman" w:eastAsia="Times New Roman" w:hAnsi="Times New Roman" w:cs="Times New Roman"/>
          <w:sz w:val="24"/>
          <w:szCs w:val="24"/>
          <w:lang w:eastAsia="it-IT"/>
        </w:rPr>
      </w:pPr>
      <w:r w:rsidRPr="00667FAB">
        <w:rPr>
          <w:rFonts w:ascii="Times New Roman" w:eastAsia="Times New Roman" w:hAnsi="Times New Roman" w:cs="Times New Roman"/>
          <w:sz w:val="24"/>
          <w:szCs w:val="24"/>
          <w:lang w:eastAsia="it-IT"/>
        </w:rPr>
        <w:t>Inserimento di tirante in copertura per eliminare il rischio di ribaltamento (effetto locale) della parete esterna posta a lato del corridoio</w:t>
      </w:r>
      <w:r>
        <w:rPr>
          <w:rFonts w:ascii="Times New Roman" w:eastAsia="Times New Roman" w:hAnsi="Times New Roman" w:cs="Times New Roman"/>
          <w:sz w:val="24"/>
          <w:szCs w:val="24"/>
          <w:lang w:eastAsia="it-IT"/>
        </w:rPr>
        <w:t>.</w:t>
      </w:r>
    </w:p>
    <w:p w:rsidR="007A0D90" w:rsidRPr="00667FAB" w:rsidRDefault="007A0D90" w:rsidP="007A0D90">
      <w:pPr>
        <w:pStyle w:val="Paragrafoelenco"/>
        <w:spacing w:after="0" w:line="240" w:lineRule="auto"/>
        <w:jc w:val="both"/>
        <w:rPr>
          <w:rFonts w:ascii="Times New Roman" w:eastAsia="Times New Roman" w:hAnsi="Times New Roman" w:cs="Times New Roman"/>
          <w:sz w:val="24"/>
          <w:szCs w:val="24"/>
          <w:lang w:eastAsia="it-IT"/>
        </w:rPr>
      </w:pPr>
    </w:p>
    <w:p w:rsidR="007A0D90" w:rsidRDefault="007A0D90" w:rsidP="007A0D90">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L’uso dei materiali compositi sono particolarmente vulnerabili in caso di incendio, per cui in caso di progetto di adeguamento o miglioramento sismico deve essere considerata anche la condizione di </w:t>
      </w:r>
      <w:r>
        <w:rPr>
          <w:rFonts w:ascii="Times New Roman" w:eastAsia="Times New Roman" w:hAnsi="Times New Roman" w:cs="Times New Roman"/>
          <w:sz w:val="24"/>
          <w:szCs w:val="24"/>
          <w:lang w:eastAsia="it-IT"/>
        </w:rPr>
        <w:lastRenderedPageBreak/>
        <w:t>carico per situazioni eccezionali (fuoco) considerando le strutture in questa situazione prive di rinforzo.</w:t>
      </w:r>
    </w:p>
    <w:p w:rsidR="007A0D90" w:rsidRDefault="007A0D90" w:rsidP="007A0D90">
      <w:pPr>
        <w:spacing w:after="0" w:line="240" w:lineRule="auto"/>
        <w:jc w:val="both"/>
        <w:rPr>
          <w:rFonts w:ascii="Times New Roman" w:eastAsia="Times New Roman" w:hAnsi="Times New Roman" w:cs="Times New Roman"/>
          <w:sz w:val="24"/>
          <w:szCs w:val="24"/>
          <w:lang w:eastAsia="ar-SA"/>
        </w:rPr>
      </w:pPr>
    </w:p>
    <w:p w:rsidR="007A0D90" w:rsidRPr="00D65F50" w:rsidRDefault="007A0D90" w:rsidP="007A0D90">
      <w:pPr>
        <w:spacing w:after="0" w:line="240" w:lineRule="auto"/>
        <w:jc w:val="both"/>
        <w:rPr>
          <w:rFonts w:ascii="Times New Roman" w:eastAsia="Times New Roman" w:hAnsi="Times New Roman" w:cs="Times New Roman"/>
          <w:sz w:val="24"/>
          <w:szCs w:val="24"/>
          <w:lang w:eastAsia="ar-SA"/>
        </w:rPr>
      </w:pPr>
      <w:r w:rsidRPr="00D65F50">
        <w:rPr>
          <w:rFonts w:ascii="Times New Roman" w:eastAsia="Times New Roman" w:hAnsi="Times New Roman" w:cs="Times New Roman"/>
          <w:sz w:val="24"/>
          <w:szCs w:val="24"/>
          <w:lang w:eastAsia="ar-SA"/>
        </w:rPr>
        <w:t>Per fornire indicazioni alla Committenza sul tipo di intervento da programmare in funzione delle disponibilità economiche si è valutato come cambia il valore dell’indicatore di rischio adeguando in progress gli elementi critici, a partire da quelli che determinano l’indice di rischio</w:t>
      </w:r>
      <w:r>
        <w:rPr>
          <w:rFonts w:ascii="Times New Roman" w:eastAsia="Times New Roman" w:hAnsi="Times New Roman" w:cs="Times New Roman"/>
          <w:sz w:val="24"/>
          <w:szCs w:val="24"/>
          <w:lang w:eastAsia="ar-SA"/>
        </w:rPr>
        <w:t xml:space="preserve"> del fabbricato</w:t>
      </w:r>
      <w:r w:rsidRPr="00D65F50">
        <w:rPr>
          <w:rFonts w:ascii="Times New Roman" w:eastAsia="Times New Roman" w:hAnsi="Times New Roman" w:cs="Times New Roman"/>
          <w:sz w:val="24"/>
          <w:szCs w:val="24"/>
          <w:lang w:eastAsia="ar-SA"/>
        </w:rPr>
        <w:t>.</w:t>
      </w:r>
    </w:p>
    <w:p w:rsidR="007A0D90" w:rsidRPr="00D65F50" w:rsidRDefault="007A0D90" w:rsidP="007A0D90">
      <w:pPr>
        <w:spacing w:after="0" w:line="240" w:lineRule="auto"/>
        <w:rPr>
          <w:rFonts w:ascii="Times New Roman" w:eastAsia="Times New Roman" w:hAnsi="Times New Roman" w:cs="Times New Roman"/>
          <w:sz w:val="24"/>
          <w:szCs w:val="24"/>
          <w:lang w:eastAsia="ar-SA"/>
        </w:rPr>
      </w:pPr>
    </w:p>
    <w:p w:rsidR="007A0D90" w:rsidRPr="00D65F50" w:rsidRDefault="007A0D90" w:rsidP="007A0D90">
      <w:pPr>
        <w:spacing w:after="0" w:line="240" w:lineRule="auto"/>
        <w:jc w:val="both"/>
        <w:rPr>
          <w:rFonts w:ascii="Times New Roman" w:eastAsia="Times New Roman" w:hAnsi="Times New Roman" w:cs="Times New Roman"/>
          <w:sz w:val="24"/>
          <w:szCs w:val="24"/>
          <w:lang w:eastAsia="ar-SA"/>
        </w:rPr>
      </w:pPr>
      <w:r w:rsidRPr="00D65F50">
        <w:rPr>
          <w:rFonts w:ascii="Times New Roman" w:eastAsia="Times New Roman" w:hAnsi="Times New Roman" w:cs="Times New Roman"/>
          <w:sz w:val="24"/>
          <w:szCs w:val="24"/>
          <w:lang w:eastAsia="ar-SA"/>
        </w:rPr>
        <w:t xml:space="preserve">In questo modo si ha una idea dell’importanza </w:t>
      </w:r>
      <w:r>
        <w:rPr>
          <w:rFonts w:ascii="Times New Roman" w:eastAsia="Times New Roman" w:hAnsi="Times New Roman" w:cs="Times New Roman"/>
          <w:sz w:val="24"/>
          <w:szCs w:val="24"/>
          <w:lang w:eastAsia="ar-SA"/>
        </w:rPr>
        <w:t>che</w:t>
      </w:r>
      <w:r w:rsidRPr="00D65F50">
        <w:rPr>
          <w:rFonts w:ascii="Times New Roman" w:eastAsia="Times New Roman" w:hAnsi="Times New Roman" w:cs="Times New Roman"/>
          <w:sz w:val="24"/>
          <w:szCs w:val="24"/>
          <w:lang w:eastAsia="ar-SA"/>
        </w:rPr>
        <w:t xml:space="preserve"> alcuni interventi</w:t>
      </w:r>
      <w:r>
        <w:rPr>
          <w:rFonts w:ascii="Times New Roman" w:eastAsia="Times New Roman" w:hAnsi="Times New Roman" w:cs="Times New Roman"/>
          <w:sz w:val="24"/>
          <w:szCs w:val="24"/>
          <w:lang w:eastAsia="ar-SA"/>
        </w:rPr>
        <w:t>,</w:t>
      </w:r>
      <w:r w:rsidRPr="00D65F50">
        <w:rPr>
          <w:rFonts w:ascii="Times New Roman" w:eastAsia="Times New Roman" w:hAnsi="Times New Roman" w:cs="Times New Roman"/>
          <w:sz w:val="24"/>
          <w:szCs w:val="24"/>
          <w:lang w:eastAsia="ar-SA"/>
        </w:rPr>
        <w:t xml:space="preserve"> volti  ad eliminare le carenze riscontrate</w:t>
      </w:r>
      <w:r>
        <w:rPr>
          <w:rFonts w:ascii="Times New Roman" w:eastAsia="Times New Roman" w:hAnsi="Times New Roman" w:cs="Times New Roman"/>
          <w:sz w:val="24"/>
          <w:szCs w:val="24"/>
          <w:lang w:eastAsia="ar-SA"/>
        </w:rPr>
        <w:t>,</w:t>
      </w:r>
      <w:r w:rsidRPr="00D65F50">
        <w:rPr>
          <w:rFonts w:ascii="Times New Roman" w:eastAsia="Times New Roman" w:hAnsi="Times New Roman" w:cs="Times New Roman"/>
          <w:sz w:val="24"/>
          <w:szCs w:val="24"/>
          <w:lang w:eastAsia="ar-SA"/>
        </w:rPr>
        <w:t xml:space="preserve"> possono avere nell’innalzamento del grado di sicurezza dell’edificio</w:t>
      </w:r>
      <w:r>
        <w:rPr>
          <w:rFonts w:ascii="Times New Roman" w:eastAsia="Times New Roman" w:hAnsi="Times New Roman" w:cs="Times New Roman"/>
          <w:sz w:val="24"/>
          <w:szCs w:val="24"/>
          <w:lang w:eastAsia="ar-SA"/>
        </w:rPr>
        <w:t>.</w:t>
      </w:r>
      <w:r w:rsidRPr="00D65F50">
        <w:rPr>
          <w:rFonts w:ascii="Times New Roman" w:eastAsia="Times New Roman" w:hAnsi="Times New Roman" w:cs="Times New Roman"/>
          <w:sz w:val="24"/>
          <w:szCs w:val="24"/>
          <w:lang w:eastAsia="ar-SA"/>
        </w:rPr>
        <w:t xml:space="preserve"> </w:t>
      </w:r>
    </w:p>
    <w:p w:rsidR="007A0D90" w:rsidRDefault="007A0D90" w:rsidP="007A0D90">
      <w:pPr>
        <w:spacing w:after="0" w:line="240" w:lineRule="auto"/>
        <w:jc w:val="both"/>
        <w:rPr>
          <w:rFonts w:ascii="Times New Roman" w:eastAsia="Times New Roman" w:hAnsi="Times New Roman" w:cs="Times New Roman"/>
          <w:sz w:val="24"/>
          <w:szCs w:val="24"/>
          <w:lang w:eastAsia="it-IT"/>
        </w:rPr>
      </w:pPr>
    </w:p>
    <w:p w:rsidR="007A0D90" w:rsidRDefault="007A0D90" w:rsidP="007A0D90">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Si è presa in considerazione la </w:t>
      </w:r>
      <w:proofErr w:type="spellStart"/>
      <w:r>
        <w:rPr>
          <w:rFonts w:ascii="Times New Roman" w:eastAsia="Times New Roman" w:hAnsi="Times New Roman" w:cs="Times New Roman"/>
          <w:sz w:val="24"/>
          <w:szCs w:val="24"/>
          <w:lang w:eastAsia="ar-SA"/>
        </w:rPr>
        <w:t>push</w:t>
      </w:r>
      <w:proofErr w:type="spellEnd"/>
      <w:r>
        <w:rPr>
          <w:rFonts w:ascii="Times New Roman" w:eastAsia="Times New Roman" w:hAnsi="Times New Roman" w:cs="Times New Roman"/>
          <w:sz w:val="24"/>
          <w:szCs w:val="24"/>
          <w:lang w:eastAsia="ar-SA"/>
        </w:rPr>
        <w:t xml:space="preserve">-over n. 6 che ha fornito l’indice di rischio minimo </w:t>
      </w:r>
      <w:proofErr w:type="spellStart"/>
      <w:r>
        <w:rPr>
          <w:rFonts w:ascii="Times New Roman" w:eastAsia="Times New Roman" w:hAnsi="Times New Roman" w:cs="Times New Roman"/>
          <w:sz w:val="24"/>
          <w:szCs w:val="24"/>
          <w:lang w:eastAsia="ar-SA"/>
        </w:rPr>
        <w:t>Ir</w:t>
      </w:r>
      <w:proofErr w:type="spellEnd"/>
      <w:r>
        <w:rPr>
          <w:rFonts w:ascii="Times New Roman" w:eastAsia="Times New Roman" w:hAnsi="Times New Roman" w:cs="Times New Roman"/>
          <w:sz w:val="24"/>
          <w:szCs w:val="24"/>
          <w:lang w:eastAsia="ar-SA"/>
        </w:rPr>
        <w:t xml:space="preserve"> = 0,431 corrispondente ad un tempo di ritorno </w:t>
      </w:r>
      <w:proofErr w:type="spellStart"/>
      <w:r>
        <w:rPr>
          <w:rFonts w:ascii="Times New Roman" w:eastAsia="Times New Roman" w:hAnsi="Times New Roman" w:cs="Times New Roman"/>
          <w:sz w:val="24"/>
          <w:szCs w:val="24"/>
          <w:lang w:eastAsia="ar-SA"/>
        </w:rPr>
        <w:t>Tr</w:t>
      </w:r>
      <w:proofErr w:type="spellEnd"/>
      <w:r>
        <w:rPr>
          <w:rFonts w:ascii="Times New Roman" w:eastAsia="Times New Roman" w:hAnsi="Times New Roman" w:cs="Times New Roman"/>
          <w:sz w:val="24"/>
          <w:szCs w:val="24"/>
          <w:lang w:eastAsia="ar-SA"/>
        </w:rPr>
        <w:t xml:space="preserve"> = 123 anni e un tempo di intervento </w:t>
      </w:r>
      <w:proofErr w:type="spellStart"/>
      <w:r>
        <w:rPr>
          <w:rFonts w:ascii="Times New Roman" w:eastAsia="Times New Roman" w:hAnsi="Times New Roman" w:cs="Times New Roman"/>
          <w:sz w:val="24"/>
          <w:szCs w:val="24"/>
          <w:lang w:eastAsia="ar-SA"/>
        </w:rPr>
        <w:t>Tint</w:t>
      </w:r>
      <w:proofErr w:type="spellEnd"/>
      <w:r>
        <w:rPr>
          <w:rFonts w:ascii="Times New Roman" w:eastAsia="Times New Roman" w:hAnsi="Times New Roman" w:cs="Times New Roman"/>
          <w:sz w:val="24"/>
          <w:szCs w:val="24"/>
          <w:lang w:eastAsia="ar-SA"/>
        </w:rPr>
        <w:t xml:space="preserve"> = 7 anni, e si sono eseguite alcune simulazioni.</w:t>
      </w:r>
    </w:p>
    <w:p w:rsidR="007A0D90" w:rsidRDefault="007A0D90" w:rsidP="007A0D90">
      <w:pPr>
        <w:spacing w:after="0" w:line="240" w:lineRule="auto"/>
        <w:jc w:val="both"/>
        <w:rPr>
          <w:rFonts w:ascii="Times New Roman" w:eastAsia="Times New Roman" w:hAnsi="Times New Roman" w:cs="Times New Roman"/>
          <w:sz w:val="24"/>
          <w:szCs w:val="24"/>
          <w:lang w:eastAsia="ar-SA"/>
        </w:rPr>
      </w:pPr>
    </w:p>
    <w:p w:rsidR="007A0D90" w:rsidRDefault="007A0D90" w:rsidP="007A0D90">
      <w:pPr>
        <w:spacing w:after="0" w:line="240" w:lineRule="auto"/>
        <w:jc w:val="both"/>
        <w:rPr>
          <w:rFonts w:ascii="Times New Roman" w:hAnsi="Times New Roman" w:cs="Times New Roman"/>
          <w:sz w:val="24"/>
          <w:szCs w:val="24"/>
        </w:rPr>
      </w:pPr>
      <w:r>
        <w:rPr>
          <w:rFonts w:ascii="Times New Roman" w:eastAsia="Times New Roman" w:hAnsi="Times New Roman" w:cs="Times New Roman"/>
          <w:sz w:val="24"/>
          <w:szCs w:val="24"/>
          <w:lang w:eastAsia="ar-SA"/>
        </w:rPr>
        <w:t xml:space="preserve">Nella prima simulazione si è ipotizzata l’esecuzione </w:t>
      </w:r>
      <w:r>
        <w:rPr>
          <w:rFonts w:ascii="Times New Roman" w:hAnsi="Times New Roman" w:cs="Times New Roman"/>
          <w:sz w:val="24"/>
          <w:szCs w:val="24"/>
        </w:rPr>
        <w:t xml:space="preserve"> di un piano di indagini più approfondito che consenta di avere un livello di conoscenza più elevato (LC3) e di conseguenza un fattore di confidenza più contenuto. Si è considerato solo l’incremento di resistenza della muratura, lasciando inalterati i valori dei moduli elastici per garantire la compatibilità tra le analisi dinamiche  sperimentale ed analitica.  </w:t>
      </w:r>
    </w:p>
    <w:p w:rsidR="007A0D90" w:rsidRDefault="007A0D90" w:rsidP="007A0D90">
      <w:pPr>
        <w:spacing w:after="0" w:line="240" w:lineRule="auto"/>
        <w:jc w:val="both"/>
        <w:rPr>
          <w:rFonts w:ascii="Times New Roman" w:hAnsi="Times New Roman" w:cs="Times New Roman"/>
          <w:sz w:val="24"/>
          <w:szCs w:val="24"/>
        </w:rPr>
      </w:pPr>
    </w:p>
    <w:p w:rsidR="007A0D90" w:rsidRDefault="007A0D90" w:rsidP="007A0D90">
      <w:pPr>
        <w:spacing w:after="0" w:line="240" w:lineRule="auto"/>
        <w:jc w:val="both"/>
        <w:rPr>
          <w:rFonts w:ascii="Times New Roman" w:hAnsi="Times New Roman" w:cs="Times New Roman"/>
          <w:sz w:val="24"/>
          <w:szCs w:val="24"/>
        </w:rPr>
      </w:pPr>
      <w:r>
        <w:rPr>
          <w:rFonts w:ascii="Times New Roman" w:hAnsi="Times New Roman" w:cs="Times New Roman"/>
          <w:sz w:val="24"/>
          <w:szCs w:val="24"/>
        </w:rPr>
        <w:t>Si è potuto constatare che la verifica con valori di resistenza di muratura maggiore senza eseguire interventi non comporta incrementi significativi dell’indicatore di rischio.</w:t>
      </w:r>
    </w:p>
    <w:p w:rsidR="007A0D90" w:rsidRDefault="007A0D90" w:rsidP="007A0D90">
      <w:pPr>
        <w:spacing w:after="0" w:line="240" w:lineRule="auto"/>
        <w:jc w:val="both"/>
        <w:rPr>
          <w:rFonts w:ascii="Times New Roman" w:hAnsi="Times New Roman" w:cs="Times New Roman"/>
          <w:sz w:val="24"/>
          <w:szCs w:val="24"/>
        </w:rPr>
      </w:pPr>
    </w:p>
    <w:p w:rsidR="007A0D90" w:rsidRDefault="007A0D90" w:rsidP="007A0D90">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Nella seconda simulazione considerando il livello di conoscenza raggiunto LC2 si è ipotizzato di realizzare le cerchiature di n. </w:t>
      </w:r>
      <w:r w:rsidR="00973D56">
        <w:rPr>
          <w:rFonts w:ascii="Times New Roman" w:hAnsi="Times New Roman" w:cs="Times New Roman"/>
          <w:sz w:val="24"/>
          <w:szCs w:val="24"/>
        </w:rPr>
        <w:t>4</w:t>
      </w:r>
      <w:r>
        <w:rPr>
          <w:rFonts w:ascii="Times New Roman" w:hAnsi="Times New Roman" w:cs="Times New Roman"/>
          <w:sz w:val="24"/>
          <w:szCs w:val="24"/>
        </w:rPr>
        <w:t xml:space="preserve"> aperture del piano </w:t>
      </w:r>
      <w:r w:rsidR="00973D56">
        <w:rPr>
          <w:rFonts w:ascii="Times New Roman" w:hAnsi="Times New Roman" w:cs="Times New Roman"/>
          <w:sz w:val="24"/>
          <w:szCs w:val="24"/>
        </w:rPr>
        <w:t xml:space="preserve">terra </w:t>
      </w:r>
      <w:r>
        <w:rPr>
          <w:rFonts w:ascii="Times New Roman" w:hAnsi="Times New Roman" w:cs="Times New Roman"/>
          <w:sz w:val="24"/>
          <w:szCs w:val="24"/>
        </w:rPr>
        <w:t>che si individuano nella seguente planimetria.</w:t>
      </w:r>
    </w:p>
    <w:p w:rsidR="007A0D90" w:rsidRDefault="007A0D90" w:rsidP="007A0D90">
      <w:pPr>
        <w:spacing w:after="0" w:line="240" w:lineRule="auto"/>
        <w:jc w:val="center"/>
        <w:rPr>
          <w:rFonts w:ascii="Times New Roman" w:hAnsi="Times New Roman" w:cs="Times New Roman"/>
          <w:sz w:val="24"/>
          <w:szCs w:val="24"/>
        </w:rPr>
      </w:pPr>
    </w:p>
    <w:p w:rsidR="000D227E" w:rsidRDefault="000D227E" w:rsidP="000D227E">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eastAsia="it-IT"/>
        </w:rPr>
        <w:drawing>
          <wp:inline distT="0" distB="0" distL="0" distR="0">
            <wp:extent cx="5598859" cy="3960000"/>
            <wp:effectExtent l="0" t="0" r="1905" b="2540"/>
            <wp:docPr id="40" name="Immagine 40" descr="D:\CLIENTI\CERCHIATU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CLIENTI\CERCHIATURA.jpg"/>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598859" cy="3960000"/>
                    </a:xfrm>
                    <a:prstGeom prst="rect">
                      <a:avLst/>
                    </a:prstGeom>
                    <a:noFill/>
                    <a:ln>
                      <a:noFill/>
                    </a:ln>
                  </pic:spPr>
                </pic:pic>
              </a:graphicData>
            </a:graphic>
          </wp:inline>
        </w:drawing>
      </w:r>
    </w:p>
    <w:p w:rsidR="000D227E" w:rsidRDefault="000D227E" w:rsidP="007A0D90">
      <w:pPr>
        <w:spacing w:after="0" w:line="240" w:lineRule="auto"/>
        <w:jc w:val="both"/>
        <w:rPr>
          <w:rFonts w:ascii="Times New Roman" w:hAnsi="Times New Roman" w:cs="Times New Roman"/>
          <w:sz w:val="24"/>
          <w:szCs w:val="24"/>
        </w:rPr>
      </w:pPr>
    </w:p>
    <w:p w:rsidR="007A0D90" w:rsidRDefault="007A0D90" w:rsidP="007A0D90">
      <w:pPr>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Dall’analisi dei collassi della </w:t>
      </w:r>
      <w:proofErr w:type="spellStart"/>
      <w:r>
        <w:rPr>
          <w:rFonts w:ascii="Times New Roman" w:hAnsi="Times New Roman" w:cs="Times New Roman"/>
          <w:sz w:val="24"/>
          <w:szCs w:val="24"/>
        </w:rPr>
        <w:t>push</w:t>
      </w:r>
      <w:proofErr w:type="spellEnd"/>
      <w:r>
        <w:rPr>
          <w:rFonts w:ascii="Times New Roman" w:hAnsi="Times New Roman" w:cs="Times New Roman"/>
          <w:sz w:val="24"/>
          <w:szCs w:val="24"/>
        </w:rPr>
        <w:t xml:space="preserve"> </w:t>
      </w:r>
      <w:r w:rsidR="00973D56">
        <w:rPr>
          <w:rFonts w:ascii="Times New Roman" w:hAnsi="Times New Roman" w:cs="Times New Roman"/>
          <w:sz w:val="24"/>
          <w:szCs w:val="24"/>
        </w:rPr>
        <w:t>6</w:t>
      </w:r>
      <w:r>
        <w:rPr>
          <w:rFonts w:ascii="Times New Roman" w:hAnsi="Times New Roman" w:cs="Times New Roman"/>
          <w:sz w:val="24"/>
          <w:szCs w:val="24"/>
        </w:rPr>
        <w:t xml:space="preserve">, presa in considerazione, si è infatti constatato che gli stessi  avvengono  in corrispondenza delle fasce di piano poste sopra gli architravi di tali aperture. Nella simulazione si supporrà </w:t>
      </w:r>
      <w:r w:rsidRPr="0002657E">
        <w:rPr>
          <w:rFonts w:ascii="Times New Roman" w:hAnsi="Times New Roman" w:cs="Times New Roman"/>
          <w:sz w:val="24"/>
          <w:szCs w:val="24"/>
        </w:rPr>
        <w:t xml:space="preserve">che le cerchiature realizzate siano tali da garantire alla parete la stessa rigidezza che avrebbe </w:t>
      </w:r>
      <w:r>
        <w:rPr>
          <w:rFonts w:ascii="Times New Roman" w:hAnsi="Times New Roman" w:cs="Times New Roman"/>
          <w:sz w:val="24"/>
          <w:szCs w:val="24"/>
        </w:rPr>
        <w:t>senza la presenza de</w:t>
      </w:r>
      <w:r w:rsidRPr="0002657E">
        <w:rPr>
          <w:rFonts w:ascii="Times New Roman" w:hAnsi="Times New Roman" w:cs="Times New Roman"/>
          <w:sz w:val="24"/>
          <w:szCs w:val="24"/>
        </w:rPr>
        <w:t>i fori.</w:t>
      </w:r>
    </w:p>
    <w:p w:rsidR="007A0D90" w:rsidRDefault="007A0D90" w:rsidP="007A0D90">
      <w:pPr>
        <w:spacing w:after="0" w:line="240" w:lineRule="auto"/>
        <w:jc w:val="both"/>
        <w:rPr>
          <w:rFonts w:ascii="Times New Roman" w:hAnsi="Times New Roman" w:cs="Times New Roman"/>
          <w:sz w:val="24"/>
          <w:szCs w:val="24"/>
        </w:rPr>
      </w:pPr>
    </w:p>
    <w:p w:rsidR="007A0D90" w:rsidRDefault="007A0D90" w:rsidP="007A0D90">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In questa situazione l’indice di rischio della </w:t>
      </w:r>
      <w:proofErr w:type="spellStart"/>
      <w:r>
        <w:rPr>
          <w:rFonts w:ascii="Times New Roman" w:hAnsi="Times New Roman" w:cs="Times New Roman"/>
          <w:sz w:val="24"/>
          <w:szCs w:val="24"/>
        </w:rPr>
        <w:t>push</w:t>
      </w:r>
      <w:proofErr w:type="spellEnd"/>
      <w:r>
        <w:rPr>
          <w:rFonts w:ascii="Times New Roman" w:hAnsi="Times New Roman" w:cs="Times New Roman"/>
          <w:sz w:val="24"/>
          <w:szCs w:val="24"/>
        </w:rPr>
        <w:t xml:space="preserve"> </w:t>
      </w:r>
      <w:r w:rsidR="00973D56">
        <w:rPr>
          <w:rFonts w:ascii="Times New Roman" w:hAnsi="Times New Roman" w:cs="Times New Roman"/>
          <w:sz w:val="24"/>
          <w:szCs w:val="24"/>
        </w:rPr>
        <w:t>6</w:t>
      </w:r>
      <w:r>
        <w:rPr>
          <w:rFonts w:ascii="Times New Roman" w:hAnsi="Times New Roman" w:cs="Times New Roman"/>
          <w:sz w:val="24"/>
          <w:szCs w:val="24"/>
        </w:rPr>
        <w:t xml:space="preserve"> diventa </w:t>
      </w:r>
      <w:proofErr w:type="spellStart"/>
      <w:r>
        <w:rPr>
          <w:rFonts w:ascii="Times New Roman" w:hAnsi="Times New Roman" w:cs="Times New Roman"/>
          <w:sz w:val="24"/>
          <w:szCs w:val="24"/>
        </w:rPr>
        <w:t>Ir</w:t>
      </w:r>
      <w:proofErr w:type="spellEnd"/>
      <w:r>
        <w:rPr>
          <w:rFonts w:ascii="Times New Roman" w:hAnsi="Times New Roman" w:cs="Times New Roman"/>
          <w:sz w:val="24"/>
          <w:szCs w:val="24"/>
        </w:rPr>
        <w:t xml:space="preserve"> = 0,</w:t>
      </w:r>
      <w:r w:rsidR="00973D56">
        <w:rPr>
          <w:rFonts w:ascii="Times New Roman" w:hAnsi="Times New Roman" w:cs="Times New Roman"/>
          <w:sz w:val="24"/>
          <w:szCs w:val="24"/>
        </w:rPr>
        <w:t>479</w:t>
      </w:r>
      <w:r w:rsidRPr="002E7D9D">
        <w:rPr>
          <w:rFonts w:ascii="Times New Roman" w:eastAsia="Times New Roman" w:hAnsi="Times New Roman" w:cs="Times New Roman"/>
          <w:sz w:val="24"/>
          <w:szCs w:val="24"/>
          <w:lang w:eastAsia="ar-SA"/>
        </w:rPr>
        <w:t xml:space="preserve"> </w:t>
      </w:r>
      <w:r>
        <w:rPr>
          <w:rFonts w:ascii="Times New Roman" w:eastAsia="Times New Roman" w:hAnsi="Times New Roman" w:cs="Times New Roman"/>
          <w:sz w:val="24"/>
          <w:szCs w:val="24"/>
          <w:lang w:eastAsia="ar-SA"/>
        </w:rPr>
        <w:t xml:space="preserve">corrispondente ad un tempo di ritorno </w:t>
      </w:r>
      <w:proofErr w:type="spellStart"/>
      <w:r>
        <w:rPr>
          <w:rFonts w:ascii="Times New Roman" w:eastAsia="Times New Roman" w:hAnsi="Times New Roman" w:cs="Times New Roman"/>
          <w:sz w:val="24"/>
          <w:szCs w:val="24"/>
          <w:lang w:eastAsia="ar-SA"/>
        </w:rPr>
        <w:t>Tr</w:t>
      </w:r>
      <w:proofErr w:type="spellEnd"/>
      <w:r>
        <w:rPr>
          <w:rFonts w:ascii="Times New Roman" w:eastAsia="Times New Roman" w:hAnsi="Times New Roman" w:cs="Times New Roman"/>
          <w:sz w:val="24"/>
          <w:szCs w:val="24"/>
          <w:lang w:eastAsia="ar-SA"/>
        </w:rPr>
        <w:t xml:space="preserve"> = </w:t>
      </w:r>
      <w:r w:rsidR="00973D56">
        <w:rPr>
          <w:rFonts w:ascii="Times New Roman" w:eastAsia="Times New Roman" w:hAnsi="Times New Roman" w:cs="Times New Roman"/>
          <w:sz w:val="24"/>
          <w:szCs w:val="24"/>
          <w:lang w:eastAsia="ar-SA"/>
        </w:rPr>
        <w:t>159</w:t>
      </w:r>
      <w:r>
        <w:rPr>
          <w:rFonts w:ascii="Times New Roman" w:eastAsia="Times New Roman" w:hAnsi="Times New Roman" w:cs="Times New Roman"/>
          <w:sz w:val="24"/>
          <w:szCs w:val="24"/>
          <w:lang w:eastAsia="ar-SA"/>
        </w:rPr>
        <w:t xml:space="preserve"> anni e ad un tempo di intervento </w:t>
      </w:r>
      <w:proofErr w:type="spellStart"/>
      <w:r>
        <w:rPr>
          <w:rFonts w:ascii="Times New Roman" w:eastAsia="Times New Roman" w:hAnsi="Times New Roman" w:cs="Times New Roman"/>
          <w:sz w:val="24"/>
          <w:szCs w:val="24"/>
          <w:lang w:eastAsia="ar-SA"/>
        </w:rPr>
        <w:t>Tint</w:t>
      </w:r>
      <w:proofErr w:type="spellEnd"/>
      <w:r>
        <w:rPr>
          <w:rFonts w:ascii="Times New Roman" w:eastAsia="Times New Roman" w:hAnsi="Times New Roman" w:cs="Times New Roman"/>
          <w:sz w:val="24"/>
          <w:szCs w:val="24"/>
          <w:lang w:eastAsia="ar-SA"/>
        </w:rPr>
        <w:t xml:space="preserve"> = </w:t>
      </w:r>
      <w:r w:rsidR="00973D56">
        <w:rPr>
          <w:rFonts w:ascii="Times New Roman" w:eastAsia="Times New Roman" w:hAnsi="Times New Roman" w:cs="Times New Roman"/>
          <w:sz w:val="24"/>
          <w:szCs w:val="24"/>
          <w:lang w:eastAsia="ar-SA"/>
        </w:rPr>
        <w:t>9</w:t>
      </w:r>
      <w:r>
        <w:rPr>
          <w:rFonts w:ascii="Times New Roman" w:eastAsia="Times New Roman" w:hAnsi="Times New Roman" w:cs="Times New Roman"/>
          <w:sz w:val="24"/>
          <w:szCs w:val="24"/>
          <w:lang w:eastAsia="ar-SA"/>
        </w:rPr>
        <w:t xml:space="preserve"> anni. Ciò dimostra che anche limitati interventi,  poco invasivi e mirati,  consentono di ridurre notevolmente il rischio sismico.</w:t>
      </w:r>
    </w:p>
    <w:p w:rsidR="007A0D90" w:rsidRDefault="007A0D90" w:rsidP="007A0D90">
      <w:pPr>
        <w:suppressAutoHyphens/>
        <w:spacing w:after="0" w:line="240" w:lineRule="auto"/>
        <w:jc w:val="both"/>
        <w:rPr>
          <w:rFonts w:ascii="Times New Roman" w:eastAsia="Times New Roman" w:hAnsi="Times New Roman" w:cs="Times New Roman"/>
          <w:b/>
          <w:sz w:val="24"/>
          <w:szCs w:val="24"/>
          <w:lang w:eastAsia="ar-SA"/>
        </w:rPr>
      </w:pPr>
    </w:p>
    <w:p w:rsidR="007A0D90" w:rsidRDefault="007A0D90" w:rsidP="007A0D90">
      <w:pPr>
        <w:spacing w:after="0" w:line="240" w:lineRule="auto"/>
        <w:jc w:val="both"/>
        <w:rPr>
          <w:rFonts w:ascii="Times New Roman" w:hAnsi="Times New Roman" w:cs="Times New Roman"/>
          <w:sz w:val="24"/>
          <w:szCs w:val="24"/>
        </w:rPr>
      </w:pPr>
      <w:r>
        <w:rPr>
          <w:rFonts w:ascii="Times New Roman" w:hAnsi="Times New Roman" w:cs="Times New Roman"/>
          <w:sz w:val="24"/>
          <w:szCs w:val="24"/>
        </w:rPr>
        <w:t>Pertanto in base alle indicazioni della committenza sul valore dell’indicatore di rischio da raggiungere dovrà essere redatto un progetto di miglioramento/adeguamento dove dovranno essere indicate le tecniche di rinforzo prescelte per i vari elementi e riportate le opportunamente verifiche.</w:t>
      </w:r>
    </w:p>
    <w:p w:rsidR="007A0D90" w:rsidRDefault="007A0D90" w:rsidP="007A0D90">
      <w:pPr>
        <w:spacing w:after="0" w:line="240" w:lineRule="auto"/>
        <w:jc w:val="both"/>
        <w:rPr>
          <w:rFonts w:ascii="Times New Roman" w:hAnsi="Times New Roman" w:cs="Times New Roman"/>
          <w:sz w:val="24"/>
          <w:szCs w:val="24"/>
        </w:rPr>
      </w:pPr>
    </w:p>
    <w:p w:rsidR="007A0D90" w:rsidRDefault="007A0D90" w:rsidP="007A0D90">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Gli interventi suggeriti vanno comunque eseguiti in base ad un progetto generale conforme alle indicazioni della committenza sull’indice di rischio che si vuole raggiungere in conformità alle norme sismiche che saranno vigenti al momento della progettazione.</w:t>
      </w:r>
    </w:p>
    <w:p w:rsidR="007A0D90" w:rsidRDefault="007A0D90" w:rsidP="007A0D90">
      <w:pPr>
        <w:spacing w:after="0" w:line="240" w:lineRule="auto"/>
        <w:jc w:val="both"/>
        <w:rPr>
          <w:rFonts w:ascii="Times New Roman" w:eastAsia="Times New Roman" w:hAnsi="Times New Roman" w:cs="Times New Roman"/>
          <w:sz w:val="24"/>
          <w:szCs w:val="24"/>
          <w:lang w:eastAsia="it-IT"/>
        </w:rPr>
      </w:pPr>
    </w:p>
    <w:p w:rsidR="007A0D90" w:rsidRDefault="007A0D90" w:rsidP="007A0D90">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A seguito degli eventuali interventi di rinforzo e consolidamento sarebbe opportuno ripetere una analisi dinamica sperimentale che consenta di rendere congruenti e attendibili i risultati del calcolo analitico.</w:t>
      </w:r>
    </w:p>
    <w:p w:rsidR="007A0D90" w:rsidRDefault="007A0D90" w:rsidP="007A0D90">
      <w:pPr>
        <w:spacing w:after="0" w:line="240" w:lineRule="auto"/>
        <w:jc w:val="both"/>
        <w:rPr>
          <w:rFonts w:ascii="Times New Roman" w:hAnsi="Times New Roman" w:cs="Times New Roman"/>
          <w:sz w:val="24"/>
          <w:szCs w:val="24"/>
        </w:rPr>
      </w:pPr>
    </w:p>
    <w:p w:rsidR="00430643" w:rsidRDefault="00430643" w:rsidP="00430643">
      <w:pPr>
        <w:spacing w:after="0" w:line="240" w:lineRule="auto"/>
        <w:jc w:val="both"/>
        <w:rPr>
          <w:rFonts w:ascii="Times New Roman" w:eastAsia="Times New Roman" w:hAnsi="Times New Roman" w:cs="Times New Roman"/>
          <w:sz w:val="24"/>
          <w:szCs w:val="24"/>
          <w:lang w:eastAsia="ar-SA"/>
        </w:rPr>
      </w:pPr>
      <w:r w:rsidRPr="00BF7CD0">
        <w:rPr>
          <w:rFonts w:ascii="Times New Roman" w:eastAsia="Times New Roman" w:hAnsi="Times New Roman" w:cs="Times New Roman"/>
          <w:sz w:val="24"/>
          <w:szCs w:val="24"/>
          <w:lang w:eastAsia="ar-SA"/>
        </w:rPr>
        <w:t>Gli indicatori di rischio (</w:t>
      </w:r>
      <w:proofErr w:type="spellStart"/>
      <w:r w:rsidRPr="00BF7CD0">
        <w:rPr>
          <w:rFonts w:ascii="Times New Roman" w:eastAsia="Times New Roman" w:hAnsi="Times New Roman" w:cs="Times New Roman"/>
          <w:sz w:val="24"/>
          <w:szCs w:val="24"/>
          <w:lang w:eastAsia="ar-SA"/>
        </w:rPr>
        <w:t>Ir</w:t>
      </w:r>
      <w:proofErr w:type="spellEnd"/>
      <w:r w:rsidRPr="00BF7CD0">
        <w:rPr>
          <w:rFonts w:ascii="Times New Roman" w:eastAsia="Times New Roman" w:hAnsi="Times New Roman" w:cs="Times New Roman"/>
          <w:sz w:val="24"/>
          <w:szCs w:val="24"/>
          <w:lang w:eastAsia="ar-SA"/>
        </w:rPr>
        <w:t xml:space="preserve">) </w:t>
      </w:r>
      <w:r w:rsidR="007A0D90">
        <w:rPr>
          <w:rFonts w:ascii="Times New Roman" w:eastAsia="Times New Roman" w:hAnsi="Times New Roman" w:cs="Times New Roman"/>
          <w:sz w:val="24"/>
          <w:szCs w:val="24"/>
          <w:lang w:eastAsia="ar-SA"/>
        </w:rPr>
        <w:t>relativi al corpo E2</w:t>
      </w:r>
      <w:r w:rsidR="0092121B">
        <w:rPr>
          <w:rFonts w:ascii="Times New Roman" w:eastAsia="Times New Roman" w:hAnsi="Times New Roman" w:cs="Times New Roman"/>
          <w:sz w:val="24"/>
          <w:szCs w:val="24"/>
          <w:lang w:eastAsia="ar-SA"/>
        </w:rPr>
        <w:t xml:space="preserve"> in </w:t>
      </w:r>
      <w:r w:rsidR="007A0D90">
        <w:rPr>
          <w:rFonts w:ascii="Times New Roman" w:eastAsia="Times New Roman" w:hAnsi="Times New Roman" w:cs="Times New Roman"/>
          <w:sz w:val="24"/>
          <w:szCs w:val="24"/>
          <w:lang w:eastAsia="ar-SA"/>
        </w:rPr>
        <w:t>c.a.</w:t>
      </w:r>
      <w:r w:rsidR="0092121B">
        <w:rPr>
          <w:rFonts w:ascii="Times New Roman" w:eastAsia="Times New Roman" w:hAnsi="Times New Roman" w:cs="Times New Roman"/>
          <w:sz w:val="24"/>
          <w:szCs w:val="24"/>
          <w:lang w:eastAsia="ar-SA"/>
        </w:rPr>
        <w:t xml:space="preserve">, </w:t>
      </w:r>
      <w:r w:rsidRPr="00BF7CD0">
        <w:rPr>
          <w:rFonts w:ascii="Times New Roman" w:eastAsia="Times New Roman" w:hAnsi="Times New Roman" w:cs="Times New Roman"/>
          <w:sz w:val="24"/>
          <w:szCs w:val="24"/>
          <w:lang w:eastAsia="ar-SA"/>
        </w:rPr>
        <w:t>determinati ne</w:t>
      </w:r>
      <w:r>
        <w:rPr>
          <w:rFonts w:ascii="Times New Roman" w:eastAsia="Times New Roman" w:hAnsi="Times New Roman" w:cs="Times New Roman"/>
          <w:sz w:val="24"/>
          <w:szCs w:val="24"/>
          <w:lang w:eastAsia="ar-SA"/>
        </w:rPr>
        <w:t>i</w:t>
      </w:r>
      <w:r w:rsidRPr="00BF7CD0">
        <w:rPr>
          <w:rFonts w:ascii="Times New Roman" w:eastAsia="Times New Roman" w:hAnsi="Times New Roman" w:cs="Times New Roman"/>
          <w:sz w:val="24"/>
          <w:szCs w:val="24"/>
          <w:lang w:eastAsia="ar-SA"/>
        </w:rPr>
        <w:t xml:space="preserve"> paragraf</w:t>
      </w:r>
      <w:r>
        <w:rPr>
          <w:rFonts w:ascii="Times New Roman" w:eastAsia="Times New Roman" w:hAnsi="Times New Roman" w:cs="Times New Roman"/>
          <w:sz w:val="24"/>
          <w:szCs w:val="24"/>
          <w:lang w:eastAsia="ar-SA"/>
        </w:rPr>
        <w:t>i</w:t>
      </w:r>
      <w:r w:rsidRPr="00BF7CD0">
        <w:rPr>
          <w:rFonts w:ascii="Times New Roman" w:eastAsia="Times New Roman" w:hAnsi="Times New Roman" w:cs="Times New Roman"/>
          <w:sz w:val="24"/>
          <w:szCs w:val="24"/>
          <w:lang w:eastAsia="ar-SA"/>
        </w:rPr>
        <w:t xml:space="preserve"> precedent</w:t>
      </w:r>
      <w:r>
        <w:rPr>
          <w:rFonts w:ascii="Times New Roman" w:eastAsia="Times New Roman" w:hAnsi="Times New Roman" w:cs="Times New Roman"/>
          <w:sz w:val="24"/>
          <w:szCs w:val="24"/>
          <w:lang w:eastAsia="ar-SA"/>
        </w:rPr>
        <w:t>i</w:t>
      </w:r>
      <w:r w:rsidRPr="00BF7CD0">
        <w:rPr>
          <w:rFonts w:ascii="Times New Roman" w:eastAsia="Times New Roman" w:hAnsi="Times New Roman" w:cs="Times New Roman"/>
          <w:sz w:val="24"/>
          <w:szCs w:val="24"/>
          <w:lang w:eastAsia="ar-SA"/>
        </w:rPr>
        <w:t>, considerando  i collassi strutturali significativi</w:t>
      </w:r>
      <w:r>
        <w:rPr>
          <w:rFonts w:ascii="Times New Roman" w:eastAsia="Times New Roman" w:hAnsi="Times New Roman" w:cs="Times New Roman"/>
          <w:sz w:val="24"/>
          <w:szCs w:val="24"/>
          <w:lang w:eastAsia="ar-SA"/>
        </w:rPr>
        <w:t xml:space="preserve"> e non la crisi del primo elemento,</w:t>
      </w:r>
      <w:r w:rsidRPr="00BF7CD0">
        <w:rPr>
          <w:rFonts w:ascii="Times New Roman" w:eastAsia="Times New Roman" w:hAnsi="Times New Roman" w:cs="Times New Roman"/>
          <w:sz w:val="24"/>
          <w:szCs w:val="24"/>
          <w:lang w:eastAsia="ar-SA"/>
        </w:rPr>
        <w:t xml:space="preserve"> vengono riportati per ogni </w:t>
      </w:r>
      <w:proofErr w:type="spellStart"/>
      <w:r w:rsidRPr="00BF7CD0">
        <w:rPr>
          <w:rFonts w:ascii="Times New Roman" w:eastAsia="Times New Roman" w:hAnsi="Times New Roman" w:cs="Times New Roman"/>
          <w:sz w:val="24"/>
          <w:szCs w:val="24"/>
          <w:lang w:eastAsia="ar-SA"/>
        </w:rPr>
        <w:t>push</w:t>
      </w:r>
      <w:proofErr w:type="spellEnd"/>
      <w:r w:rsidRPr="00BF7CD0">
        <w:rPr>
          <w:rFonts w:ascii="Times New Roman" w:eastAsia="Times New Roman" w:hAnsi="Times New Roman" w:cs="Times New Roman"/>
          <w:sz w:val="24"/>
          <w:szCs w:val="24"/>
          <w:lang w:eastAsia="ar-SA"/>
        </w:rPr>
        <w:t xml:space="preserve"> nell</w:t>
      </w:r>
      <w:r>
        <w:rPr>
          <w:rFonts w:ascii="Times New Roman" w:eastAsia="Times New Roman" w:hAnsi="Times New Roman" w:cs="Times New Roman"/>
          <w:sz w:val="24"/>
          <w:szCs w:val="24"/>
          <w:lang w:eastAsia="ar-SA"/>
        </w:rPr>
        <w:t>e seguenti</w:t>
      </w:r>
      <w:r w:rsidRPr="00BF7CD0">
        <w:rPr>
          <w:rFonts w:ascii="Times New Roman" w:eastAsia="Times New Roman" w:hAnsi="Times New Roman" w:cs="Times New Roman"/>
          <w:sz w:val="24"/>
          <w:szCs w:val="24"/>
          <w:lang w:eastAsia="ar-SA"/>
        </w:rPr>
        <w:t xml:space="preserve"> tabell</w:t>
      </w:r>
      <w:r>
        <w:rPr>
          <w:rFonts w:ascii="Times New Roman" w:eastAsia="Times New Roman" w:hAnsi="Times New Roman" w:cs="Times New Roman"/>
          <w:sz w:val="24"/>
          <w:szCs w:val="24"/>
          <w:lang w:eastAsia="ar-SA"/>
        </w:rPr>
        <w:t>e</w:t>
      </w:r>
      <w:r w:rsidRPr="00BF7CD0">
        <w:rPr>
          <w:rFonts w:ascii="Times New Roman" w:eastAsia="Times New Roman" w:hAnsi="Times New Roman" w:cs="Times New Roman"/>
          <w:sz w:val="24"/>
          <w:szCs w:val="24"/>
          <w:lang w:eastAsia="ar-SA"/>
        </w:rPr>
        <w:t xml:space="preserve"> insieme ai periodi di ritorno (</w:t>
      </w:r>
      <w:proofErr w:type="spellStart"/>
      <w:r w:rsidRPr="00BF7CD0">
        <w:rPr>
          <w:rFonts w:ascii="Times New Roman" w:eastAsia="Times New Roman" w:hAnsi="Times New Roman" w:cs="Times New Roman"/>
          <w:sz w:val="24"/>
          <w:szCs w:val="24"/>
          <w:lang w:eastAsia="ar-SA"/>
        </w:rPr>
        <w:t>Tslv</w:t>
      </w:r>
      <w:proofErr w:type="spellEnd"/>
      <w:r w:rsidRPr="00BF7CD0">
        <w:rPr>
          <w:rFonts w:ascii="Times New Roman" w:eastAsia="Times New Roman" w:hAnsi="Times New Roman" w:cs="Times New Roman"/>
          <w:sz w:val="24"/>
          <w:szCs w:val="24"/>
          <w:lang w:eastAsia="ar-SA"/>
        </w:rPr>
        <w:t>) dell’azione sismica, alla vita nominale residua (</w:t>
      </w:r>
      <w:proofErr w:type="spellStart"/>
      <w:r w:rsidRPr="00BF7CD0">
        <w:rPr>
          <w:rFonts w:ascii="Times New Roman" w:eastAsia="Times New Roman" w:hAnsi="Times New Roman" w:cs="Times New Roman"/>
          <w:sz w:val="24"/>
          <w:szCs w:val="24"/>
          <w:lang w:eastAsia="ar-SA"/>
        </w:rPr>
        <w:t>VN,res</w:t>
      </w:r>
      <w:proofErr w:type="spellEnd"/>
      <w:r w:rsidRPr="00BF7CD0">
        <w:rPr>
          <w:rFonts w:ascii="Times New Roman" w:eastAsia="Times New Roman" w:hAnsi="Times New Roman" w:cs="Times New Roman"/>
          <w:sz w:val="24"/>
          <w:szCs w:val="24"/>
          <w:lang w:eastAsia="ar-SA"/>
        </w:rPr>
        <w:t>) coincidente con il tempo di intervento (</w:t>
      </w:r>
      <w:proofErr w:type="spellStart"/>
      <w:r w:rsidRPr="00BF7CD0">
        <w:rPr>
          <w:rFonts w:ascii="Times New Roman" w:eastAsia="Times New Roman" w:hAnsi="Times New Roman" w:cs="Times New Roman"/>
          <w:sz w:val="24"/>
          <w:szCs w:val="24"/>
          <w:lang w:eastAsia="ar-SA"/>
        </w:rPr>
        <w:t>Tint</w:t>
      </w:r>
      <w:proofErr w:type="spellEnd"/>
      <w:r w:rsidRPr="00BF7CD0">
        <w:rPr>
          <w:rFonts w:ascii="Times New Roman" w:eastAsia="Times New Roman" w:hAnsi="Times New Roman" w:cs="Times New Roman"/>
          <w:sz w:val="24"/>
          <w:szCs w:val="24"/>
          <w:lang w:eastAsia="ar-SA"/>
        </w:rPr>
        <w:t xml:space="preserve">) . </w:t>
      </w:r>
    </w:p>
    <w:p w:rsidR="00430643" w:rsidRDefault="00430643" w:rsidP="00430643">
      <w:pPr>
        <w:spacing w:after="0" w:line="240" w:lineRule="auto"/>
        <w:jc w:val="both"/>
        <w:rPr>
          <w:rFonts w:ascii="Times New Roman" w:eastAsia="Times New Roman" w:hAnsi="Times New Roman" w:cs="Times New Roman"/>
          <w:sz w:val="24"/>
          <w:szCs w:val="24"/>
          <w:lang w:eastAsia="ar-SA"/>
        </w:rPr>
      </w:pPr>
    </w:p>
    <w:tbl>
      <w:tblPr>
        <w:tblStyle w:val="Grigliatabella"/>
        <w:tblW w:w="0" w:type="auto"/>
        <w:jc w:val="center"/>
        <w:tblLook w:val="04A0" w:firstRow="1" w:lastRow="0" w:firstColumn="1" w:lastColumn="0" w:noHBand="0" w:noVBand="1"/>
      </w:tblPr>
      <w:tblGrid>
        <w:gridCol w:w="1955"/>
        <w:gridCol w:w="1955"/>
        <w:gridCol w:w="1956"/>
        <w:gridCol w:w="1956"/>
      </w:tblGrid>
      <w:tr w:rsidR="00430643" w:rsidTr="00213769">
        <w:trPr>
          <w:jc w:val="center"/>
        </w:trPr>
        <w:tc>
          <w:tcPr>
            <w:tcW w:w="7822" w:type="dxa"/>
            <w:gridSpan w:val="4"/>
          </w:tcPr>
          <w:p w:rsidR="00430643" w:rsidRDefault="001631DF" w:rsidP="00213769">
            <w:pPr>
              <w:jc w:val="center"/>
              <w:rPr>
                <w:rFonts w:ascii="Times New Roman" w:hAnsi="Times New Roman" w:cs="Times New Roman"/>
              </w:rPr>
            </w:pPr>
            <w:r>
              <w:rPr>
                <w:rFonts w:ascii="Times New Roman" w:hAnsi="Times New Roman" w:cs="Times New Roman"/>
              </w:rPr>
              <w:t>VERIFICA GLOBALE</w:t>
            </w:r>
          </w:p>
        </w:tc>
      </w:tr>
      <w:tr w:rsidR="00430643" w:rsidTr="00213769">
        <w:trPr>
          <w:jc w:val="center"/>
        </w:trPr>
        <w:tc>
          <w:tcPr>
            <w:tcW w:w="1955" w:type="dxa"/>
          </w:tcPr>
          <w:p w:rsidR="00430643" w:rsidRDefault="00430643" w:rsidP="00213769">
            <w:pPr>
              <w:jc w:val="center"/>
              <w:rPr>
                <w:rFonts w:ascii="Times New Roman" w:hAnsi="Times New Roman" w:cs="Times New Roman"/>
              </w:rPr>
            </w:pPr>
            <w:r>
              <w:rPr>
                <w:rFonts w:ascii="Times New Roman" w:hAnsi="Times New Roman" w:cs="Times New Roman"/>
              </w:rPr>
              <w:t>PUSH</w:t>
            </w:r>
          </w:p>
        </w:tc>
        <w:tc>
          <w:tcPr>
            <w:tcW w:w="1955" w:type="dxa"/>
          </w:tcPr>
          <w:p w:rsidR="00430643" w:rsidRDefault="00430643" w:rsidP="00213769">
            <w:pPr>
              <w:jc w:val="center"/>
              <w:rPr>
                <w:rFonts w:ascii="Times New Roman" w:hAnsi="Times New Roman" w:cs="Times New Roman"/>
              </w:rPr>
            </w:pPr>
            <w:proofErr w:type="spellStart"/>
            <w:r>
              <w:rPr>
                <w:rFonts w:ascii="Times New Roman" w:hAnsi="Times New Roman" w:cs="Times New Roman"/>
              </w:rPr>
              <w:t>Ir</w:t>
            </w:r>
            <w:proofErr w:type="spellEnd"/>
          </w:p>
        </w:tc>
        <w:tc>
          <w:tcPr>
            <w:tcW w:w="1956" w:type="dxa"/>
          </w:tcPr>
          <w:p w:rsidR="00430643" w:rsidRDefault="00430643" w:rsidP="00213769">
            <w:pPr>
              <w:jc w:val="center"/>
              <w:rPr>
                <w:rFonts w:ascii="Times New Roman" w:hAnsi="Times New Roman" w:cs="Times New Roman"/>
              </w:rPr>
            </w:pPr>
            <w:proofErr w:type="spellStart"/>
            <w:r>
              <w:rPr>
                <w:rFonts w:ascii="Times New Roman" w:hAnsi="Times New Roman" w:cs="Times New Roman"/>
              </w:rPr>
              <w:t>Tslv</w:t>
            </w:r>
            <w:proofErr w:type="spellEnd"/>
          </w:p>
        </w:tc>
        <w:tc>
          <w:tcPr>
            <w:tcW w:w="1956" w:type="dxa"/>
          </w:tcPr>
          <w:p w:rsidR="00430643" w:rsidRDefault="00430643" w:rsidP="00213769">
            <w:pPr>
              <w:jc w:val="center"/>
              <w:rPr>
                <w:rFonts w:ascii="Times New Roman" w:hAnsi="Times New Roman" w:cs="Times New Roman"/>
              </w:rPr>
            </w:pPr>
            <w:proofErr w:type="spellStart"/>
            <w:r>
              <w:rPr>
                <w:rFonts w:ascii="Times New Roman" w:hAnsi="Times New Roman" w:cs="Times New Roman"/>
              </w:rPr>
              <w:t>VN,res</w:t>
            </w:r>
            <w:proofErr w:type="spellEnd"/>
            <w:r>
              <w:rPr>
                <w:rFonts w:ascii="Times New Roman" w:hAnsi="Times New Roman" w:cs="Times New Roman"/>
              </w:rPr>
              <w:t>=</w:t>
            </w:r>
            <w:proofErr w:type="spellStart"/>
            <w:r>
              <w:rPr>
                <w:rFonts w:ascii="Times New Roman" w:hAnsi="Times New Roman" w:cs="Times New Roman"/>
              </w:rPr>
              <w:t>Tint</w:t>
            </w:r>
            <w:proofErr w:type="spellEnd"/>
          </w:p>
        </w:tc>
      </w:tr>
      <w:tr w:rsidR="001631DF" w:rsidRPr="001631DF" w:rsidTr="00213769">
        <w:trPr>
          <w:jc w:val="center"/>
        </w:trPr>
        <w:tc>
          <w:tcPr>
            <w:tcW w:w="1955" w:type="dxa"/>
          </w:tcPr>
          <w:p w:rsidR="00430643" w:rsidRPr="001631DF" w:rsidRDefault="00430643" w:rsidP="00213769">
            <w:pPr>
              <w:jc w:val="center"/>
              <w:rPr>
                <w:rFonts w:ascii="Times New Roman" w:hAnsi="Times New Roman" w:cs="Times New Roman"/>
              </w:rPr>
            </w:pPr>
            <w:r w:rsidRPr="001631DF">
              <w:rPr>
                <w:rFonts w:ascii="Times New Roman" w:hAnsi="Times New Roman" w:cs="Times New Roman"/>
              </w:rPr>
              <w:t>1</w:t>
            </w:r>
          </w:p>
        </w:tc>
        <w:tc>
          <w:tcPr>
            <w:tcW w:w="1955" w:type="dxa"/>
          </w:tcPr>
          <w:p w:rsidR="00430643" w:rsidRPr="001631DF" w:rsidRDefault="00430643" w:rsidP="001631DF">
            <w:pPr>
              <w:jc w:val="center"/>
              <w:rPr>
                <w:rFonts w:ascii="Times New Roman" w:hAnsi="Times New Roman" w:cs="Times New Roman"/>
              </w:rPr>
            </w:pPr>
            <w:r w:rsidRPr="001631DF">
              <w:rPr>
                <w:rFonts w:ascii="Times New Roman" w:hAnsi="Times New Roman" w:cs="Times New Roman"/>
              </w:rPr>
              <w:t>0,</w:t>
            </w:r>
            <w:r w:rsidR="001631DF" w:rsidRPr="001631DF">
              <w:rPr>
                <w:rFonts w:ascii="Times New Roman" w:hAnsi="Times New Roman" w:cs="Times New Roman"/>
              </w:rPr>
              <w:t>732</w:t>
            </w:r>
          </w:p>
        </w:tc>
        <w:tc>
          <w:tcPr>
            <w:tcW w:w="1956" w:type="dxa"/>
          </w:tcPr>
          <w:p w:rsidR="00430643" w:rsidRPr="001631DF" w:rsidRDefault="001631DF" w:rsidP="001631DF">
            <w:pPr>
              <w:jc w:val="center"/>
              <w:rPr>
                <w:rFonts w:ascii="Times New Roman" w:hAnsi="Times New Roman" w:cs="Times New Roman"/>
              </w:rPr>
            </w:pPr>
            <w:r w:rsidRPr="001631DF">
              <w:rPr>
                <w:rFonts w:ascii="Times New Roman" w:hAnsi="Times New Roman" w:cs="Times New Roman"/>
              </w:rPr>
              <w:t>445</w:t>
            </w:r>
          </w:p>
        </w:tc>
        <w:tc>
          <w:tcPr>
            <w:tcW w:w="1956" w:type="dxa"/>
          </w:tcPr>
          <w:p w:rsidR="00430643" w:rsidRPr="001631DF" w:rsidRDefault="001631DF" w:rsidP="00213769">
            <w:pPr>
              <w:jc w:val="center"/>
              <w:rPr>
                <w:rFonts w:ascii="Times New Roman" w:hAnsi="Times New Roman" w:cs="Times New Roman"/>
              </w:rPr>
            </w:pPr>
            <w:r w:rsidRPr="001631DF">
              <w:rPr>
                <w:rFonts w:ascii="Times New Roman" w:hAnsi="Times New Roman" w:cs="Times New Roman"/>
              </w:rPr>
              <w:t>24</w:t>
            </w:r>
          </w:p>
        </w:tc>
      </w:tr>
      <w:tr w:rsidR="00430643" w:rsidTr="00213769">
        <w:trPr>
          <w:jc w:val="center"/>
        </w:trPr>
        <w:tc>
          <w:tcPr>
            <w:tcW w:w="1955" w:type="dxa"/>
          </w:tcPr>
          <w:p w:rsidR="00430643" w:rsidRDefault="00430643" w:rsidP="00213769">
            <w:pPr>
              <w:jc w:val="center"/>
              <w:rPr>
                <w:rFonts w:ascii="Times New Roman" w:hAnsi="Times New Roman" w:cs="Times New Roman"/>
              </w:rPr>
            </w:pPr>
            <w:r>
              <w:rPr>
                <w:rFonts w:ascii="Times New Roman" w:hAnsi="Times New Roman" w:cs="Times New Roman"/>
              </w:rPr>
              <w:t>2</w:t>
            </w:r>
          </w:p>
        </w:tc>
        <w:tc>
          <w:tcPr>
            <w:tcW w:w="1955" w:type="dxa"/>
          </w:tcPr>
          <w:p w:rsidR="00430643" w:rsidRDefault="00430643" w:rsidP="001631DF">
            <w:pPr>
              <w:jc w:val="center"/>
              <w:rPr>
                <w:rFonts w:ascii="Times New Roman" w:hAnsi="Times New Roman" w:cs="Times New Roman"/>
              </w:rPr>
            </w:pPr>
            <w:r>
              <w:rPr>
                <w:rFonts w:ascii="Times New Roman" w:hAnsi="Times New Roman" w:cs="Times New Roman"/>
              </w:rPr>
              <w:t>0,</w:t>
            </w:r>
            <w:r w:rsidR="001631DF">
              <w:rPr>
                <w:rFonts w:ascii="Times New Roman" w:hAnsi="Times New Roman" w:cs="Times New Roman"/>
              </w:rPr>
              <w:t>696</w:t>
            </w:r>
          </w:p>
        </w:tc>
        <w:tc>
          <w:tcPr>
            <w:tcW w:w="1956" w:type="dxa"/>
          </w:tcPr>
          <w:p w:rsidR="00430643" w:rsidRDefault="001631DF" w:rsidP="00213769">
            <w:pPr>
              <w:jc w:val="center"/>
              <w:rPr>
                <w:rFonts w:ascii="Times New Roman" w:hAnsi="Times New Roman" w:cs="Times New Roman"/>
              </w:rPr>
            </w:pPr>
            <w:r>
              <w:rPr>
                <w:rFonts w:ascii="Times New Roman" w:hAnsi="Times New Roman" w:cs="Times New Roman"/>
              </w:rPr>
              <w:t>393</w:t>
            </w:r>
          </w:p>
        </w:tc>
        <w:tc>
          <w:tcPr>
            <w:tcW w:w="1956" w:type="dxa"/>
          </w:tcPr>
          <w:p w:rsidR="00430643" w:rsidRDefault="001631DF" w:rsidP="00213769">
            <w:pPr>
              <w:jc w:val="center"/>
              <w:rPr>
                <w:rFonts w:ascii="Times New Roman" w:hAnsi="Times New Roman" w:cs="Times New Roman"/>
              </w:rPr>
            </w:pPr>
            <w:r>
              <w:rPr>
                <w:rFonts w:ascii="Times New Roman" w:hAnsi="Times New Roman" w:cs="Times New Roman"/>
              </w:rPr>
              <w:t>21</w:t>
            </w:r>
          </w:p>
        </w:tc>
      </w:tr>
      <w:tr w:rsidR="00430643" w:rsidTr="00213769">
        <w:trPr>
          <w:jc w:val="center"/>
        </w:trPr>
        <w:tc>
          <w:tcPr>
            <w:tcW w:w="1955" w:type="dxa"/>
          </w:tcPr>
          <w:p w:rsidR="00430643" w:rsidRDefault="00430643" w:rsidP="00213769">
            <w:pPr>
              <w:jc w:val="center"/>
              <w:rPr>
                <w:rFonts w:ascii="Times New Roman" w:hAnsi="Times New Roman" w:cs="Times New Roman"/>
              </w:rPr>
            </w:pPr>
            <w:r>
              <w:rPr>
                <w:rFonts w:ascii="Times New Roman" w:hAnsi="Times New Roman" w:cs="Times New Roman"/>
              </w:rPr>
              <w:t>3</w:t>
            </w:r>
          </w:p>
        </w:tc>
        <w:tc>
          <w:tcPr>
            <w:tcW w:w="1955" w:type="dxa"/>
          </w:tcPr>
          <w:p w:rsidR="00430643" w:rsidRDefault="001631DF" w:rsidP="00213769">
            <w:pPr>
              <w:jc w:val="center"/>
              <w:rPr>
                <w:rFonts w:ascii="Times New Roman" w:hAnsi="Times New Roman" w:cs="Times New Roman"/>
              </w:rPr>
            </w:pPr>
            <w:r>
              <w:rPr>
                <w:rFonts w:ascii="Times New Roman" w:hAnsi="Times New Roman" w:cs="Times New Roman"/>
              </w:rPr>
              <w:t>0,719</w:t>
            </w:r>
          </w:p>
        </w:tc>
        <w:tc>
          <w:tcPr>
            <w:tcW w:w="1956" w:type="dxa"/>
          </w:tcPr>
          <w:p w:rsidR="00430643" w:rsidRDefault="001631DF" w:rsidP="00213769">
            <w:pPr>
              <w:jc w:val="center"/>
              <w:rPr>
                <w:rFonts w:ascii="Times New Roman" w:hAnsi="Times New Roman" w:cs="Times New Roman"/>
              </w:rPr>
            </w:pPr>
            <w:r>
              <w:rPr>
                <w:rFonts w:ascii="Times New Roman" w:hAnsi="Times New Roman" w:cs="Times New Roman"/>
              </w:rPr>
              <w:t>426</w:t>
            </w:r>
          </w:p>
        </w:tc>
        <w:tc>
          <w:tcPr>
            <w:tcW w:w="1956" w:type="dxa"/>
          </w:tcPr>
          <w:p w:rsidR="00430643" w:rsidRDefault="001631DF" w:rsidP="00213769">
            <w:pPr>
              <w:jc w:val="center"/>
              <w:rPr>
                <w:rFonts w:ascii="Times New Roman" w:hAnsi="Times New Roman" w:cs="Times New Roman"/>
              </w:rPr>
            </w:pPr>
            <w:r>
              <w:rPr>
                <w:rFonts w:ascii="Times New Roman" w:hAnsi="Times New Roman" w:cs="Times New Roman"/>
              </w:rPr>
              <w:t>23</w:t>
            </w:r>
          </w:p>
        </w:tc>
      </w:tr>
      <w:tr w:rsidR="00430643" w:rsidRPr="00EB0A16" w:rsidTr="00213769">
        <w:trPr>
          <w:jc w:val="center"/>
        </w:trPr>
        <w:tc>
          <w:tcPr>
            <w:tcW w:w="1955" w:type="dxa"/>
          </w:tcPr>
          <w:p w:rsidR="00430643" w:rsidRPr="00EB0A16" w:rsidRDefault="00430643" w:rsidP="00213769">
            <w:pPr>
              <w:jc w:val="center"/>
              <w:rPr>
                <w:rFonts w:ascii="Times New Roman" w:hAnsi="Times New Roman" w:cs="Times New Roman"/>
              </w:rPr>
            </w:pPr>
            <w:r w:rsidRPr="00EB0A16">
              <w:rPr>
                <w:rFonts w:ascii="Times New Roman" w:hAnsi="Times New Roman" w:cs="Times New Roman"/>
              </w:rPr>
              <w:t>4</w:t>
            </w:r>
          </w:p>
        </w:tc>
        <w:tc>
          <w:tcPr>
            <w:tcW w:w="1955" w:type="dxa"/>
          </w:tcPr>
          <w:p w:rsidR="00430643" w:rsidRPr="00EB0A16" w:rsidRDefault="001631DF" w:rsidP="00213769">
            <w:pPr>
              <w:jc w:val="center"/>
              <w:rPr>
                <w:rFonts w:ascii="Times New Roman" w:hAnsi="Times New Roman" w:cs="Times New Roman"/>
              </w:rPr>
            </w:pPr>
            <w:r>
              <w:rPr>
                <w:rFonts w:ascii="Times New Roman" w:hAnsi="Times New Roman" w:cs="Times New Roman"/>
              </w:rPr>
              <w:t>0,808</w:t>
            </w:r>
          </w:p>
        </w:tc>
        <w:tc>
          <w:tcPr>
            <w:tcW w:w="1956" w:type="dxa"/>
          </w:tcPr>
          <w:p w:rsidR="00430643" w:rsidRPr="00EB0A16" w:rsidRDefault="001631DF" w:rsidP="00213769">
            <w:pPr>
              <w:jc w:val="center"/>
              <w:rPr>
                <w:rFonts w:ascii="Times New Roman" w:hAnsi="Times New Roman" w:cs="Times New Roman"/>
              </w:rPr>
            </w:pPr>
            <w:r>
              <w:rPr>
                <w:rFonts w:ascii="Times New Roman" w:hAnsi="Times New Roman" w:cs="Times New Roman"/>
              </w:rPr>
              <w:t>566</w:t>
            </w:r>
          </w:p>
        </w:tc>
        <w:tc>
          <w:tcPr>
            <w:tcW w:w="1956" w:type="dxa"/>
          </w:tcPr>
          <w:p w:rsidR="00430643" w:rsidRPr="00EB0A16" w:rsidRDefault="001631DF" w:rsidP="00213769">
            <w:pPr>
              <w:jc w:val="center"/>
              <w:rPr>
                <w:rFonts w:ascii="Times New Roman" w:hAnsi="Times New Roman" w:cs="Times New Roman"/>
              </w:rPr>
            </w:pPr>
            <w:r>
              <w:rPr>
                <w:rFonts w:ascii="Times New Roman" w:hAnsi="Times New Roman" w:cs="Times New Roman"/>
              </w:rPr>
              <w:t>30</w:t>
            </w:r>
          </w:p>
        </w:tc>
      </w:tr>
      <w:tr w:rsidR="00430643" w:rsidTr="00213769">
        <w:trPr>
          <w:jc w:val="center"/>
        </w:trPr>
        <w:tc>
          <w:tcPr>
            <w:tcW w:w="1955" w:type="dxa"/>
          </w:tcPr>
          <w:p w:rsidR="00430643" w:rsidRDefault="00430643" w:rsidP="00213769">
            <w:pPr>
              <w:jc w:val="center"/>
              <w:rPr>
                <w:rFonts w:ascii="Times New Roman" w:hAnsi="Times New Roman" w:cs="Times New Roman"/>
              </w:rPr>
            </w:pPr>
            <w:r>
              <w:rPr>
                <w:rFonts w:ascii="Times New Roman" w:hAnsi="Times New Roman" w:cs="Times New Roman"/>
              </w:rPr>
              <w:t>5</w:t>
            </w:r>
          </w:p>
        </w:tc>
        <w:tc>
          <w:tcPr>
            <w:tcW w:w="1955" w:type="dxa"/>
          </w:tcPr>
          <w:p w:rsidR="00430643" w:rsidRDefault="001631DF" w:rsidP="00213769">
            <w:pPr>
              <w:jc w:val="center"/>
              <w:rPr>
                <w:rFonts w:ascii="Times New Roman" w:hAnsi="Times New Roman" w:cs="Times New Roman"/>
              </w:rPr>
            </w:pPr>
            <w:r>
              <w:rPr>
                <w:rFonts w:ascii="Times New Roman" w:hAnsi="Times New Roman" w:cs="Times New Roman"/>
              </w:rPr>
              <w:t>0,674</w:t>
            </w:r>
          </w:p>
        </w:tc>
        <w:tc>
          <w:tcPr>
            <w:tcW w:w="1956" w:type="dxa"/>
          </w:tcPr>
          <w:p w:rsidR="00430643" w:rsidRDefault="001631DF" w:rsidP="00213769">
            <w:pPr>
              <w:jc w:val="center"/>
              <w:rPr>
                <w:rFonts w:ascii="Times New Roman" w:hAnsi="Times New Roman" w:cs="Times New Roman"/>
              </w:rPr>
            </w:pPr>
            <w:r>
              <w:rPr>
                <w:rFonts w:ascii="Times New Roman" w:hAnsi="Times New Roman" w:cs="Times New Roman"/>
              </w:rPr>
              <w:t>364</w:t>
            </w:r>
          </w:p>
        </w:tc>
        <w:tc>
          <w:tcPr>
            <w:tcW w:w="1956" w:type="dxa"/>
          </w:tcPr>
          <w:p w:rsidR="00430643" w:rsidRDefault="001631DF" w:rsidP="00213769">
            <w:pPr>
              <w:jc w:val="center"/>
              <w:rPr>
                <w:rFonts w:ascii="Times New Roman" w:hAnsi="Times New Roman" w:cs="Times New Roman"/>
              </w:rPr>
            </w:pPr>
            <w:r>
              <w:rPr>
                <w:rFonts w:ascii="Times New Roman" w:hAnsi="Times New Roman" w:cs="Times New Roman"/>
              </w:rPr>
              <w:t>2</w:t>
            </w:r>
            <w:r w:rsidR="00430643">
              <w:rPr>
                <w:rFonts w:ascii="Times New Roman" w:hAnsi="Times New Roman" w:cs="Times New Roman"/>
              </w:rPr>
              <w:t>0</w:t>
            </w:r>
          </w:p>
        </w:tc>
      </w:tr>
      <w:tr w:rsidR="00430643" w:rsidTr="00213769">
        <w:trPr>
          <w:jc w:val="center"/>
        </w:trPr>
        <w:tc>
          <w:tcPr>
            <w:tcW w:w="1955" w:type="dxa"/>
          </w:tcPr>
          <w:p w:rsidR="00430643" w:rsidRDefault="00430643" w:rsidP="00213769">
            <w:pPr>
              <w:jc w:val="center"/>
              <w:rPr>
                <w:rFonts w:ascii="Times New Roman" w:hAnsi="Times New Roman" w:cs="Times New Roman"/>
              </w:rPr>
            </w:pPr>
            <w:r>
              <w:rPr>
                <w:rFonts w:ascii="Times New Roman" w:hAnsi="Times New Roman" w:cs="Times New Roman"/>
              </w:rPr>
              <w:t>6</w:t>
            </w:r>
          </w:p>
        </w:tc>
        <w:tc>
          <w:tcPr>
            <w:tcW w:w="1955" w:type="dxa"/>
          </w:tcPr>
          <w:p w:rsidR="00430643" w:rsidRDefault="001631DF" w:rsidP="00213769">
            <w:pPr>
              <w:jc w:val="center"/>
              <w:rPr>
                <w:rFonts w:ascii="Times New Roman" w:hAnsi="Times New Roman" w:cs="Times New Roman"/>
              </w:rPr>
            </w:pPr>
            <w:r>
              <w:rPr>
                <w:rFonts w:ascii="Times New Roman" w:hAnsi="Times New Roman" w:cs="Times New Roman"/>
              </w:rPr>
              <w:t>0,667</w:t>
            </w:r>
          </w:p>
        </w:tc>
        <w:tc>
          <w:tcPr>
            <w:tcW w:w="1956" w:type="dxa"/>
          </w:tcPr>
          <w:p w:rsidR="00430643" w:rsidRDefault="001631DF" w:rsidP="00213769">
            <w:pPr>
              <w:jc w:val="center"/>
              <w:rPr>
                <w:rFonts w:ascii="Times New Roman" w:hAnsi="Times New Roman" w:cs="Times New Roman"/>
              </w:rPr>
            </w:pPr>
            <w:r>
              <w:rPr>
                <w:rFonts w:ascii="Times New Roman" w:hAnsi="Times New Roman" w:cs="Times New Roman"/>
              </w:rPr>
              <w:t>355</w:t>
            </w:r>
          </w:p>
        </w:tc>
        <w:tc>
          <w:tcPr>
            <w:tcW w:w="1956" w:type="dxa"/>
          </w:tcPr>
          <w:p w:rsidR="00430643" w:rsidRDefault="001631DF" w:rsidP="00213769">
            <w:pPr>
              <w:jc w:val="center"/>
              <w:rPr>
                <w:rFonts w:ascii="Times New Roman" w:hAnsi="Times New Roman" w:cs="Times New Roman"/>
              </w:rPr>
            </w:pPr>
            <w:r>
              <w:rPr>
                <w:rFonts w:ascii="Times New Roman" w:hAnsi="Times New Roman" w:cs="Times New Roman"/>
              </w:rPr>
              <w:t>19</w:t>
            </w:r>
          </w:p>
        </w:tc>
      </w:tr>
      <w:tr w:rsidR="00430643" w:rsidTr="00213769">
        <w:trPr>
          <w:jc w:val="center"/>
        </w:trPr>
        <w:tc>
          <w:tcPr>
            <w:tcW w:w="1955" w:type="dxa"/>
          </w:tcPr>
          <w:p w:rsidR="00430643" w:rsidRDefault="00430643" w:rsidP="00213769">
            <w:pPr>
              <w:jc w:val="center"/>
              <w:rPr>
                <w:rFonts w:ascii="Times New Roman" w:hAnsi="Times New Roman" w:cs="Times New Roman"/>
              </w:rPr>
            </w:pPr>
            <w:r>
              <w:rPr>
                <w:rFonts w:ascii="Times New Roman" w:hAnsi="Times New Roman" w:cs="Times New Roman"/>
              </w:rPr>
              <w:t>7</w:t>
            </w:r>
          </w:p>
        </w:tc>
        <w:tc>
          <w:tcPr>
            <w:tcW w:w="1955" w:type="dxa"/>
          </w:tcPr>
          <w:p w:rsidR="00430643" w:rsidRDefault="001631DF" w:rsidP="00213769">
            <w:pPr>
              <w:jc w:val="center"/>
              <w:rPr>
                <w:rFonts w:ascii="Times New Roman" w:hAnsi="Times New Roman" w:cs="Times New Roman"/>
              </w:rPr>
            </w:pPr>
            <w:r>
              <w:rPr>
                <w:rFonts w:ascii="Times New Roman" w:hAnsi="Times New Roman" w:cs="Times New Roman"/>
              </w:rPr>
              <w:t>0,778</w:t>
            </w:r>
          </w:p>
        </w:tc>
        <w:tc>
          <w:tcPr>
            <w:tcW w:w="1956" w:type="dxa"/>
          </w:tcPr>
          <w:p w:rsidR="00430643" w:rsidRDefault="001631DF" w:rsidP="00213769">
            <w:pPr>
              <w:jc w:val="center"/>
              <w:rPr>
                <w:rFonts w:ascii="Times New Roman" w:hAnsi="Times New Roman" w:cs="Times New Roman"/>
              </w:rPr>
            </w:pPr>
            <w:r>
              <w:rPr>
                <w:rFonts w:ascii="Times New Roman" w:hAnsi="Times New Roman" w:cs="Times New Roman"/>
              </w:rPr>
              <w:t>515</w:t>
            </w:r>
          </w:p>
        </w:tc>
        <w:tc>
          <w:tcPr>
            <w:tcW w:w="1956" w:type="dxa"/>
          </w:tcPr>
          <w:p w:rsidR="00430643" w:rsidRDefault="001631DF" w:rsidP="00213769">
            <w:pPr>
              <w:jc w:val="center"/>
              <w:rPr>
                <w:rFonts w:ascii="Times New Roman" w:hAnsi="Times New Roman" w:cs="Times New Roman"/>
              </w:rPr>
            </w:pPr>
            <w:r>
              <w:rPr>
                <w:rFonts w:ascii="Times New Roman" w:hAnsi="Times New Roman" w:cs="Times New Roman"/>
              </w:rPr>
              <w:t>28</w:t>
            </w:r>
          </w:p>
        </w:tc>
      </w:tr>
      <w:tr w:rsidR="00430643" w:rsidTr="00213769">
        <w:trPr>
          <w:jc w:val="center"/>
        </w:trPr>
        <w:tc>
          <w:tcPr>
            <w:tcW w:w="1955" w:type="dxa"/>
          </w:tcPr>
          <w:p w:rsidR="00430643" w:rsidRDefault="00430643" w:rsidP="00213769">
            <w:pPr>
              <w:jc w:val="center"/>
              <w:rPr>
                <w:rFonts w:ascii="Times New Roman" w:hAnsi="Times New Roman" w:cs="Times New Roman"/>
              </w:rPr>
            </w:pPr>
            <w:r>
              <w:rPr>
                <w:rFonts w:ascii="Times New Roman" w:hAnsi="Times New Roman" w:cs="Times New Roman"/>
              </w:rPr>
              <w:t>8</w:t>
            </w:r>
          </w:p>
        </w:tc>
        <w:tc>
          <w:tcPr>
            <w:tcW w:w="1955" w:type="dxa"/>
          </w:tcPr>
          <w:p w:rsidR="00430643" w:rsidRDefault="001631DF" w:rsidP="00213769">
            <w:pPr>
              <w:jc w:val="center"/>
              <w:rPr>
                <w:rFonts w:ascii="Times New Roman" w:hAnsi="Times New Roman" w:cs="Times New Roman"/>
              </w:rPr>
            </w:pPr>
            <w:r>
              <w:rPr>
                <w:rFonts w:ascii="Times New Roman" w:hAnsi="Times New Roman" w:cs="Times New Roman"/>
              </w:rPr>
              <w:t>0,768</w:t>
            </w:r>
          </w:p>
        </w:tc>
        <w:tc>
          <w:tcPr>
            <w:tcW w:w="1956" w:type="dxa"/>
          </w:tcPr>
          <w:p w:rsidR="00430643" w:rsidRDefault="001631DF" w:rsidP="00213769">
            <w:pPr>
              <w:jc w:val="center"/>
              <w:rPr>
                <w:rFonts w:ascii="Times New Roman" w:hAnsi="Times New Roman" w:cs="Times New Roman"/>
              </w:rPr>
            </w:pPr>
            <w:r>
              <w:rPr>
                <w:rFonts w:ascii="Times New Roman" w:hAnsi="Times New Roman" w:cs="Times New Roman"/>
              </w:rPr>
              <w:t>500</w:t>
            </w:r>
          </w:p>
        </w:tc>
        <w:tc>
          <w:tcPr>
            <w:tcW w:w="1956" w:type="dxa"/>
          </w:tcPr>
          <w:p w:rsidR="00430643" w:rsidRDefault="001631DF" w:rsidP="00213769">
            <w:pPr>
              <w:jc w:val="center"/>
              <w:rPr>
                <w:rFonts w:ascii="Times New Roman" w:hAnsi="Times New Roman" w:cs="Times New Roman"/>
              </w:rPr>
            </w:pPr>
            <w:r>
              <w:rPr>
                <w:rFonts w:ascii="Times New Roman" w:hAnsi="Times New Roman" w:cs="Times New Roman"/>
              </w:rPr>
              <w:t>27</w:t>
            </w:r>
          </w:p>
        </w:tc>
      </w:tr>
      <w:tr w:rsidR="00430643" w:rsidTr="00213769">
        <w:trPr>
          <w:jc w:val="center"/>
        </w:trPr>
        <w:tc>
          <w:tcPr>
            <w:tcW w:w="1955" w:type="dxa"/>
          </w:tcPr>
          <w:p w:rsidR="00430643" w:rsidRDefault="00430643" w:rsidP="00213769">
            <w:pPr>
              <w:jc w:val="center"/>
              <w:rPr>
                <w:rFonts w:ascii="Times New Roman" w:hAnsi="Times New Roman" w:cs="Times New Roman"/>
              </w:rPr>
            </w:pPr>
            <w:r>
              <w:rPr>
                <w:rFonts w:ascii="Times New Roman" w:hAnsi="Times New Roman" w:cs="Times New Roman"/>
              </w:rPr>
              <w:t>9</w:t>
            </w:r>
          </w:p>
        </w:tc>
        <w:tc>
          <w:tcPr>
            <w:tcW w:w="1955" w:type="dxa"/>
          </w:tcPr>
          <w:p w:rsidR="00430643" w:rsidRDefault="00430643" w:rsidP="001631DF">
            <w:pPr>
              <w:jc w:val="center"/>
              <w:rPr>
                <w:rFonts w:ascii="Times New Roman" w:hAnsi="Times New Roman" w:cs="Times New Roman"/>
              </w:rPr>
            </w:pPr>
            <w:r>
              <w:rPr>
                <w:rFonts w:ascii="Times New Roman" w:hAnsi="Times New Roman" w:cs="Times New Roman"/>
              </w:rPr>
              <w:t>0,</w:t>
            </w:r>
            <w:r w:rsidR="001631DF">
              <w:rPr>
                <w:rFonts w:ascii="Times New Roman" w:hAnsi="Times New Roman" w:cs="Times New Roman"/>
              </w:rPr>
              <w:t>662</w:t>
            </w:r>
          </w:p>
        </w:tc>
        <w:tc>
          <w:tcPr>
            <w:tcW w:w="1956" w:type="dxa"/>
          </w:tcPr>
          <w:p w:rsidR="00430643" w:rsidRDefault="001631DF" w:rsidP="00213769">
            <w:pPr>
              <w:jc w:val="center"/>
              <w:rPr>
                <w:rFonts w:ascii="Times New Roman" w:hAnsi="Times New Roman" w:cs="Times New Roman"/>
              </w:rPr>
            </w:pPr>
            <w:r>
              <w:rPr>
                <w:rFonts w:ascii="Times New Roman" w:hAnsi="Times New Roman" w:cs="Times New Roman"/>
              </w:rPr>
              <w:t>348</w:t>
            </w:r>
          </w:p>
        </w:tc>
        <w:tc>
          <w:tcPr>
            <w:tcW w:w="1956" w:type="dxa"/>
          </w:tcPr>
          <w:p w:rsidR="00430643" w:rsidRDefault="001631DF" w:rsidP="00213769">
            <w:pPr>
              <w:jc w:val="center"/>
              <w:rPr>
                <w:rFonts w:ascii="Times New Roman" w:hAnsi="Times New Roman" w:cs="Times New Roman"/>
              </w:rPr>
            </w:pPr>
            <w:r>
              <w:rPr>
                <w:rFonts w:ascii="Times New Roman" w:hAnsi="Times New Roman" w:cs="Times New Roman"/>
              </w:rPr>
              <w:t>19</w:t>
            </w:r>
          </w:p>
        </w:tc>
      </w:tr>
      <w:tr w:rsidR="00430643" w:rsidTr="00213769">
        <w:trPr>
          <w:jc w:val="center"/>
        </w:trPr>
        <w:tc>
          <w:tcPr>
            <w:tcW w:w="1955" w:type="dxa"/>
          </w:tcPr>
          <w:p w:rsidR="00430643" w:rsidRDefault="00430643" w:rsidP="00213769">
            <w:pPr>
              <w:jc w:val="center"/>
              <w:rPr>
                <w:rFonts w:ascii="Times New Roman" w:hAnsi="Times New Roman" w:cs="Times New Roman"/>
              </w:rPr>
            </w:pPr>
            <w:r>
              <w:rPr>
                <w:rFonts w:ascii="Times New Roman" w:hAnsi="Times New Roman" w:cs="Times New Roman"/>
              </w:rPr>
              <w:t>10</w:t>
            </w:r>
          </w:p>
        </w:tc>
        <w:tc>
          <w:tcPr>
            <w:tcW w:w="1955" w:type="dxa"/>
          </w:tcPr>
          <w:p w:rsidR="00430643" w:rsidRDefault="00430643" w:rsidP="001631DF">
            <w:pPr>
              <w:jc w:val="center"/>
              <w:rPr>
                <w:rFonts w:ascii="Times New Roman" w:hAnsi="Times New Roman" w:cs="Times New Roman"/>
              </w:rPr>
            </w:pPr>
            <w:r>
              <w:rPr>
                <w:rFonts w:ascii="Times New Roman" w:hAnsi="Times New Roman" w:cs="Times New Roman"/>
              </w:rPr>
              <w:t>0,</w:t>
            </w:r>
            <w:r w:rsidR="001631DF">
              <w:rPr>
                <w:rFonts w:ascii="Times New Roman" w:hAnsi="Times New Roman" w:cs="Times New Roman"/>
              </w:rPr>
              <w:t>759</w:t>
            </w:r>
          </w:p>
        </w:tc>
        <w:tc>
          <w:tcPr>
            <w:tcW w:w="1956" w:type="dxa"/>
          </w:tcPr>
          <w:p w:rsidR="00430643" w:rsidRDefault="001631DF" w:rsidP="00213769">
            <w:pPr>
              <w:jc w:val="center"/>
              <w:rPr>
                <w:rFonts w:ascii="Times New Roman" w:hAnsi="Times New Roman" w:cs="Times New Roman"/>
              </w:rPr>
            </w:pPr>
            <w:r>
              <w:rPr>
                <w:rFonts w:ascii="Times New Roman" w:hAnsi="Times New Roman" w:cs="Times New Roman"/>
              </w:rPr>
              <w:t>486</w:t>
            </w:r>
          </w:p>
        </w:tc>
        <w:tc>
          <w:tcPr>
            <w:tcW w:w="1956" w:type="dxa"/>
          </w:tcPr>
          <w:p w:rsidR="00430643" w:rsidRDefault="001631DF" w:rsidP="00213769">
            <w:pPr>
              <w:jc w:val="center"/>
              <w:rPr>
                <w:rFonts w:ascii="Times New Roman" w:hAnsi="Times New Roman" w:cs="Times New Roman"/>
              </w:rPr>
            </w:pPr>
            <w:r>
              <w:rPr>
                <w:rFonts w:ascii="Times New Roman" w:hAnsi="Times New Roman" w:cs="Times New Roman"/>
              </w:rPr>
              <w:t>26</w:t>
            </w:r>
          </w:p>
        </w:tc>
      </w:tr>
      <w:tr w:rsidR="00430643" w:rsidTr="00213769">
        <w:trPr>
          <w:jc w:val="center"/>
        </w:trPr>
        <w:tc>
          <w:tcPr>
            <w:tcW w:w="1955" w:type="dxa"/>
          </w:tcPr>
          <w:p w:rsidR="00430643" w:rsidRDefault="00430643" w:rsidP="00213769">
            <w:pPr>
              <w:jc w:val="center"/>
              <w:rPr>
                <w:rFonts w:ascii="Times New Roman" w:hAnsi="Times New Roman" w:cs="Times New Roman"/>
              </w:rPr>
            </w:pPr>
            <w:r>
              <w:rPr>
                <w:rFonts w:ascii="Times New Roman" w:hAnsi="Times New Roman" w:cs="Times New Roman"/>
              </w:rPr>
              <w:t>11</w:t>
            </w:r>
          </w:p>
        </w:tc>
        <w:tc>
          <w:tcPr>
            <w:tcW w:w="1955" w:type="dxa"/>
          </w:tcPr>
          <w:p w:rsidR="00430643" w:rsidRDefault="001631DF" w:rsidP="00213769">
            <w:pPr>
              <w:jc w:val="center"/>
              <w:rPr>
                <w:rFonts w:ascii="Times New Roman" w:hAnsi="Times New Roman" w:cs="Times New Roman"/>
              </w:rPr>
            </w:pPr>
            <w:r>
              <w:rPr>
                <w:rFonts w:ascii="Times New Roman" w:hAnsi="Times New Roman" w:cs="Times New Roman"/>
              </w:rPr>
              <w:t>0,690</w:t>
            </w:r>
          </w:p>
        </w:tc>
        <w:tc>
          <w:tcPr>
            <w:tcW w:w="1956" w:type="dxa"/>
          </w:tcPr>
          <w:p w:rsidR="00430643" w:rsidRDefault="001631DF" w:rsidP="00213769">
            <w:pPr>
              <w:jc w:val="center"/>
              <w:rPr>
                <w:rFonts w:ascii="Times New Roman" w:hAnsi="Times New Roman" w:cs="Times New Roman"/>
              </w:rPr>
            </w:pPr>
            <w:r>
              <w:rPr>
                <w:rFonts w:ascii="Times New Roman" w:hAnsi="Times New Roman" w:cs="Times New Roman"/>
              </w:rPr>
              <w:t>385</w:t>
            </w:r>
          </w:p>
        </w:tc>
        <w:tc>
          <w:tcPr>
            <w:tcW w:w="1956" w:type="dxa"/>
          </w:tcPr>
          <w:p w:rsidR="00430643" w:rsidRDefault="001631DF" w:rsidP="00213769">
            <w:pPr>
              <w:jc w:val="center"/>
              <w:rPr>
                <w:rFonts w:ascii="Times New Roman" w:hAnsi="Times New Roman" w:cs="Times New Roman"/>
              </w:rPr>
            </w:pPr>
            <w:r>
              <w:rPr>
                <w:rFonts w:ascii="Times New Roman" w:hAnsi="Times New Roman" w:cs="Times New Roman"/>
              </w:rPr>
              <w:t>21</w:t>
            </w:r>
          </w:p>
        </w:tc>
      </w:tr>
      <w:tr w:rsidR="00430643" w:rsidRPr="00EB0A16" w:rsidTr="00213769">
        <w:trPr>
          <w:jc w:val="center"/>
        </w:trPr>
        <w:tc>
          <w:tcPr>
            <w:tcW w:w="1955" w:type="dxa"/>
          </w:tcPr>
          <w:p w:rsidR="00430643" w:rsidRPr="00EB0A16" w:rsidRDefault="00430643" w:rsidP="00213769">
            <w:pPr>
              <w:jc w:val="center"/>
              <w:rPr>
                <w:rFonts w:ascii="Times New Roman" w:hAnsi="Times New Roman" w:cs="Times New Roman"/>
              </w:rPr>
            </w:pPr>
            <w:r w:rsidRPr="00EB0A16">
              <w:rPr>
                <w:rFonts w:ascii="Times New Roman" w:hAnsi="Times New Roman" w:cs="Times New Roman"/>
              </w:rPr>
              <w:t>12</w:t>
            </w:r>
          </w:p>
        </w:tc>
        <w:tc>
          <w:tcPr>
            <w:tcW w:w="1955" w:type="dxa"/>
          </w:tcPr>
          <w:p w:rsidR="00430643" w:rsidRPr="00EB0A16" w:rsidRDefault="001631DF" w:rsidP="00213769">
            <w:pPr>
              <w:jc w:val="center"/>
              <w:rPr>
                <w:rFonts w:ascii="Times New Roman" w:hAnsi="Times New Roman" w:cs="Times New Roman"/>
              </w:rPr>
            </w:pPr>
            <w:r>
              <w:rPr>
                <w:rFonts w:ascii="Times New Roman" w:hAnsi="Times New Roman" w:cs="Times New Roman"/>
              </w:rPr>
              <w:t>0,884</w:t>
            </w:r>
          </w:p>
        </w:tc>
        <w:tc>
          <w:tcPr>
            <w:tcW w:w="1956" w:type="dxa"/>
          </w:tcPr>
          <w:p w:rsidR="00430643" w:rsidRPr="00EB0A16" w:rsidRDefault="001631DF" w:rsidP="00213769">
            <w:pPr>
              <w:jc w:val="center"/>
              <w:rPr>
                <w:rFonts w:ascii="Times New Roman" w:hAnsi="Times New Roman" w:cs="Times New Roman"/>
              </w:rPr>
            </w:pPr>
            <w:r>
              <w:rPr>
                <w:rFonts w:ascii="Times New Roman" w:hAnsi="Times New Roman" w:cs="Times New Roman"/>
              </w:rPr>
              <w:t>703</w:t>
            </w:r>
          </w:p>
        </w:tc>
        <w:tc>
          <w:tcPr>
            <w:tcW w:w="1956" w:type="dxa"/>
          </w:tcPr>
          <w:p w:rsidR="00430643" w:rsidRPr="00EB0A16" w:rsidRDefault="001631DF" w:rsidP="00213769">
            <w:pPr>
              <w:jc w:val="center"/>
              <w:rPr>
                <w:rFonts w:ascii="Times New Roman" w:hAnsi="Times New Roman" w:cs="Times New Roman"/>
              </w:rPr>
            </w:pPr>
            <w:r>
              <w:rPr>
                <w:rFonts w:ascii="Times New Roman" w:hAnsi="Times New Roman" w:cs="Times New Roman"/>
              </w:rPr>
              <w:t>37</w:t>
            </w:r>
          </w:p>
        </w:tc>
      </w:tr>
      <w:tr w:rsidR="001631DF" w:rsidRPr="001631DF" w:rsidTr="00213769">
        <w:trPr>
          <w:jc w:val="center"/>
        </w:trPr>
        <w:tc>
          <w:tcPr>
            <w:tcW w:w="1955" w:type="dxa"/>
          </w:tcPr>
          <w:p w:rsidR="00430643" w:rsidRPr="001631DF" w:rsidRDefault="00430643" w:rsidP="00213769">
            <w:pPr>
              <w:jc w:val="center"/>
              <w:rPr>
                <w:rFonts w:ascii="Times New Roman" w:hAnsi="Times New Roman" w:cs="Times New Roman"/>
                <w:b/>
                <w:color w:val="FF0000"/>
              </w:rPr>
            </w:pPr>
            <w:r w:rsidRPr="001631DF">
              <w:rPr>
                <w:rFonts w:ascii="Times New Roman" w:hAnsi="Times New Roman" w:cs="Times New Roman"/>
                <w:b/>
                <w:color w:val="FF0000"/>
              </w:rPr>
              <w:t>13</w:t>
            </w:r>
          </w:p>
        </w:tc>
        <w:tc>
          <w:tcPr>
            <w:tcW w:w="1955" w:type="dxa"/>
          </w:tcPr>
          <w:p w:rsidR="00430643" w:rsidRPr="001631DF" w:rsidRDefault="001631DF" w:rsidP="00213769">
            <w:pPr>
              <w:jc w:val="center"/>
              <w:rPr>
                <w:rFonts w:ascii="Times New Roman" w:hAnsi="Times New Roman" w:cs="Times New Roman"/>
                <w:b/>
                <w:color w:val="FF0000"/>
              </w:rPr>
            </w:pPr>
            <w:r w:rsidRPr="001631DF">
              <w:rPr>
                <w:rFonts w:ascii="Times New Roman" w:hAnsi="Times New Roman" w:cs="Times New Roman"/>
                <w:b/>
                <w:color w:val="FF0000"/>
              </w:rPr>
              <w:t>0,624</w:t>
            </w:r>
          </w:p>
        </w:tc>
        <w:tc>
          <w:tcPr>
            <w:tcW w:w="1956" w:type="dxa"/>
          </w:tcPr>
          <w:p w:rsidR="00430643" w:rsidRPr="001631DF" w:rsidRDefault="001631DF" w:rsidP="00213769">
            <w:pPr>
              <w:jc w:val="center"/>
              <w:rPr>
                <w:rFonts w:ascii="Times New Roman" w:hAnsi="Times New Roman" w:cs="Times New Roman"/>
                <w:b/>
                <w:color w:val="FF0000"/>
              </w:rPr>
            </w:pPr>
            <w:r w:rsidRPr="001631DF">
              <w:rPr>
                <w:rFonts w:ascii="Times New Roman" w:hAnsi="Times New Roman" w:cs="Times New Roman"/>
                <w:b/>
                <w:color w:val="FF0000"/>
              </w:rPr>
              <w:t>302</w:t>
            </w:r>
          </w:p>
        </w:tc>
        <w:tc>
          <w:tcPr>
            <w:tcW w:w="1956" w:type="dxa"/>
          </w:tcPr>
          <w:p w:rsidR="00430643" w:rsidRPr="001631DF" w:rsidRDefault="001631DF" w:rsidP="00213769">
            <w:pPr>
              <w:jc w:val="center"/>
              <w:rPr>
                <w:rFonts w:ascii="Times New Roman" w:hAnsi="Times New Roman" w:cs="Times New Roman"/>
                <w:b/>
                <w:color w:val="FF0000"/>
              </w:rPr>
            </w:pPr>
            <w:r w:rsidRPr="001631DF">
              <w:rPr>
                <w:rFonts w:ascii="Times New Roman" w:hAnsi="Times New Roman" w:cs="Times New Roman"/>
                <w:b/>
                <w:color w:val="FF0000"/>
              </w:rPr>
              <w:t>16</w:t>
            </w:r>
          </w:p>
        </w:tc>
      </w:tr>
      <w:tr w:rsidR="00430643" w:rsidTr="00213769">
        <w:trPr>
          <w:jc w:val="center"/>
        </w:trPr>
        <w:tc>
          <w:tcPr>
            <w:tcW w:w="1955" w:type="dxa"/>
          </w:tcPr>
          <w:p w:rsidR="00430643" w:rsidRDefault="00430643" w:rsidP="00213769">
            <w:pPr>
              <w:jc w:val="center"/>
              <w:rPr>
                <w:rFonts w:ascii="Times New Roman" w:hAnsi="Times New Roman" w:cs="Times New Roman"/>
              </w:rPr>
            </w:pPr>
            <w:r>
              <w:rPr>
                <w:rFonts w:ascii="Times New Roman" w:hAnsi="Times New Roman" w:cs="Times New Roman"/>
              </w:rPr>
              <w:t>14</w:t>
            </w:r>
          </w:p>
        </w:tc>
        <w:tc>
          <w:tcPr>
            <w:tcW w:w="1955" w:type="dxa"/>
          </w:tcPr>
          <w:p w:rsidR="00430643" w:rsidRDefault="001631DF" w:rsidP="00213769">
            <w:pPr>
              <w:jc w:val="center"/>
              <w:rPr>
                <w:rFonts w:ascii="Times New Roman" w:hAnsi="Times New Roman" w:cs="Times New Roman"/>
              </w:rPr>
            </w:pPr>
            <w:r>
              <w:rPr>
                <w:rFonts w:ascii="Times New Roman" w:hAnsi="Times New Roman" w:cs="Times New Roman"/>
              </w:rPr>
              <w:t>0,680</w:t>
            </w:r>
          </w:p>
        </w:tc>
        <w:tc>
          <w:tcPr>
            <w:tcW w:w="1956" w:type="dxa"/>
          </w:tcPr>
          <w:p w:rsidR="00430643" w:rsidRDefault="001631DF" w:rsidP="00213769">
            <w:pPr>
              <w:jc w:val="center"/>
              <w:rPr>
                <w:rFonts w:ascii="Times New Roman" w:hAnsi="Times New Roman" w:cs="Times New Roman"/>
              </w:rPr>
            </w:pPr>
            <w:r>
              <w:rPr>
                <w:rFonts w:ascii="Times New Roman" w:hAnsi="Times New Roman" w:cs="Times New Roman"/>
              </w:rPr>
              <w:t>372</w:t>
            </w:r>
          </w:p>
        </w:tc>
        <w:tc>
          <w:tcPr>
            <w:tcW w:w="1956" w:type="dxa"/>
          </w:tcPr>
          <w:p w:rsidR="00430643" w:rsidRDefault="001631DF" w:rsidP="00213769">
            <w:pPr>
              <w:jc w:val="center"/>
              <w:rPr>
                <w:rFonts w:ascii="Times New Roman" w:hAnsi="Times New Roman" w:cs="Times New Roman"/>
              </w:rPr>
            </w:pPr>
            <w:r>
              <w:rPr>
                <w:rFonts w:ascii="Times New Roman" w:hAnsi="Times New Roman" w:cs="Times New Roman"/>
              </w:rPr>
              <w:t>20</w:t>
            </w:r>
          </w:p>
        </w:tc>
      </w:tr>
      <w:tr w:rsidR="00430643" w:rsidTr="00213769">
        <w:trPr>
          <w:jc w:val="center"/>
        </w:trPr>
        <w:tc>
          <w:tcPr>
            <w:tcW w:w="1955" w:type="dxa"/>
          </w:tcPr>
          <w:p w:rsidR="00430643" w:rsidRDefault="00430643" w:rsidP="00213769">
            <w:pPr>
              <w:jc w:val="center"/>
              <w:rPr>
                <w:rFonts w:ascii="Times New Roman" w:hAnsi="Times New Roman" w:cs="Times New Roman"/>
              </w:rPr>
            </w:pPr>
            <w:r>
              <w:rPr>
                <w:rFonts w:ascii="Times New Roman" w:hAnsi="Times New Roman" w:cs="Times New Roman"/>
              </w:rPr>
              <w:t>15</w:t>
            </w:r>
          </w:p>
        </w:tc>
        <w:tc>
          <w:tcPr>
            <w:tcW w:w="1955" w:type="dxa"/>
          </w:tcPr>
          <w:p w:rsidR="00430643" w:rsidRDefault="001631DF" w:rsidP="00213769">
            <w:pPr>
              <w:jc w:val="center"/>
              <w:rPr>
                <w:rFonts w:ascii="Times New Roman" w:hAnsi="Times New Roman" w:cs="Times New Roman"/>
              </w:rPr>
            </w:pPr>
            <w:r>
              <w:rPr>
                <w:rFonts w:ascii="Times New Roman" w:hAnsi="Times New Roman" w:cs="Times New Roman"/>
              </w:rPr>
              <w:t>0,759</w:t>
            </w:r>
          </w:p>
        </w:tc>
        <w:tc>
          <w:tcPr>
            <w:tcW w:w="1956" w:type="dxa"/>
          </w:tcPr>
          <w:p w:rsidR="00430643" w:rsidRDefault="001631DF" w:rsidP="00213769">
            <w:pPr>
              <w:jc w:val="center"/>
              <w:rPr>
                <w:rFonts w:ascii="Times New Roman" w:hAnsi="Times New Roman" w:cs="Times New Roman"/>
              </w:rPr>
            </w:pPr>
            <w:r>
              <w:rPr>
                <w:rFonts w:ascii="Times New Roman" w:hAnsi="Times New Roman" w:cs="Times New Roman"/>
              </w:rPr>
              <w:t>486</w:t>
            </w:r>
          </w:p>
        </w:tc>
        <w:tc>
          <w:tcPr>
            <w:tcW w:w="1956" w:type="dxa"/>
          </w:tcPr>
          <w:p w:rsidR="00430643" w:rsidRDefault="001631DF" w:rsidP="00213769">
            <w:pPr>
              <w:jc w:val="center"/>
              <w:rPr>
                <w:rFonts w:ascii="Times New Roman" w:hAnsi="Times New Roman" w:cs="Times New Roman"/>
              </w:rPr>
            </w:pPr>
            <w:r>
              <w:rPr>
                <w:rFonts w:ascii="Times New Roman" w:hAnsi="Times New Roman" w:cs="Times New Roman"/>
              </w:rPr>
              <w:t>26</w:t>
            </w:r>
          </w:p>
        </w:tc>
      </w:tr>
      <w:tr w:rsidR="00430643" w:rsidTr="00213769">
        <w:trPr>
          <w:jc w:val="center"/>
        </w:trPr>
        <w:tc>
          <w:tcPr>
            <w:tcW w:w="1955" w:type="dxa"/>
          </w:tcPr>
          <w:p w:rsidR="00430643" w:rsidRDefault="00430643" w:rsidP="00213769">
            <w:pPr>
              <w:jc w:val="center"/>
              <w:rPr>
                <w:rFonts w:ascii="Times New Roman" w:hAnsi="Times New Roman" w:cs="Times New Roman"/>
              </w:rPr>
            </w:pPr>
            <w:r>
              <w:rPr>
                <w:rFonts w:ascii="Times New Roman" w:hAnsi="Times New Roman" w:cs="Times New Roman"/>
              </w:rPr>
              <w:t>16</w:t>
            </w:r>
          </w:p>
        </w:tc>
        <w:tc>
          <w:tcPr>
            <w:tcW w:w="1955" w:type="dxa"/>
          </w:tcPr>
          <w:p w:rsidR="00430643" w:rsidRDefault="001631DF" w:rsidP="00213769">
            <w:pPr>
              <w:jc w:val="center"/>
              <w:rPr>
                <w:rFonts w:ascii="Times New Roman" w:hAnsi="Times New Roman" w:cs="Times New Roman"/>
              </w:rPr>
            </w:pPr>
            <w:r>
              <w:rPr>
                <w:rFonts w:ascii="Times New Roman" w:hAnsi="Times New Roman" w:cs="Times New Roman"/>
              </w:rPr>
              <w:t>0,856</w:t>
            </w:r>
          </w:p>
        </w:tc>
        <w:tc>
          <w:tcPr>
            <w:tcW w:w="1956" w:type="dxa"/>
          </w:tcPr>
          <w:p w:rsidR="00430643" w:rsidRDefault="001631DF" w:rsidP="00213769">
            <w:pPr>
              <w:jc w:val="center"/>
              <w:rPr>
                <w:rFonts w:ascii="Times New Roman" w:hAnsi="Times New Roman" w:cs="Times New Roman"/>
              </w:rPr>
            </w:pPr>
            <w:r>
              <w:rPr>
                <w:rFonts w:ascii="Times New Roman" w:hAnsi="Times New Roman" w:cs="Times New Roman"/>
              </w:rPr>
              <w:t>650</w:t>
            </w:r>
          </w:p>
        </w:tc>
        <w:tc>
          <w:tcPr>
            <w:tcW w:w="1956" w:type="dxa"/>
          </w:tcPr>
          <w:p w:rsidR="00430643" w:rsidRDefault="001631DF" w:rsidP="00213769">
            <w:pPr>
              <w:jc w:val="center"/>
              <w:rPr>
                <w:rFonts w:ascii="Times New Roman" w:hAnsi="Times New Roman" w:cs="Times New Roman"/>
              </w:rPr>
            </w:pPr>
            <w:r>
              <w:rPr>
                <w:rFonts w:ascii="Times New Roman" w:hAnsi="Times New Roman" w:cs="Times New Roman"/>
              </w:rPr>
              <w:t>35</w:t>
            </w:r>
          </w:p>
        </w:tc>
      </w:tr>
    </w:tbl>
    <w:p w:rsidR="00430643" w:rsidRDefault="00430643" w:rsidP="00430643">
      <w:pPr>
        <w:spacing w:after="0" w:line="240" w:lineRule="auto"/>
        <w:jc w:val="center"/>
        <w:rPr>
          <w:rFonts w:ascii="Times New Roman" w:hAnsi="Times New Roman" w:cs="Times New Roman"/>
        </w:rPr>
      </w:pPr>
    </w:p>
    <w:p w:rsidR="001631DF" w:rsidRDefault="001631DF" w:rsidP="001631DF">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Dai risultati sopra riportati è evidente che </w:t>
      </w:r>
      <w:r>
        <w:rPr>
          <w:rFonts w:ascii="Times New Roman" w:eastAsia="Times New Roman" w:hAnsi="Times New Roman" w:cs="Times New Roman"/>
          <w:sz w:val="24"/>
          <w:szCs w:val="24"/>
          <w:lang w:eastAsia="ar-SA"/>
        </w:rPr>
        <w:t>è necessario programmare interventi anche parziali e per stralci  atti a migliorare/adeguare la costruzione alla normativa sismica vigente per il ridurre il rischio.</w:t>
      </w:r>
    </w:p>
    <w:p w:rsidR="001631DF" w:rsidRDefault="001631DF" w:rsidP="001631DF">
      <w:pPr>
        <w:spacing w:after="0" w:line="240" w:lineRule="auto"/>
        <w:jc w:val="both"/>
        <w:rPr>
          <w:rFonts w:ascii="Times New Roman" w:hAnsi="Times New Roman" w:cs="Times New Roman"/>
          <w:sz w:val="24"/>
          <w:szCs w:val="24"/>
        </w:rPr>
      </w:pPr>
    </w:p>
    <w:p w:rsidR="00430643" w:rsidRDefault="00430643" w:rsidP="00430643">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Per aumentare il valore dell’indice di rischio si suggeriscono qualitativamente i seguenti interventi:</w:t>
      </w:r>
    </w:p>
    <w:p w:rsidR="00430643" w:rsidRDefault="00430643" w:rsidP="00430643">
      <w:pPr>
        <w:spacing w:after="0" w:line="240" w:lineRule="auto"/>
        <w:jc w:val="both"/>
        <w:rPr>
          <w:rFonts w:ascii="Times New Roman" w:eastAsia="Times New Roman" w:hAnsi="Times New Roman" w:cs="Times New Roman"/>
          <w:sz w:val="24"/>
          <w:szCs w:val="24"/>
          <w:lang w:eastAsia="it-IT"/>
        </w:rPr>
      </w:pPr>
    </w:p>
    <w:p w:rsidR="00430643" w:rsidRDefault="00430643" w:rsidP="00430643">
      <w:pPr>
        <w:pStyle w:val="Paragrafoelenco"/>
        <w:numPr>
          <w:ilvl w:val="0"/>
          <w:numId w:val="29"/>
        </w:num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lastRenderedPageBreak/>
        <w:t>Esecuzione di un piano di indagini più approfondito che consenta di prevedere un livello di conoscenza più elevato (LC3) e di conseguenza un fattore di confidenza più contenuto;</w:t>
      </w:r>
    </w:p>
    <w:p w:rsidR="00430643" w:rsidRDefault="00430643" w:rsidP="00430643">
      <w:pPr>
        <w:pStyle w:val="Paragrafoelenco"/>
        <w:numPr>
          <w:ilvl w:val="0"/>
          <w:numId w:val="29"/>
        </w:num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Intervento di rinforzo dei pilastri utile per modificare il comportamento globale della struttura dal sistema attuale pilastro debole-trave forte al sistema in pilastro forte-trave debole; tale intervento estremamente invasivo può essere eseguito con incamiciatura in c.a.  o incamiciature in acciaio e deve essere mirato principalmente ai pilastri tozzi:</w:t>
      </w:r>
    </w:p>
    <w:p w:rsidR="00430643" w:rsidRDefault="00430643" w:rsidP="00430643">
      <w:pPr>
        <w:pStyle w:val="Paragrafoelenco"/>
        <w:numPr>
          <w:ilvl w:val="0"/>
          <w:numId w:val="29"/>
        </w:numPr>
        <w:spacing w:after="0" w:line="240" w:lineRule="auto"/>
        <w:jc w:val="both"/>
        <w:rPr>
          <w:rFonts w:ascii="Times New Roman" w:eastAsia="Times New Roman" w:hAnsi="Times New Roman" w:cs="Times New Roman"/>
          <w:sz w:val="24"/>
          <w:szCs w:val="24"/>
          <w:lang w:eastAsia="it-IT"/>
        </w:rPr>
      </w:pPr>
      <w:r w:rsidRPr="00187ED2">
        <w:rPr>
          <w:rFonts w:ascii="Times New Roman" w:eastAsia="Times New Roman" w:hAnsi="Times New Roman" w:cs="Times New Roman"/>
          <w:sz w:val="24"/>
          <w:szCs w:val="24"/>
          <w:lang w:eastAsia="it-IT"/>
        </w:rPr>
        <w:t xml:space="preserve">il rinforzo a taglio dei pilastri ed il loro confinamento con tessuti CFRP (carbon </w:t>
      </w:r>
      <w:proofErr w:type="spellStart"/>
      <w:r w:rsidRPr="00187ED2">
        <w:rPr>
          <w:rFonts w:ascii="Times New Roman" w:eastAsia="Times New Roman" w:hAnsi="Times New Roman" w:cs="Times New Roman"/>
          <w:sz w:val="24"/>
          <w:szCs w:val="24"/>
          <w:lang w:eastAsia="it-IT"/>
        </w:rPr>
        <w:t>Fyber</w:t>
      </w:r>
      <w:proofErr w:type="spellEnd"/>
      <w:r w:rsidRPr="00187ED2">
        <w:rPr>
          <w:rFonts w:ascii="Times New Roman" w:eastAsia="Times New Roman" w:hAnsi="Times New Roman" w:cs="Times New Roman"/>
          <w:sz w:val="24"/>
          <w:szCs w:val="24"/>
          <w:lang w:eastAsia="it-IT"/>
        </w:rPr>
        <w:t xml:space="preserve"> </w:t>
      </w:r>
      <w:proofErr w:type="spellStart"/>
      <w:r w:rsidRPr="00187ED2">
        <w:rPr>
          <w:rFonts w:ascii="Times New Roman" w:eastAsia="Times New Roman" w:hAnsi="Times New Roman" w:cs="Times New Roman"/>
          <w:sz w:val="24"/>
          <w:szCs w:val="24"/>
          <w:lang w:eastAsia="it-IT"/>
        </w:rPr>
        <w:t>Reinforced-polymer</w:t>
      </w:r>
      <w:proofErr w:type="spellEnd"/>
      <w:r w:rsidRPr="00187ED2">
        <w:rPr>
          <w:rFonts w:ascii="Times New Roman" w:eastAsia="Times New Roman" w:hAnsi="Times New Roman" w:cs="Times New Roman"/>
          <w:sz w:val="24"/>
          <w:szCs w:val="24"/>
          <w:lang w:eastAsia="it-IT"/>
        </w:rPr>
        <w:t>)</w:t>
      </w:r>
      <w:r>
        <w:rPr>
          <w:rFonts w:ascii="Times New Roman" w:eastAsia="Times New Roman" w:hAnsi="Times New Roman" w:cs="Times New Roman"/>
          <w:sz w:val="24"/>
          <w:szCs w:val="24"/>
          <w:lang w:eastAsia="it-IT"/>
        </w:rPr>
        <w:t>;</w:t>
      </w:r>
    </w:p>
    <w:p w:rsidR="00430643" w:rsidRPr="00187ED2" w:rsidRDefault="00430643" w:rsidP="00430643">
      <w:pPr>
        <w:pStyle w:val="Paragrafoelenco"/>
        <w:numPr>
          <w:ilvl w:val="0"/>
          <w:numId w:val="29"/>
        </w:numPr>
        <w:spacing w:after="0" w:line="240" w:lineRule="auto"/>
        <w:jc w:val="both"/>
        <w:rPr>
          <w:rFonts w:ascii="Times New Roman" w:eastAsia="Times New Roman" w:hAnsi="Times New Roman" w:cs="Times New Roman"/>
          <w:sz w:val="24"/>
          <w:szCs w:val="24"/>
          <w:lang w:eastAsia="it-IT"/>
        </w:rPr>
      </w:pPr>
      <w:r w:rsidRPr="00187ED2">
        <w:rPr>
          <w:rFonts w:ascii="Times New Roman" w:eastAsia="Times New Roman" w:hAnsi="Times New Roman" w:cs="Times New Roman"/>
          <w:sz w:val="24"/>
          <w:szCs w:val="24"/>
          <w:lang w:eastAsia="it-IT"/>
        </w:rPr>
        <w:t xml:space="preserve">il rinforzo a flessione e a taglio delle travi </w:t>
      </w:r>
      <w:r>
        <w:rPr>
          <w:rFonts w:ascii="Times New Roman" w:eastAsia="Times New Roman" w:hAnsi="Times New Roman" w:cs="Times New Roman"/>
          <w:sz w:val="24"/>
          <w:szCs w:val="24"/>
          <w:lang w:eastAsia="it-IT"/>
        </w:rPr>
        <w:t xml:space="preserve">dove necessario </w:t>
      </w:r>
      <w:r w:rsidRPr="00187ED2">
        <w:rPr>
          <w:rFonts w:ascii="Times New Roman" w:eastAsia="Times New Roman" w:hAnsi="Times New Roman" w:cs="Times New Roman"/>
          <w:sz w:val="24"/>
          <w:szCs w:val="24"/>
          <w:lang w:eastAsia="it-IT"/>
        </w:rPr>
        <w:t xml:space="preserve">con lamine </w:t>
      </w:r>
      <w:proofErr w:type="spellStart"/>
      <w:r w:rsidRPr="00187ED2">
        <w:rPr>
          <w:rFonts w:ascii="Times New Roman" w:eastAsia="Times New Roman" w:hAnsi="Times New Roman" w:cs="Times New Roman"/>
          <w:sz w:val="24"/>
          <w:szCs w:val="24"/>
          <w:lang w:eastAsia="it-IT"/>
        </w:rPr>
        <w:t>pultruse</w:t>
      </w:r>
      <w:proofErr w:type="spellEnd"/>
      <w:r w:rsidRPr="00187ED2">
        <w:rPr>
          <w:rFonts w:ascii="Times New Roman" w:eastAsia="Times New Roman" w:hAnsi="Times New Roman" w:cs="Times New Roman"/>
          <w:sz w:val="24"/>
          <w:szCs w:val="24"/>
          <w:lang w:eastAsia="it-IT"/>
        </w:rPr>
        <w:t xml:space="preserve"> e tessuti CFRP</w:t>
      </w:r>
      <w:r>
        <w:rPr>
          <w:rFonts w:ascii="Times New Roman" w:eastAsia="Times New Roman" w:hAnsi="Times New Roman" w:cs="Times New Roman"/>
          <w:sz w:val="24"/>
          <w:szCs w:val="24"/>
          <w:lang w:eastAsia="it-IT"/>
        </w:rPr>
        <w:t>;</w:t>
      </w:r>
    </w:p>
    <w:p w:rsidR="00430643" w:rsidRPr="00187ED2" w:rsidRDefault="00430643" w:rsidP="00430643">
      <w:pPr>
        <w:pStyle w:val="Paragrafoelenco"/>
        <w:numPr>
          <w:ilvl w:val="0"/>
          <w:numId w:val="29"/>
        </w:numPr>
        <w:spacing w:after="0" w:line="240" w:lineRule="auto"/>
        <w:jc w:val="both"/>
        <w:rPr>
          <w:rFonts w:ascii="Times New Roman" w:eastAsia="Times New Roman" w:hAnsi="Times New Roman" w:cs="Times New Roman"/>
          <w:sz w:val="24"/>
          <w:szCs w:val="24"/>
          <w:lang w:eastAsia="it-IT"/>
        </w:rPr>
      </w:pPr>
      <w:r w:rsidRPr="00187ED2">
        <w:rPr>
          <w:rFonts w:ascii="Times New Roman" w:eastAsia="Times New Roman" w:hAnsi="Times New Roman" w:cs="Times New Roman"/>
          <w:sz w:val="24"/>
          <w:szCs w:val="24"/>
          <w:lang w:eastAsia="it-IT"/>
        </w:rPr>
        <w:t xml:space="preserve">rinforzo a taglio e il confinamento dei nodi trave colonna </w:t>
      </w:r>
      <w:r>
        <w:rPr>
          <w:rFonts w:ascii="Times New Roman" w:eastAsia="Times New Roman" w:hAnsi="Times New Roman" w:cs="Times New Roman"/>
          <w:sz w:val="24"/>
          <w:szCs w:val="24"/>
          <w:lang w:eastAsia="it-IT"/>
        </w:rPr>
        <w:t xml:space="preserve">dove necessario </w:t>
      </w:r>
      <w:r w:rsidRPr="00187ED2">
        <w:rPr>
          <w:rFonts w:ascii="Times New Roman" w:eastAsia="Times New Roman" w:hAnsi="Times New Roman" w:cs="Times New Roman"/>
          <w:sz w:val="24"/>
          <w:szCs w:val="24"/>
          <w:lang w:eastAsia="it-IT"/>
        </w:rPr>
        <w:t>con tessuti CFRP</w:t>
      </w:r>
      <w:r>
        <w:rPr>
          <w:rFonts w:ascii="Times New Roman" w:eastAsia="Times New Roman" w:hAnsi="Times New Roman" w:cs="Times New Roman"/>
          <w:sz w:val="24"/>
          <w:szCs w:val="24"/>
          <w:lang w:eastAsia="it-IT"/>
        </w:rPr>
        <w:t>;</w:t>
      </w:r>
      <w:r w:rsidRPr="00187ED2">
        <w:rPr>
          <w:rFonts w:ascii="Times New Roman" w:eastAsia="Times New Roman" w:hAnsi="Times New Roman" w:cs="Times New Roman"/>
          <w:sz w:val="24"/>
          <w:szCs w:val="24"/>
          <w:lang w:eastAsia="it-IT"/>
        </w:rPr>
        <w:t xml:space="preserve"> </w:t>
      </w:r>
    </w:p>
    <w:p w:rsidR="00430643" w:rsidRPr="00187ED2" w:rsidRDefault="00430643" w:rsidP="00430643">
      <w:pPr>
        <w:pStyle w:val="Paragrafoelenco"/>
        <w:numPr>
          <w:ilvl w:val="0"/>
          <w:numId w:val="29"/>
        </w:numPr>
        <w:spacing w:after="0" w:line="240" w:lineRule="auto"/>
        <w:jc w:val="both"/>
        <w:rPr>
          <w:rFonts w:ascii="Times New Roman" w:eastAsia="Times New Roman" w:hAnsi="Times New Roman" w:cs="Times New Roman"/>
          <w:sz w:val="24"/>
          <w:szCs w:val="24"/>
          <w:lang w:eastAsia="it-IT"/>
        </w:rPr>
      </w:pPr>
      <w:r w:rsidRPr="00187ED2">
        <w:rPr>
          <w:rFonts w:ascii="Times New Roman" w:eastAsia="Times New Roman" w:hAnsi="Times New Roman" w:cs="Times New Roman"/>
          <w:sz w:val="24"/>
          <w:szCs w:val="24"/>
          <w:lang w:eastAsia="it-IT"/>
        </w:rPr>
        <w:t xml:space="preserve">il rinforzo a pressoflessione, taglio e confinamento dei pilastri d’angolo </w:t>
      </w:r>
      <w:r>
        <w:rPr>
          <w:rFonts w:ascii="Times New Roman" w:eastAsia="Times New Roman" w:hAnsi="Times New Roman" w:cs="Times New Roman"/>
          <w:sz w:val="24"/>
          <w:szCs w:val="24"/>
          <w:lang w:eastAsia="it-IT"/>
        </w:rPr>
        <w:t xml:space="preserve">dove necessario </w:t>
      </w:r>
      <w:r w:rsidRPr="00187ED2">
        <w:rPr>
          <w:rFonts w:ascii="Times New Roman" w:eastAsia="Times New Roman" w:hAnsi="Times New Roman" w:cs="Times New Roman"/>
          <w:sz w:val="24"/>
          <w:szCs w:val="24"/>
          <w:lang w:eastAsia="it-IT"/>
        </w:rPr>
        <w:t xml:space="preserve">e dei relativi nodi trave-colonna con sistema </w:t>
      </w:r>
      <w:r>
        <w:rPr>
          <w:rFonts w:ascii="Times New Roman" w:eastAsia="Times New Roman" w:hAnsi="Times New Roman" w:cs="Times New Roman"/>
          <w:sz w:val="24"/>
          <w:szCs w:val="24"/>
          <w:lang w:eastAsia="it-IT"/>
        </w:rPr>
        <w:t>SRP (tessuto uniassiale in fibra di acciaio).</w:t>
      </w:r>
    </w:p>
    <w:p w:rsidR="00430643" w:rsidRDefault="00430643" w:rsidP="00430643">
      <w:pPr>
        <w:spacing w:after="0" w:line="240" w:lineRule="auto"/>
        <w:jc w:val="both"/>
        <w:rPr>
          <w:rFonts w:ascii="Times New Roman" w:eastAsia="Times New Roman" w:hAnsi="Times New Roman" w:cs="Times New Roman"/>
          <w:sz w:val="24"/>
          <w:szCs w:val="24"/>
          <w:lang w:eastAsia="it-IT"/>
        </w:rPr>
      </w:pPr>
    </w:p>
    <w:p w:rsidR="00430643" w:rsidRDefault="00430643" w:rsidP="00430643">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L’uso dei materiali compositi sono particolarmente vulnerabili in caso di incendio, per cui in caso di progetto di adeguamento o miglioramento sismico deve essere considerata anche la condizione di carico per situazioni eccezionali (fuoco) considerando le strutture in questa situazione prive di rinforzo.</w:t>
      </w:r>
    </w:p>
    <w:p w:rsidR="00430643" w:rsidRDefault="00430643" w:rsidP="00430643">
      <w:pPr>
        <w:spacing w:after="0" w:line="240" w:lineRule="auto"/>
        <w:jc w:val="both"/>
        <w:rPr>
          <w:rFonts w:ascii="Times New Roman" w:eastAsia="Times New Roman" w:hAnsi="Times New Roman" w:cs="Times New Roman"/>
          <w:sz w:val="24"/>
          <w:szCs w:val="24"/>
          <w:lang w:eastAsia="ar-SA"/>
        </w:rPr>
      </w:pPr>
    </w:p>
    <w:p w:rsidR="00430643" w:rsidRPr="00D65F50" w:rsidRDefault="00430643" w:rsidP="00430643">
      <w:pPr>
        <w:spacing w:after="0" w:line="240" w:lineRule="auto"/>
        <w:jc w:val="both"/>
        <w:rPr>
          <w:rFonts w:ascii="Times New Roman" w:eastAsia="Times New Roman" w:hAnsi="Times New Roman" w:cs="Times New Roman"/>
          <w:sz w:val="24"/>
          <w:szCs w:val="24"/>
          <w:lang w:eastAsia="ar-SA"/>
        </w:rPr>
      </w:pPr>
      <w:r w:rsidRPr="00D65F50">
        <w:rPr>
          <w:rFonts w:ascii="Times New Roman" w:eastAsia="Times New Roman" w:hAnsi="Times New Roman" w:cs="Times New Roman"/>
          <w:sz w:val="24"/>
          <w:szCs w:val="24"/>
          <w:lang w:eastAsia="ar-SA"/>
        </w:rPr>
        <w:t>Per fornire indicazioni alla Committenza sul tipo di intervento da programmare in funzione delle disponibilità economiche si è valutato come cambia il valore dell’indicatore di rischio adeguando in progress gli elementi critici, a partire da quelli che determinano l’indice di rischio</w:t>
      </w:r>
      <w:r>
        <w:rPr>
          <w:rFonts w:ascii="Times New Roman" w:eastAsia="Times New Roman" w:hAnsi="Times New Roman" w:cs="Times New Roman"/>
          <w:sz w:val="24"/>
          <w:szCs w:val="24"/>
          <w:lang w:eastAsia="ar-SA"/>
        </w:rPr>
        <w:t xml:space="preserve"> del fabbricato</w:t>
      </w:r>
      <w:r w:rsidRPr="00D65F50">
        <w:rPr>
          <w:rFonts w:ascii="Times New Roman" w:eastAsia="Times New Roman" w:hAnsi="Times New Roman" w:cs="Times New Roman"/>
          <w:sz w:val="24"/>
          <w:szCs w:val="24"/>
          <w:lang w:eastAsia="ar-SA"/>
        </w:rPr>
        <w:t>.</w:t>
      </w:r>
    </w:p>
    <w:p w:rsidR="00430643" w:rsidRPr="00D65F50" w:rsidRDefault="00430643" w:rsidP="00430643">
      <w:pPr>
        <w:spacing w:after="0" w:line="240" w:lineRule="auto"/>
        <w:rPr>
          <w:rFonts w:ascii="Times New Roman" w:eastAsia="Times New Roman" w:hAnsi="Times New Roman" w:cs="Times New Roman"/>
          <w:sz w:val="24"/>
          <w:szCs w:val="24"/>
          <w:lang w:eastAsia="ar-SA"/>
        </w:rPr>
      </w:pPr>
    </w:p>
    <w:p w:rsidR="00430643" w:rsidRPr="00D65F50" w:rsidRDefault="00430643" w:rsidP="00430643">
      <w:pPr>
        <w:spacing w:after="0" w:line="240" w:lineRule="auto"/>
        <w:jc w:val="both"/>
        <w:rPr>
          <w:rFonts w:ascii="Times New Roman" w:eastAsia="Times New Roman" w:hAnsi="Times New Roman" w:cs="Times New Roman"/>
          <w:sz w:val="24"/>
          <w:szCs w:val="24"/>
          <w:lang w:eastAsia="ar-SA"/>
        </w:rPr>
      </w:pPr>
      <w:r w:rsidRPr="00D65F50">
        <w:rPr>
          <w:rFonts w:ascii="Times New Roman" w:eastAsia="Times New Roman" w:hAnsi="Times New Roman" w:cs="Times New Roman"/>
          <w:sz w:val="24"/>
          <w:szCs w:val="24"/>
          <w:lang w:eastAsia="ar-SA"/>
        </w:rPr>
        <w:t xml:space="preserve">In questo modo si ha una idea dell’importanza </w:t>
      </w:r>
      <w:r>
        <w:rPr>
          <w:rFonts w:ascii="Times New Roman" w:eastAsia="Times New Roman" w:hAnsi="Times New Roman" w:cs="Times New Roman"/>
          <w:sz w:val="24"/>
          <w:szCs w:val="24"/>
          <w:lang w:eastAsia="ar-SA"/>
        </w:rPr>
        <w:t>che</w:t>
      </w:r>
      <w:r w:rsidRPr="00D65F50">
        <w:rPr>
          <w:rFonts w:ascii="Times New Roman" w:eastAsia="Times New Roman" w:hAnsi="Times New Roman" w:cs="Times New Roman"/>
          <w:sz w:val="24"/>
          <w:szCs w:val="24"/>
          <w:lang w:eastAsia="ar-SA"/>
        </w:rPr>
        <w:t xml:space="preserve"> alcuni interventi</w:t>
      </w:r>
      <w:r>
        <w:rPr>
          <w:rFonts w:ascii="Times New Roman" w:eastAsia="Times New Roman" w:hAnsi="Times New Roman" w:cs="Times New Roman"/>
          <w:sz w:val="24"/>
          <w:szCs w:val="24"/>
          <w:lang w:eastAsia="ar-SA"/>
        </w:rPr>
        <w:t>,</w:t>
      </w:r>
      <w:r w:rsidRPr="00D65F50">
        <w:rPr>
          <w:rFonts w:ascii="Times New Roman" w:eastAsia="Times New Roman" w:hAnsi="Times New Roman" w:cs="Times New Roman"/>
          <w:sz w:val="24"/>
          <w:szCs w:val="24"/>
          <w:lang w:eastAsia="ar-SA"/>
        </w:rPr>
        <w:t xml:space="preserve"> volti  ad eliminare le carenze riscontrate</w:t>
      </w:r>
      <w:r>
        <w:rPr>
          <w:rFonts w:ascii="Times New Roman" w:eastAsia="Times New Roman" w:hAnsi="Times New Roman" w:cs="Times New Roman"/>
          <w:sz w:val="24"/>
          <w:szCs w:val="24"/>
          <w:lang w:eastAsia="ar-SA"/>
        </w:rPr>
        <w:t>,</w:t>
      </w:r>
      <w:r w:rsidRPr="00D65F50">
        <w:rPr>
          <w:rFonts w:ascii="Times New Roman" w:eastAsia="Times New Roman" w:hAnsi="Times New Roman" w:cs="Times New Roman"/>
          <w:sz w:val="24"/>
          <w:szCs w:val="24"/>
          <w:lang w:eastAsia="ar-SA"/>
        </w:rPr>
        <w:t xml:space="preserve"> possono avere nell’innalzamento del grado di sicurezza dell’edificio</w:t>
      </w:r>
      <w:r>
        <w:rPr>
          <w:rFonts w:ascii="Times New Roman" w:eastAsia="Times New Roman" w:hAnsi="Times New Roman" w:cs="Times New Roman"/>
          <w:sz w:val="24"/>
          <w:szCs w:val="24"/>
          <w:lang w:eastAsia="ar-SA"/>
        </w:rPr>
        <w:t>.</w:t>
      </w:r>
      <w:r w:rsidRPr="00D65F50">
        <w:rPr>
          <w:rFonts w:ascii="Times New Roman" w:eastAsia="Times New Roman" w:hAnsi="Times New Roman" w:cs="Times New Roman"/>
          <w:sz w:val="24"/>
          <w:szCs w:val="24"/>
          <w:lang w:eastAsia="ar-SA"/>
        </w:rPr>
        <w:t xml:space="preserve"> </w:t>
      </w:r>
    </w:p>
    <w:p w:rsidR="00430643" w:rsidRDefault="00430643" w:rsidP="00430643">
      <w:pPr>
        <w:spacing w:after="0" w:line="240" w:lineRule="auto"/>
        <w:jc w:val="both"/>
        <w:rPr>
          <w:rFonts w:ascii="Times New Roman" w:eastAsia="Times New Roman" w:hAnsi="Times New Roman" w:cs="Times New Roman"/>
          <w:sz w:val="24"/>
          <w:szCs w:val="24"/>
          <w:lang w:eastAsia="it-IT"/>
        </w:rPr>
      </w:pPr>
    </w:p>
    <w:p w:rsidR="00430643" w:rsidRDefault="00430643" w:rsidP="00430643">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Si è presa in considerazione la </w:t>
      </w:r>
      <w:proofErr w:type="spellStart"/>
      <w:r>
        <w:rPr>
          <w:rFonts w:ascii="Times New Roman" w:eastAsia="Times New Roman" w:hAnsi="Times New Roman" w:cs="Times New Roman"/>
          <w:sz w:val="24"/>
          <w:szCs w:val="24"/>
          <w:lang w:eastAsia="ar-SA"/>
        </w:rPr>
        <w:t>push</w:t>
      </w:r>
      <w:proofErr w:type="spellEnd"/>
      <w:r>
        <w:rPr>
          <w:rFonts w:ascii="Times New Roman" w:eastAsia="Times New Roman" w:hAnsi="Times New Roman" w:cs="Times New Roman"/>
          <w:sz w:val="24"/>
          <w:szCs w:val="24"/>
          <w:lang w:eastAsia="ar-SA"/>
        </w:rPr>
        <w:t xml:space="preserve">-over n. </w:t>
      </w:r>
      <w:r w:rsidR="00621BBE">
        <w:rPr>
          <w:rFonts w:ascii="Times New Roman" w:eastAsia="Times New Roman" w:hAnsi="Times New Roman" w:cs="Times New Roman"/>
          <w:sz w:val="24"/>
          <w:szCs w:val="24"/>
          <w:lang w:eastAsia="ar-SA"/>
        </w:rPr>
        <w:t>1</w:t>
      </w:r>
      <w:r>
        <w:rPr>
          <w:rFonts w:ascii="Times New Roman" w:eastAsia="Times New Roman" w:hAnsi="Times New Roman" w:cs="Times New Roman"/>
          <w:sz w:val="24"/>
          <w:szCs w:val="24"/>
          <w:lang w:eastAsia="ar-SA"/>
        </w:rPr>
        <w:t xml:space="preserve">3 che ha fornito l’indice di rischio minimo </w:t>
      </w:r>
      <w:proofErr w:type="spellStart"/>
      <w:r>
        <w:rPr>
          <w:rFonts w:ascii="Times New Roman" w:eastAsia="Times New Roman" w:hAnsi="Times New Roman" w:cs="Times New Roman"/>
          <w:sz w:val="24"/>
          <w:szCs w:val="24"/>
          <w:lang w:eastAsia="ar-SA"/>
        </w:rPr>
        <w:t>Ir</w:t>
      </w:r>
      <w:proofErr w:type="spellEnd"/>
      <w:r>
        <w:rPr>
          <w:rFonts w:ascii="Times New Roman" w:eastAsia="Times New Roman" w:hAnsi="Times New Roman" w:cs="Times New Roman"/>
          <w:sz w:val="24"/>
          <w:szCs w:val="24"/>
          <w:lang w:eastAsia="ar-SA"/>
        </w:rPr>
        <w:t xml:space="preserve"> = 0,</w:t>
      </w:r>
      <w:r w:rsidR="00621BBE">
        <w:rPr>
          <w:rFonts w:ascii="Times New Roman" w:eastAsia="Times New Roman" w:hAnsi="Times New Roman" w:cs="Times New Roman"/>
          <w:sz w:val="24"/>
          <w:szCs w:val="24"/>
          <w:lang w:eastAsia="ar-SA"/>
        </w:rPr>
        <w:t>624</w:t>
      </w:r>
      <w:r>
        <w:rPr>
          <w:rFonts w:ascii="Times New Roman" w:eastAsia="Times New Roman" w:hAnsi="Times New Roman" w:cs="Times New Roman"/>
          <w:sz w:val="24"/>
          <w:szCs w:val="24"/>
          <w:lang w:eastAsia="ar-SA"/>
        </w:rPr>
        <w:t xml:space="preserve"> corrisponden</w:t>
      </w:r>
      <w:r w:rsidR="00621BBE">
        <w:rPr>
          <w:rFonts w:ascii="Times New Roman" w:eastAsia="Times New Roman" w:hAnsi="Times New Roman" w:cs="Times New Roman"/>
          <w:sz w:val="24"/>
          <w:szCs w:val="24"/>
          <w:lang w:eastAsia="ar-SA"/>
        </w:rPr>
        <w:t xml:space="preserve">te ad un tempo di ritorno </w:t>
      </w:r>
      <w:proofErr w:type="spellStart"/>
      <w:r w:rsidR="00621BBE">
        <w:rPr>
          <w:rFonts w:ascii="Times New Roman" w:eastAsia="Times New Roman" w:hAnsi="Times New Roman" w:cs="Times New Roman"/>
          <w:sz w:val="24"/>
          <w:szCs w:val="24"/>
          <w:lang w:eastAsia="ar-SA"/>
        </w:rPr>
        <w:t>Tr</w:t>
      </w:r>
      <w:proofErr w:type="spellEnd"/>
      <w:r w:rsidR="00621BBE">
        <w:rPr>
          <w:rFonts w:ascii="Times New Roman" w:eastAsia="Times New Roman" w:hAnsi="Times New Roman" w:cs="Times New Roman"/>
          <w:sz w:val="24"/>
          <w:szCs w:val="24"/>
          <w:lang w:eastAsia="ar-SA"/>
        </w:rPr>
        <w:t xml:space="preserve"> = 302</w:t>
      </w:r>
      <w:r>
        <w:rPr>
          <w:rFonts w:ascii="Times New Roman" w:eastAsia="Times New Roman" w:hAnsi="Times New Roman" w:cs="Times New Roman"/>
          <w:sz w:val="24"/>
          <w:szCs w:val="24"/>
          <w:lang w:eastAsia="ar-SA"/>
        </w:rPr>
        <w:t xml:space="preserve"> anni e un tempo di intervento </w:t>
      </w:r>
      <w:proofErr w:type="spellStart"/>
      <w:r>
        <w:rPr>
          <w:rFonts w:ascii="Times New Roman" w:eastAsia="Times New Roman" w:hAnsi="Times New Roman" w:cs="Times New Roman"/>
          <w:sz w:val="24"/>
          <w:szCs w:val="24"/>
          <w:lang w:eastAsia="ar-SA"/>
        </w:rPr>
        <w:t>Tint</w:t>
      </w:r>
      <w:proofErr w:type="spellEnd"/>
      <w:r>
        <w:rPr>
          <w:rFonts w:ascii="Times New Roman" w:eastAsia="Times New Roman" w:hAnsi="Times New Roman" w:cs="Times New Roman"/>
          <w:sz w:val="24"/>
          <w:szCs w:val="24"/>
          <w:lang w:eastAsia="ar-SA"/>
        </w:rPr>
        <w:t xml:space="preserve"> = </w:t>
      </w:r>
      <w:r w:rsidR="00621BBE">
        <w:rPr>
          <w:rFonts w:ascii="Times New Roman" w:eastAsia="Times New Roman" w:hAnsi="Times New Roman" w:cs="Times New Roman"/>
          <w:sz w:val="24"/>
          <w:szCs w:val="24"/>
          <w:lang w:eastAsia="ar-SA"/>
        </w:rPr>
        <w:t>16</w:t>
      </w:r>
      <w:r>
        <w:rPr>
          <w:rFonts w:ascii="Times New Roman" w:eastAsia="Times New Roman" w:hAnsi="Times New Roman" w:cs="Times New Roman"/>
          <w:sz w:val="24"/>
          <w:szCs w:val="24"/>
          <w:lang w:eastAsia="ar-SA"/>
        </w:rPr>
        <w:t xml:space="preserve"> anni, e si sono eseguite alcune simulazioni.</w:t>
      </w:r>
    </w:p>
    <w:p w:rsidR="00430643" w:rsidRDefault="00430643" w:rsidP="00430643">
      <w:pPr>
        <w:spacing w:after="0" w:line="240" w:lineRule="auto"/>
        <w:jc w:val="both"/>
        <w:rPr>
          <w:rFonts w:ascii="Times New Roman" w:eastAsia="Times New Roman" w:hAnsi="Times New Roman" w:cs="Times New Roman"/>
          <w:sz w:val="24"/>
          <w:szCs w:val="24"/>
          <w:lang w:eastAsia="ar-SA"/>
        </w:rPr>
      </w:pPr>
    </w:p>
    <w:p w:rsidR="00430643" w:rsidRDefault="00430643" w:rsidP="00430643">
      <w:pPr>
        <w:spacing w:after="0" w:line="240" w:lineRule="auto"/>
        <w:jc w:val="both"/>
        <w:rPr>
          <w:rFonts w:ascii="Times New Roman" w:hAnsi="Times New Roman" w:cs="Times New Roman"/>
          <w:sz w:val="24"/>
          <w:szCs w:val="24"/>
        </w:rPr>
      </w:pPr>
      <w:r>
        <w:rPr>
          <w:rFonts w:ascii="Times New Roman" w:eastAsia="Times New Roman" w:hAnsi="Times New Roman" w:cs="Times New Roman"/>
          <w:sz w:val="24"/>
          <w:szCs w:val="24"/>
          <w:lang w:eastAsia="ar-SA"/>
        </w:rPr>
        <w:t xml:space="preserve">Nella prima simulazione si è ipotizzata l’esecuzione </w:t>
      </w:r>
      <w:r>
        <w:rPr>
          <w:rFonts w:ascii="Times New Roman" w:hAnsi="Times New Roman" w:cs="Times New Roman"/>
          <w:sz w:val="24"/>
          <w:szCs w:val="24"/>
        </w:rPr>
        <w:t xml:space="preserve"> di un piano di indagini più approfondito che consenta di avere un livello di conoscenza più elevato (LC3) e di conseguenza un fattore di confidenza più contenuto. </w:t>
      </w:r>
    </w:p>
    <w:p w:rsidR="00430643" w:rsidRDefault="00430643" w:rsidP="00430643">
      <w:pPr>
        <w:spacing w:after="0" w:line="240" w:lineRule="auto"/>
        <w:jc w:val="both"/>
        <w:rPr>
          <w:rFonts w:ascii="Times New Roman" w:hAnsi="Times New Roman" w:cs="Times New Roman"/>
          <w:sz w:val="24"/>
          <w:szCs w:val="24"/>
        </w:rPr>
      </w:pPr>
    </w:p>
    <w:p w:rsidR="00430643" w:rsidRDefault="00430643" w:rsidP="00430643">
      <w:pPr>
        <w:spacing w:after="0" w:line="240" w:lineRule="auto"/>
        <w:jc w:val="both"/>
        <w:rPr>
          <w:rFonts w:ascii="Times New Roman" w:eastAsia="Times New Roman" w:hAnsi="Times New Roman" w:cs="Times New Roman"/>
          <w:sz w:val="24"/>
          <w:szCs w:val="24"/>
          <w:lang w:eastAsia="ar-SA"/>
        </w:rPr>
      </w:pPr>
      <w:r>
        <w:rPr>
          <w:rFonts w:ascii="Times New Roman" w:hAnsi="Times New Roman" w:cs="Times New Roman"/>
          <w:sz w:val="24"/>
          <w:szCs w:val="24"/>
        </w:rPr>
        <w:t xml:space="preserve">In questo caso </w:t>
      </w:r>
      <w:r w:rsidR="002834B5">
        <w:rPr>
          <w:rFonts w:ascii="Times New Roman" w:hAnsi="Times New Roman" w:cs="Times New Roman"/>
          <w:sz w:val="24"/>
          <w:szCs w:val="24"/>
        </w:rPr>
        <w:t xml:space="preserve">l’indice di rischio diventa </w:t>
      </w:r>
      <w:proofErr w:type="spellStart"/>
      <w:r w:rsidR="002834B5">
        <w:rPr>
          <w:rFonts w:ascii="Times New Roman" w:hAnsi="Times New Roman" w:cs="Times New Roman"/>
          <w:sz w:val="24"/>
          <w:szCs w:val="24"/>
        </w:rPr>
        <w:t>Ir</w:t>
      </w:r>
      <w:proofErr w:type="spellEnd"/>
      <w:r w:rsidR="002834B5">
        <w:rPr>
          <w:rFonts w:ascii="Times New Roman" w:hAnsi="Times New Roman" w:cs="Times New Roman"/>
          <w:sz w:val="24"/>
          <w:szCs w:val="24"/>
        </w:rPr>
        <w:t xml:space="preserve"> = </w:t>
      </w:r>
      <w:r>
        <w:rPr>
          <w:rFonts w:ascii="Times New Roman" w:hAnsi="Times New Roman" w:cs="Times New Roman"/>
          <w:sz w:val="24"/>
          <w:szCs w:val="24"/>
        </w:rPr>
        <w:t>0,</w:t>
      </w:r>
      <w:r w:rsidR="002834B5">
        <w:rPr>
          <w:rFonts w:ascii="Times New Roman" w:hAnsi="Times New Roman" w:cs="Times New Roman"/>
          <w:sz w:val="24"/>
          <w:szCs w:val="24"/>
        </w:rPr>
        <w:t>744</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ar-SA"/>
        </w:rPr>
        <w:t xml:space="preserve">corrispondente ad un tempo di ritorno </w:t>
      </w:r>
      <w:proofErr w:type="spellStart"/>
      <w:r>
        <w:rPr>
          <w:rFonts w:ascii="Times New Roman" w:eastAsia="Times New Roman" w:hAnsi="Times New Roman" w:cs="Times New Roman"/>
          <w:sz w:val="24"/>
          <w:szCs w:val="24"/>
          <w:lang w:eastAsia="ar-SA"/>
        </w:rPr>
        <w:t>Tr</w:t>
      </w:r>
      <w:proofErr w:type="spellEnd"/>
      <w:r>
        <w:rPr>
          <w:rFonts w:ascii="Times New Roman" w:eastAsia="Times New Roman" w:hAnsi="Times New Roman" w:cs="Times New Roman"/>
          <w:sz w:val="24"/>
          <w:szCs w:val="24"/>
          <w:lang w:eastAsia="ar-SA"/>
        </w:rPr>
        <w:t xml:space="preserve"> = 4</w:t>
      </w:r>
      <w:r w:rsidR="002834B5">
        <w:rPr>
          <w:rFonts w:ascii="Times New Roman" w:eastAsia="Times New Roman" w:hAnsi="Times New Roman" w:cs="Times New Roman"/>
          <w:sz w:val="24"/>
          <w:szCs w:val="24"/>
          <w:lang w:eastAsia="ar-SA"/>
        </w:rPr>
        <w:t>63</w:t>
      </w:r>
      <w:r>
        <w:rPr>
          <w:rFonts w:ascii="Times New Roman" w:eastAsia="Times New Roman" w:hAnsi="Times New Roman" w:cs="Times New Roman"/>
          <w:sz w:val="24"/>
          <w:szCs w:val="24"/>
          <w:lang w:eastAsia="ar-SA"/>
        </w:rPr>
        <w:t xml:space="preserve"> anni e ad un tempo di intervento </w:t>
      </w:r>
      <w:proofErr w:type="spellStart"/>
      <w:r>
        <w:rPr>
          <w:rFonts w:ascii="Times New Roman" w:eastAsia="Times New Roman" w:hAnsi="Times New Roman" w:cs="Times New Roman"/>
          <w:sz w:val="24"/>
          <w:szCs w:val="24"/>
          <w:lang w:eastAsia="ar-SA"/>
        </w:rPr>
        <w:t>Tint</w:t>
      </w:r>
      <w:proofErr w:type="spellEnd"/>
      <w:r>
        <w:rPr>
          <w:rFonts w:ascii="Times New Roman" w:eastAsia="Times New Roman" w:hAnsi="Times New Roman" w:cs="Times New Roman"/>
          <w:sz w:val="24"/>
          <w:szCs w:val="24"/>
          <w:lang w:eastAsia="ar-SA"/>
        </w:rPr>
        <w:t xml:space="preserve"> = </w:t>
      </w:r>
      <w:r w:rsidR="002834B5">
        <w:rPr>
          <w:rFonts w:ascii="Times New Roman" w:eastAsia="Times New Roman" w:hAnsi="Times New Roman" w:cs="Times New Roman"/>
          <w:sz w:val="24"/>
          <w:szCs w:val="24"/>
          <w:lang w:eastAsia="ar-SA"/>
        </w:rPr>
        <w:t>25</w:t>
      </w:r>
      <w:r>
        <w:rPr>
          <w:rFonts w:ascii="Times New Roman" w:eastAsia="Times New Roman" w:hAnsi="Times New Roman" w:cs="Times New Roman"/>
          <w:sz w:val="24"/>
          <w:szCs w:val="24"/>
          <w:lang w:eastAsia="ar-SA"/>
        </w:rPr>
        <w:t xml:space="preserve"> anni.</w:t>
      </w:r>
    </w:p>
    <w:p w:rsidR="00430643" w:rsidRDefault="00430643" w:rsidP="00430643">
      <w:pPr>
        <w:spacing w:after="0" w:line="240" w:lineRule="auto"/>
        <w:jc w:val="both"/>
        <w:rPr>
          <w:rFonts w:ascii="Times New Roman" w:hAnsi="Times New Roman" w:cs="Times New Roman"/>
          <w:sz w:val="24"/>
          <w:szCs w:val="24"/>
        </w:rPr>
      </w:pPr>
    </w:p>
    <w:p w:rsidR="00430643" w:rsidRDefault="00430643" w:rsidP="00430643">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Nella seconda simulazione considerando il livello di conoscenza raggiunto LC2 si è ipotizzato di rinforzare tutti i pilastri del </w:t>
      </w:r>
      <w:r w:rsidR="002834B5">
        <w:rPr>
          <w:rFonts w:ascii="Times New Roman" w:hAnsi="Times New Roman" w:cs="Times New Roman"/>
          <w:sz w:val="24"/>
          <w:szCs w:val="24"/>
        </w:rPr>
        <w:t xml:space="preserve">primo </w:t>
      </w:r>
      <w:r>
        <w:rPr>
          <w:rFonts w:ascii="Times New Roman" w:hAnsi="Times New Roman" w:cs="Times New Roman"/>
          <w:sz w:val="24"/>
          <w:szCs w:val="24"/>
        </w:rPr>
        <w:t xml:space="preserve">livello. In questa situazione l’edificio è adeguato alla normativa sismica </w:t>
      </w:r>
      <w:r w:rsidR="002834B5">
        <w:rPr>
          <w:rFonts w:ascii="Times New Roman" w:hAnsi="Times New Roman" w:cs="Times New Roman"/>
          <w:sz w:val="24"/>
          <w:szCs w:val="24"/>
        </w:rPr>
        <w:t xml:space="preserve">per la </w:t>
      </w:r>
      <w:proofErr w:type="spellStart"/>
      <w:r w:rsidR="002834B5">
        <w:rPr>
          <w:rFonts w:ascii="Times New Roman" w:hAnsi="Times New Roman" w:cs="Times New Roman"/>
          <w:sz w:val="24"/>
          <w:szCs w:val="24"/>
        </w:rPr>
        <w:t>push</w:t>
      </w:r>
      <w:proofErr w:type="spellEnd"/>
      <w:r w:rsidR="002834B5">
        <w:rPr>
          <w:rFonts w:ascii="Times New Roman" w:hAnsi="Times New Roman" w:cs="Times New Roman"/>
          <w:sz w:val="24"/>
          <w:szCs w:val="24"/>
        </w:rPr>
        <w:t xml:space="preserve"> considerata, </w:t>
      </w:r>
      <w:r>
        <w:rPr>
          <w:rFonts w:ascii="Times New Roman" w:hAnsi="Times New Roman" w:cs="Times New Roman"/>
          <w:sz w:val="24"/>
          <w:szCs w:val="24"/>
        </w:rPr>
        <w:t xml:space="preserve">in quanto l’indice di rischio è diventato </w:t>
      </w:r>
      <w:proofErr w:type="spellStart"/>
      <w:r>
        <w:rPr>
          <w:rFonts w:ascii="Times New Roman" w:hAnsi="Times New Roman" w:cs="Times New Roman"/>
          <w:sz w:val="24"/>
          <w:szCs w:val="24"/>
        </w:rPr>
        <w:t>Ir</w:t>
      </w:r>
      <w:proofErr w:type="spellEnd"/>
      <w:r>
        <w:rPr>
          <w:rFonts w:ascii="Times New Roman" w:hAnsi="Times New Roman" w:cs="Times New Roman"/>
          <w:sz w:val="24"/>
          <w:szCs w:val="24"/>
        </w:rPr>
        <w:t xml:space="preserve"> = 1,</w:t>
      </w:r>
      <w:r w:rsidR="002834B5">
        <w:rPr>
          <w:rFonts w:ascii="Times New Roman" w:hAnsi="Times New Roman" w:cs="Times New Roman"/>
          <w:sz w:val="24"/>
          <w:szCs w:val="24"/>
        </w:rPr>
        <w:t>081</w:t>
      </w:r>
      <w:r w:rsidRPr="002E7D9D">
        <w:rPr>
          <w:rFonts w:ascii="Times New Roman" w:eastAsia="Times New Roman" w:hAnsi="Times New Roman" w:cs="Times New Roman"/>
          <w:sz w:val="24"/>
          <w:szCs w:val="24"/>
          <w:lang w:eastAsia="ar-SA"/>
        </w:rPr>
        <w:t xml:space="preserve"> </w:t>
      </w:r>
      <w:r>
        <w:rPr>
          <w:rFonts w:ascii="Times New Roman" w:eastAsia="Times New Roman" w:hAnsi="Times New Roman" w:cs="Times New Roman"/>
          <w:sz w:val="24"/>
          <w:szCs w:val="24"/>
          <w:lang w:eastAsia="ar-SA"/>
        </w:rPr>
        <w:t xml:space="preserve">corrispondente ad un tempo di ritorno </w:t>
      </w:r>
      <w:proofErr w:type="spellStart"/>
      <w:r>
        <w:rPr>
          <w:rFonts w:ascii="Times New Roman" w:eastAsia="Times New Roman" w:hAnsi="Times New Roman" w:cs="Times New Roman"/>
          <w:sz w:val="24"/>
          <w:szCs w:val="24"/>
          <w:lang w:eastAsia="ar-SA"/>
        </w:rPr>
        <w:t>Tr</w:t>
      </w:r>
      <w:proofErr w:type="spellEnd"/>
      <w:r>
        <w:rPr>
          <w:rFonts w:ascii="Times New Roman" w:eastAsia="Times New Roman" w:hAnsi="Times New Roman" w:cs="Times New Roman"/>
          <w:sz w:val="24"/>
          <w:szCs w:val="24"/>
          <w:lang w:eastAsia="ar-SA"/>
        </w:rPr>
        <w:t xml:space="preserve"> = </w:t>
      </w:r>
      <w:r w:rsidR="002834B5">
        <w:rPr>
          <w:rFonts w:ascii="Times New Roman" w:eastAsia="Times New Roman" w:hAnsi="Times New Roman" w:cs="Times New Roman"/>
          <w:sz w:val="24"/>
          <w:szCs w:val="24"/>
          <w:lang w:eastAsia="ar-SA"/>
        </w:rPr>
        <w:t>1.148</w:t>
      </w:r>
      <w:r>
        <w:rPr>
          <w:rFonts w:ascii="Times New Roman" w:eastAsia="Times New Roman" w:hAnsi="Times New Roman" w:cs="Times New Roman"/>
          <w:sz w:val="24"/>
          <w:szCs w:val="24"/>
          <w:lang w:eastAsia="ar-SA"/>
        </w:rPr>
        <w:t xml:space="preserve"> anni e ad un tempo di intervento </w:t>
      </w:r>
      <w:proofErr w:type="spellStart"/>
      <w:r>
        <w:rPr>
          <w:rFonts w:ascii="Times New Roman" w:eastAsia="Times New Roman" w:hAnsi="Times New Roman" w:cs="Times New Roman"/>
          <w:sz w:val="24"/>
          <w:szCs w:val="24"/>
          <w:lang w:eastAsia="ar-SA"/>
        </w:rPr>
        <w:t>Tint</w:t>
      </w:r>
      <w:proofErr w:type="spellEnd"/>
      <w:r>
        <w:rPr>
          <w:rFonts w:ascii="Times New Roman" w:eastAsia="Times New Roman" w:hAnsi="Times New Roman" w:cs="Times New Roman"/>
          <w:sz w:val="24"/>
          <w:szCs w:val="24"/>
          <w:lang w:eastAsia="ar-SA"/>
        </w:rPr>
        <w:t xml:space="preserve"> = 50 anni.</w:t>
      </w:r>
    </w:p>
    <w:p w:rsidR="00430643" w:rsidRDefault="00430643" w:rsidP="00430643">
      <w:pPr>
        <w:suppressAutoHyphens/>
        <w:spacing w:after="0" w:line="240" w:lineRule="auto"/>
        <w:jc w:val="both"/>
        <w:rPr>
          <w:rFonts w:ascii="Times New Roman" w:eastAsia="Times New Roman" w:hAnsi="Times New Roman" w:cs="Times New Roman"/>
          <w:b/>
          <w:sz w:val="24"/>
          <w:szCs w:val="24"/>
          <w:lang w:eastAsia="ar-SA"/>
        </w:rPr>
      </w:pPr>
    </w:p>
    <w:p w:rsidR="00430643" w:rsidRDefault="00430643" w:rsidP="00430643">
      <w:pPr>
        <w:spacing w:after="0" w:line="240" w:lineRule="auto"/>
        <w:jc w:val="both"/>
        <w:rPr>
          <w:rFonts w:ascii="Times New Roman" w:hAnsi="Times New Roman" w:cs="Times New Roman"/>
          <w:sz w:val="24"/>
          <w:szCs w:val="24"/>
        </w:rPr>
      </w:pPr>
      <w:r>
        <w:rPr>
          <w:rFonts w:ascii="Times New Roman" w:hAnsi="Times New Roman" w:cs="Times New Roman"/>
          <w:sz w:val="24"/>
          <w:szCs w:val="24"/>
        </w:rPr>
        <w:t>Pertanto in base alle indicazioni della committenza sul valore dell’indicatore di rischio da raggiungere dovrà essere redatto un progetto di miglioramento/adeguamento dove dovranno essere indicate le tecniche di rinforzo prescelte per i vari elementi e riportate le opportunamente verifiche.</w:t>
      </w:r>
    </w:p>
    <w:p w:rsidR="00430643" w:rsidRDefault="00430643" w:rsidP="00430643">
      <w:pPr>
        <w:spacing w:after="0" w:line="240" w:lineRule="auto"/>
        <w:jc w:val="both"/>
        <w:rPr>
          <w:rFonts w:ascii="Times New Roman" w:hAnsi="Times New Roman" w:cs="Times New Roman"/>
          <w:sz w:val="24"/>
          <w:szCs w:val="24"/>
        </w:rPr>
      </w:pPr>
    </w:p>
    <w:p w:rsidR="00430643" w:rsidRDefault="00430643" w:rsidP="00430643">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Gli interventi suggeriti vanno comunque eseguiti in base ad un progetto generale eseguito in base alle indicazioni della committenza sull’indice di rischio che si vuole raggiungere in conformità alle norme sismiche che saranno vigenti al momento della progettazione.</w:t>
      </w:r>
    </w:p>
    <w:p w:rsidR="006D6ACC" w:rsidRDefault="006D6ACC" w:rsidP="00430643">
      <w:pPr>
        <w:spacing w:after="0" w:line="240" w:lineRule="auto"/>
        <w:jc w:val="both"/>
        <w:rPr>
          <w:rFonts w:ascii="Times New Roman" w:eastAsia="Times New Roman" w:hAnsi="Times New Roman" w:cs="Times New Roman"/>
          <w:sz w:val="24"/>
          <w:szCs w:val="24"/>
          <w:lang w:eastAsia="it-IT"/>
        </w:rPr>
      </w:pPr>
    </w:p>
    <w:p w:rsidR="006D6ACC" w:rsidRDefault="006D6ACC" w:rsidP="006D6ACC">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lastRenderedPageBreak/>
        <w:t>A seguito degli eventuali interventi di rinforzo e consolidamento sarebbe opportuno ripetere una analisi dinamica sperimentale che consenta di rendere congruenti e attendibili i risultati del calcolo analitico.</w:t>
      </w:r>
    </w:p>
    <w:p w:rsidR="006D6ACC" w:rsidRPr="00152F0D" w:rsidRDefault="006D6ACC" w:rsidP="00430643">
      <w:pPr>
        <w:spacing w:after="0" w:line="240" w:lineRule="auto"/>
        <w:jc w:val="both"/>
        <w:rPr>
          <w:rFonts w:ascii="Times New Roman" w:eastAsia="Times New Roman" w:hAnsi="Times New Roman" w:cs="Times New Roman"/>
          <w:color w:val="FF0000"/>
          <w:sz w:val="24"/>
          <w:szCs w:val="24"/>
          <w:lang w:eastAsia="it-IT"/>
        </w:rPr>
      </w:pPr>
    </w:p>
    <w:sectPr w:rsidR="006D6ACC" w:rsidRPr="00152F0D">
      <w:footerReference w:type="default" r:id="rId155"/>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B18BB" w:rsidRDefault="004B18BB" w:rsidP="00300736">
      <w:pPr>
        <w:spacing w:after="0" w:line="240" w:lineRule="auto"/>
      </w:pPr>
      <w:r>
        <w:separator/>
      </w:r>
    </w:p>
  </w:endnote>
  <w:endnote w:type="continuationSeparator" w:id="0">
    <w:p w:rsidR="004B18BB" w:rsidRDefault="004B18BB" w:rsidP="003007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OpenSymbol">
    <w:altName w:val="Arial Unicode MS"/>
    <w:panose1 w:val="05010000000000000000"/>
    <w:charset w:val="00"/>
    <w:family w:val="auto"/>
    <w:pitch w:val="variable"/>
    <w:sig w:usb0="800000AF" w:usb1="1001ECEA" w:usb2="00000000" w:usb3="00000000" w:csb0="00000001" w:csb1="00000000"/>
  </w:font>
  <w:font w:name="Times New Roman">
    <w:panose1 w:val="02020603050405020304"/>
    <w:charset w:val="00"/>
    <w:family w:val="roman"/>
    <w:pitch w:val="variable"/>
    <w:sig w:usb0="E0000AFF" w:usb1="00007843" w:usb2="00000001" w:usb3="00000000" w:csb0="000001B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0AFF" w:usb1="40007843" w:usb2="00000001" w:usb3="00000000" w:csb0="000001B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panose1 w:val="00000000000000000000"/>
    <w:charset w:val="00"/>
    <w:family w:val="roman"/>
    <w:notTrueType/>
    <w:pitch w:val="default"/>
    <w:sig w:usb0="00000003" w:usb1="00000000" w:usb2="00000000" w:usb3="00000000" w:csb0="00000001" w:csb1="00000000"/>
  </w:font>
  <w:font w:name="SymbolMT">
    <w:altName w:val="Times New Roman"/>
    <w:panose1 w:val="00000000000000000000"/>
    <w:charset w:val="A1"/>
    <w:family w:val="auto"/>
    <w:notTrueType/>
    <w:pitch w:val="default"/>
    <w:sig w:usb0="00000081" w:usb1="00000000" w:usb2="00000000" w:usb3="00000000" w:csb0="00000008" w:csb1="00000000"/>
  </w:font>
  <w:font w:name="TTE137F358t00">
    <w:altName w:val="Arial Unicode MS"/>
    <w:panose1 w:val="00000000000000000000"/>
    <w:charset w:val="80"/>
    <w:family w:val="auto"/>
    <w:notTrueType/>
    <w:pitch w:val="default"/>
    <w:sig w:usb0="00000001" w:usb1="08070000" w:usb2="00000010" w:usb3="00000000" w:csb0="00020000" w:csb1="00000000"/>
  </w:font>
  <w:font w:name="Verdana">
    <w:panose1 w:val="020B0604030504040204"/>
    <w:charset w:val="00"/>
    <w:family w:val="swiss"/>
    <w:pitch w:val="variable"/>
    <w:sig w:usb0="A10006FF" w:usb1="4000205B" w:usb2="00000010" w:usb3="00000000" w:csb0="0000019F" w:csb1="00000000"/>
  </w:font>
  <w:font w:name="TimesNewRoman">
    <w:altName w:val="Arial Unicode MS"/>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49658213"/>
      <w:docPartObj>
        <w:docPartGallery w:val="Page Numbers (Bottom of Page)"/>
        <w:docPartUnique/>
      </w:docPartObj>
    </w:sdtPr>
    <w:sdtContent>
      <w:p w:rsidR="002834B5" w:rsidRDefault="002834B5">
        <w:pPr>
          <w:pStyle w:val="Pidipagina"/>
          <w:jc w:val="center"/>
        </w:pPr>
        <w:r>
          <w:fldChar w:fldCharType="begin"/>
        </w:r>
        <w:r>
          <w:instrText>PAGE   \* MERGEFORMAT</w:instrText>
        </w:r>
        <w:r>
          <w:fldChar w:fldCharType="separate"/>
        </w:r>
        <w:r w:rsidR="008F0F7B">
          <w:rPr>
            <w:noProof/>
          </w:rPr>
          <w:t>2</w:t>
        </w:r>
        <w:r>
          <w:fldChar w:fldCharType="end"/>
        </w:r>
      </w:p>
    </w:sdtContent>
  </w:sdt>
  <w:p w:rsidR="002834B5" w:rsidRDefault="002834B5">
    <w:pPr>
      <w:pStyle w:val="Pidipa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B18BB" w:rsidRDefault="004B18BB" w:rsidP="00300736">
      <w:pPr>
        <w:spacing w:after="0" w:line="240" w:lineRule="auto"/>
      </w:pPr>
      <w:r>
        <w:separator/>
      </w:r>
    </w:p>
  </w:footnote>
  <w:footnote w:type="continuationSeparator" w:id="0">
    <w:p w:rsidR="004B18BB" w:rsidRDefault="004B18BB" w:rsidP="0030073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BF3860F0"/>
    <w:lvl w:ilvl="0">
      <w:numFmt w:val="bullet"/>
      <w:lvlText w:val="*"/>
      <w:lvlJc w:val="left"/>
    </w:lvl>
  </w:abstractNum>
  <w:abstractNum w:abstractNumId="1">
    <w:nsid w:val="00000001"/>
    <w:multiLevelType w:val="multilevel"/>
    <w:tmpl w:val="00000001"/>
    <w:name w:val="RTF_Num 4"/>
    <w:lvl w:ilvl="0">
      <w:start w:val="1"/>
      <w:numFmt w:val="bullet"/>
      <w:lvlText w:val="–"/>
      <w:lvlJc w:val="left"/>
      <w:pPr>
        <w:ind w:left="360" w:hanging="360"/>
      </w:pPr>
      <w:rPr>
        <w:rFonts w:ascii="OpenSymbol" w:hAnsi="OpenSymbol"/>
      </w:rPr>
    </w:lvl>
    <w:lvl w:ilvl="1">
      <w:start w:val="1"/>
      <w:numFmt w:val="bullet"/>
      <w:lvlText w:val="–"/>
      <w:lvlJc w:val="left"/>
      <w:pPr>
        <w:ind w:left="720" w:hanging="360"/>
      </w:pPr>
      <w:rPr>
        <w:rFonts w:ascii="OpenSymbol" w:hAnsi="OpenSymbol"/>
      </w:rPr>
    </w:lvl>
    <w:lvl w:ilvl="2">
      <w:start w:val="1"/>
      <w:numFmt w:val="bullet"/>
      <w:lvlText w:val="–"/>
      <w:lvlJc w:val="left"/>
      <w:pPr>
        <w:ind w:left="1080" w:hanging="360"/>
      </w:pPr>
      <w:rPr>
        <w:rFonts w:ascii="OpenSymbol" w:hAnsi="OpenSymbol"/>
      </w:rPr>
    </w:lvl>
    <w:lvl w:ilvl="3">
      <w:start w:val="1"/>
      <w:numFmt w:val="bullet"/>
      <w:lvlText w:val="–"/>
      <w:lvlJc w:val="left"/>
      <w:pPr>
        <w:ind w:left="1440" w:hanging="360"/>
      </w:pPr>
      <w:rPr>
        <w:rFonts w:ascii="OpenSymbol" w:hAnsi="OpenSymbol"/>
      </w:rPr>
    </w:lvl>
    <w:lvl w:ilvl="4">
      <w:start w:val="1"/>
      <w:numFmt w:val="bullet"/>
      <w:lvlText w:val="–"/>
      <w:lvlJc w:val="left"/>
      <w:pPr>
        <w:ind w:left="1800" w:hanging="360"/>
      </w:pPr>
      <w:rPr>
        <w:rFonts w:ascii="OpenSymbol" w:hAnsi="OpenSymbol"/>
      </w:rPr>
    </w:lvl>
    <w:lvl w:ilvl="5">
      <w:start w:val="1"/>
      <w:numFmt w:val="bullet"/>
      <w:lvlText w:val="–"/>
      <w:lvlJc w:val="left"/>
      <w:pPr>
        <w:ind w:left="2160" w:hanging="360"/>
      </w:pPr>
      <w:rPr>
        <w:rFonts w:ascii="OpenSymbol" w:hAnsi="OpenSymbol"/>
      </w:rPr>
    </w:lvl>
    <w:lvl w:ilvl="6">
      <w:start w:val="1"/>
      <w:numFmt w:val="bullet"/>
      <w:lvlText w:val="–"/>
      <w:lvlJc w:val="left"/>
      <w:pPr>
        <w:ind w:left="2520" w:hanging="360"/>
      </w:pPr>
      <w:rPr>
        <w:rFonts w:ascii="OpenSymbol" w:hAnsi="OpenSymbol"/>
      </w:rPr>
    </w:lvl>
    <w:lvl w:ilvl="7">
      <w:start w:val="1"/>
      <w:numFmt w:val="bullet"/>
      <w:lvlText w:val="–"/>
      <w:lvlJc w:val="left"/>
      <w:pPr>
        <w:ind w:left="2880" w:hanging="360"/>
      </w:pPr>
      <w:rPr>
        <w:rFonts w:ascii="OpenSymbol" w:hAnsi="OpenSymbol"/>
      </w:rPr>
    </w:lvl>
    <w:lvl w:ilvl="8">
      <w:start w:val="1"/>
      <w:numFmt w:val="bullet"/>
      <w:lvlText w:val="–"/>
      <w:lvlJc w:val="left"/>
      <w:pPr>
        <w:ind w:left="3240" w:hanging="360"/>
      </w:pPr>
      <w:rPr>
        <w:rFonts w:ascii="OpenSymbol" w:hAnsi="OpenSymbol"/>
      </w:rPr>
    </w:lvl>
  </w:abstractNum>
  <w:abstractNum w:abstractNumId="2">
    <w:nsid w:val="00000002"/>
    <w:multiLevelType w:val="multilevel"/>
    <w:tmpl w:val="00000002"/>
    <w:name w:val="RTF_Num 5"/>
    <w:lvl w:ilvl="0">
      <w:start w:val="1"/>
      <w:numFmt w:val="bullet"/>
      <w:lvlText w:val="–"/>
      <w:lvlJc w:val="left"/>
      <w:pPr>
        <w:ind w:left="360" w:hanging="360"/>
      </w:pPr>
      <w:rPr>
        <w:rFonts w:ascii="OpenSymbol" w:hAnsi="OpenSymbol"/>
      </w:rPr>
    </w:lvl>
    <w:lvl w:ilvl="1">
      <w:start w:val="1"/>
      <w:numFmt w:val="bullet"/>
      <w:lvlText w:val="–"/>
      <w:lvlJc w:val="left"/>
      <w:pPr>
        <w:ind w:left="720" w:hanging="360"/>
      </w:pPr>
      <w:rPr>
        <w:rFonts w:ascii="OpenSymbol" w:hAnsi="OpenSymbol"/>
      </w:rPr>
    </w:lvl>
    <w:lvl w:ilvl="2">
      <w:start w:val="1"/>
      <w:numFmt w:val="bullet"/>
      <w:lvlText w:val="–"/>
      <w:lvlJc w:val="left"/>
      <w:pPr>
        <w:ind w:left="1080" w:hanging="360"/>
      </w:pPr>
      <w:rPr>
        <w:rFonts w:ascii="OpenSymbol" w:hAnsi="OpenSymbol"/>
      </w:rPr>
    </w:lvl>
    <w:lvl w:ilvl="3">
      <w:start w:val="1"/>
      <w:numFmt w:val="bullet"/>
      <w:lvlText w:val="–"/>
      <w:lvlJc w:val="left"/>
      <w:pPr>
        <w:ind w:left="1440" w:hanging="360"/>
      </w:pPr>
      <w:rPr>
        <w:rFonts w:ascii="OpenSymbol" w:hAnsi="OpenSymbol"/>
      </w:rPr>
    </w:lvl>
    <w:lvl w:ilvl="4">
      <w:start w:val="1"/>
      <w:numFmt w:val="bullet"/>
      <w:lvlText w:val="–"/>
      <w:lvlJc w:val="left"/>
      <w:pPr>
        <w:ind w:left="1800" w:hanging="360"/>
      </w:pPr>
      <w:rPr>
        <w:rFonts w:ascii="OpenSymbol" w:hAnsi="OpenSymbol"/>
      </w:rPr>
    </w:lvl>
    <w:lvl w:ilvl="5">
      <w:start w:val="1"/>
      <w:numFmt w:val="bullet"/>
      <w:lvlText w:val="–"/>
      <w:lvlJc w:val="left"/>
      <w:pPr>
        <w:ind w:left="2160" w:hanging="360"/>
      </w:pPr>
      <w:rPr>
        <w:rFonts w:ascii="OpenSymbol" w:hAnsi="OpenSymbol"/>
      </w:rPr>
    </w:lvl>
    <w:lvl w:ilvl="6">
      <w:start w:val="1"/>
      <w:numFmt w:val="bullet"/>
      <w:lvlText w:val="–"/>
      <w:lvlJc w:val="left"/>
      <w:pPr>
        <w:ind w:left="2520" w:hanging="360"/>
      </w:pPr>
      <w:rPr>
        <w:rFonts w:ascii="OpenSymbol" w:hAnsi="OpenSymbol"/>
      </w:rPr>
    </w:lvl>
    <w:lvl w:ilvl="7">
      <w:start w:val="1"/>
      <w:numFmt w:val="bullet"/>
      <w:lvlText w:val="–"/>
      <w:lvlJc w:val="left"/>
      <w:pPr>
        <w:ind w:left="2880" w:hanging="360"/>
      </w:pPr>
      <w:rPr>
        <w:rFonts w:ascii="OpenSymbol" w:hAnsi="OpenSymbol"/>
      </w:rPr>
    </w:lvl>
    <w:lvl w:ilvl="8">
      <w:start w:val="1"/>
      <w:numFmt w:val="bullet"/>
      <w:lvlText w:val="–"/>
      <w:lvlJc w:val="left"/>
      <w:pPr>
        <w:ind w:left="3240" w:hanging="360"/>
      </w:pPr>
      <w:rPr>
        <w:rFonts w:ascii="OpenSymbol" w:hAnsi="OpenSymbol"/>
      </w:rPr>
    </w:lvl>
  </w:abstractNum>
  <w:abstractNum w:abstractNumId="3">
    <w:nsid w:val="00000003"/>
    <w:multiLevelType w:val="multilevel"/>
    <w:tmpl w:val="00000003"/>
    <w:name w:val="RTF_Num 6"/>
    <w:lvl w:ilvl="0">
      <w:start w:val="1"/>
      <w:numFmt w:val="bullet"/>
      <w:lvlText w:val="•"/>
      <w:lvlJc w:val="left"/>
      <w:pPr>
        <w:ind w:left="360" w:hanging="360"/>
      </w:pPr>
      <w:rPr>
        <w:rFonts w:ascii="OpenSymbol" w:hAnsi="OpenSymbol"/>
      </w:rPr>
    </w:lvl>
    <w:lvl w:ilvl="1">
      <w:start w:val="1"/>
      <w:numFmt w:val="bullet"/>
      <w:lvlText w:val="◦"/>
      <w:lvlJc w:val="left"/>
      <w:pPr>
        <w:ind w:left="720" w:hanging="360"/>
      </w:pPr>
      <w:rPr>
        <w:rFonts w:ascii="OpenSymbol" w:hAnsi="OpenSymbol"/>
      </w:rPr>
    </w:lvl>
    <w:lvl w:ilvl="2">
      <w:start w:val="1"/>
      <w:numFmt w:val="bullet"/>
      <w:lvlText w:val="▪"/>
      <w:lvlJc w:val="left"/>
      <w:pPr>
        <w:ind w:left="1080" w:hanging="360"/>
      </w:pPr>
      <w:rPr>
        <w:rFonts w:ascii="OpenSymbol" w:hAnsi="OpenSymbol"/>
      </w:rPr>
    </w:lvl>
    <w:lvl w:ilvl="3">
      <w:start w:val="1"/>
      <w:numFmt w:val="bullet"/>
      <w:lvlText w:val="•"/>
      <w:lvlJc w:val="left"/>
      <w:pPr>
        <w:ind w:left="1440" w:hanging="360"/>
      </w:pPr>
      <w:rPr>
        <w:rFonts w:ascii="OpenSymbol" w:hAnsi="OpenSymbol"/>
      </w:rPr>
    </w:lvl>
    <w:lvl w:ilvl="4">
      <w:start w:val="1"/>
      <w:numFmt w:val="bullet"/>
      <w:lvlText w:val="◦"/>
      <w:lvlJc w:val="left"/>
      <w:pPr>
        <w:ind w:left="1800" w:hanging="360"/>
      </w:pPr>
      <w:rPr>
        <w:rFonts w:ascii="OpenSymbol" w:hAnsi="OpenSymbol"/>
      </w:rPr>
    </w:lvl>
    <w:lvl w:ilvl="5">
      <w:start w:val="1"/>
      <w:numFmt w:val="bullet"/>
      <w:lvlText w:val="▪"/>
      <w:lvlJc w:val="left"/>
      <w:pPr>
        <w:ind w:left="2160" w:hanging="360"/>
      </w:pPr>
      <w:rPr>
        <w:rFonts w:ascii="OpenSymbol" w:hAnsi="OpenSymbol"/>
      </w:rPr>
    </w:lvl>
    <w:lvl w:ilvl="6">
      <w:start w:val="1"/>
      <w:numFmt w:val="bullet"/>
      <w:lvlText w:val="•"/>
      <w:lvlJc w:val="left"/>
      <w:pPr>
        <w:ind w:left="2520" w:hanging="360"/>
      </w:pPr>
      <w:rPr>
        <w:rFonts w:ascii="OpenSymbol" w:hAnsi="OpenSymbol"/>
      </w:rPr>
    </w:lvl>
    <w:lvl w:ilvl="7">
      <w:start w:val="1"/>
      <w:numFmt w:val="bullet"/>
      <w:lvlText w:val="◦"/>
      <w:lvlJc w:val="left"/>
      <w:pPr>
        <w:ind w:left="2880" w:hanging="360"/>
      </w:pPr>
      <w:rPr>
        <w:rFonts w:ascii="OpenSymbol" w:hAnsi="OpenSymbol"/>
      </w:rPr>
    </w:lvl>
    <w:lvl w:ilvl="8">
      <w:start w:val="1"/>
      <w:numFmt w:val="bullet"/>
      <w:lvlText w:val="▪"/>
      <w:lvlJc w:val="left"/>
      <w:pPr>
        <w:ind w:left="3240" w:hanging="360"/>
      </w:pPr>
      <w:rPr>
        <w:rFonts w:ascii="OpenSymbol" w:hAnsi="OpenSymbol"/>
      </w:rPr>
    </w:lvl>
  </w:abstractNum>
  <w:abstractNum w:abstractNumId="4">
    <w:nsid w:val="01DD2EA4"/>
    <w:multiLevelType w:val="hybridMultilevel"/>
    <w:tmpl w:val="2E1E7A6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nsid w:val="02B03A89"/>
    <w:multiLevelType w:val="hybridMultilevel"/>
    <w:tmpl w:val="9D16D174"/>
    <w:lvl w:ilvl="0" w:tplc="04100011">
      <w:start w:val="1"/>
      <w:numFmt w:val="decimal"/>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nsid w:val="05897FB3"/>
    <w:multiLevelType w:val="hybridMultilevel"/>
    <w:tmpl w:val="96F8333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nsid w:val="06BC07DC"/>
    <w:multiLevelType w:val="hybridMultilevel"/>
    <w:tmpl w:val="4300D05E"/>
    <w:lvl w:ilvl="0" w:tplc="A68600A6">
      <w:start w:val="1"/>
      <w:numFmt w:val="bullet"/>
      <w:lvlText w:val="-"/>
      <w:lvlJc w:val="left"/>
      <w:pPr>
        <w:tabs>
          <w:tab w:val="num" w:pos="600"/>
        </w:tabs>
        <w:ind w:left="600" w:hanging="360"/>
      </w:pPr>
      <w:rPr>
        <w:rFonts w:ascii="Times New Roman" w:eastAsia="Times New Roman" w:hAnsi="Times New Roman" w:cs="Times New Roman" w:hint="default"/>
      </w:rPr>
    </w:lvl>
    <w:lvl w:ilvl="1" w:tplc="04100003" w:tentative="1">
      <w:start w:val="1"/>
      <w:numFmt w:val="bullet"/>
      <w:lvlText w:val="o"/>
      <w:lvlJc w:val="left"/>
      <w:pPr>
        <w:tabs>
          <w:tab w:val="num" w:pos="1320"/>
        </w:tabs>
        <w:ind w:left="1320" w:hanging="360"/>
      </w:pPr>
      <w:rPr>
        <w:rFonts w:ascii="Courier New" w:hAnsi="Courier New" w:cs="Courier New" w:hint="default"/>
      </w:rPr>
    </w:lvl>
    <w:lvl w:ilvl="2" w:tplc="04100005" w:tentative="1">
      <w:start w:val="1"/>
      <w:numFmt w:val="bullet"/>
      <w:lvlText w:val=""/>
      <w:lvlJc w:val="left"/>
      <w:pPr>
        <w:tabs>
          <w:tab w:val="num" w:pos="2040"/>
        </w:tabs>
        <w:ind w:left="2040" w:hanging="360"/>
      </w:pPr>
      <w:rPr>
        <w:rFonts w:ascii="Wingdings" w:hAnsi="Wingdings" w:hint="default"/>
      </w:rPr>
    </w:lvl>
    <w:lvl w:ilvl="3" w:tplc="04100001" w:tentative="1">
      <w:start w:val="1"/>
      <w:numFmt w:val="bullet"/>
      <w:lvlText w:val=""/>
      <w:lvlJc w:val="left"/>
      <w:pPr>
        <w:tabs>
          <w:tab w:val="num" w:pos="2760"/>
        </w:tabs>
        <w:ind w:left="2760" w:hanging="360"/>
      </w:pPr>
      <w:rPr>
        <w:rFonts w:ascii="Symbol" w:hAnsi="Symbol" w:hint="default"/>
      </w:rPr>
    </w:lvl>
    <w:lvl w:ilvl="4" w:tplc="04100003" w:tentative="1">
      <w:start w:val="1"/>
      <w:numFmt w:val="bullet"/>
      <w:lvlText w:val="o"/>
      <w:lvlJc w:val="left"/>
      <w:pPr>
        <w:tabs>
          <w:tab w:val="num" w:pos="3480"/>
        </w:tabs>
        <w:ind w:left="3480" w:hanging="360"/>
      </w:pPr>
      <w:rPr>
        <w:rFonts w:ascii="Courier New" w:hAnsi="Courier New" w:cs="Courier New" w:hint="default"/>
      </w:rPr>
    </w:lvl>
    <w:lvl w:ilvl="5" w:tplc="04100005" w:tentative="1">
      <w:start w:val="1"/>
      <w:numFmt w:val="bullet"/>
      <w:lvlText w:val=""/>
      <w:lvlJc w:val="left"/>
      <w:pPr>
        <w:tabs>
          <w:tab w:val="num" w:pos="4200"/>
        </w:tabs>
        <w:ind w:left="4200" w:hanging="360"/>
      </w:pPr>
      <w:rPr>
        <w:rFonts w:ascii="Wingdings" w:hAnsi="Wingdings" w:hint="default"/>
      </w:rPr>
    </w:lvl>
    <w:lvl w:ilvl="6" w:tplc="04100001" w:tentative="1">
      <w:start w:val="1"/>
      <w:numFmt w:val="bullet"/>
      <w:lvlText w:val=""/>
      <w:lvlJc w:val="left"/>
      <w:pPr>
        <w:tabs>
          <w:tab w:val="num" w:pos="4920"/>
        </w:tabs>
        <w:ind w:left="4920" w:hanging="360"/>
      </w:pPr>
      <w:rPr>
        <w:rFonts w:ascii="Symbol" w:hAnsi="Symbol" w:hint="default"/>
      </w:rPr>
    </w:lvl>
    <w:lvl w:ilvl="7" w:tplc="04100003" w:tentative="1">
      <w:start w:val="1"/>
      <w:numFmt w:val="bullet"/>
      <w:lvlText w:val="o"/>
      <w:lvlJc w:val="left"/>
      <w:pPr>
        <w:tabs>
          <w:tab w:val="num" w:pos="5640"/>
        </w:tabs>
        <w:ind w:left="5640" w:hanging="360"/>
      </w:pPr>
      <w:rPr>
        <w:rFonts w:ascii="Courier New" w:hAnsi="Courier New" w:cs="Courier New" w:hint="default"/>
      </w:rPr>
    </w:lvl>
    <w:lvl w:ilvl="8" w:tplc="04100005" w:tentative="1">
      <w:start w:val="1"/>
      <w:numFmt w:val="bullet"/>
      <w:lvlText w:val=""/>
      <w:lvlJc w:val="left"/>
      <w:pPr>
        <w:tabs>
          <w:tab w:val="num" w:pos="6360"/>
        </w:tabs>
        <w:ind w:left="6360" w:hanging="360"/>
      </w:pPr>
      <w:rPr>
        <w:rFonts w:ascii="Wingdings" w:hAnsi="Wingdings" w:hint="default"/>
      </w:rPr>
    </w:lvl>
  </w:abstractNum>
  <w:abstractNum w:abstractNumId="8">
    <w:nsid w:val="0C431BB0"/>
    <w:multiLevelType w:val="hybridMultilevel"/>
    <w:tmpl w:val="BA00082A"/>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nsid w:val="0E8C475D"/>
    <w:multiLevelType w:val="hybridMultilevel"/>
    <w:tmpl w:val="28406B1A"/>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
    <w:nsid w:val="15145042"/>
    <w:multiLevelType w:val="hybridMultilevel"/>
    <w:tmpl w:val="BADC3D26"/>
    <w:lvl w:ilvl="0" w:tplc="8D1863F8">
      <w:start w:val="1"/>
      <w:numFmt w:val="decimal"/>
      <w:lvlText w:val="%1)"/>
      <w:lvlJc w:val="left"/>
      <w:pPr>
        <w:tabs>
          <w:tab w:val="num" w:pos="1080"/>
        </w:tabs>
        <w:ind w:left="1080" w:hanging="360"/>
      </w:pPr>
      <w:rPr>
        <w:rFonts w:hint="default"/>
      </w:rPr>
    </w:lvl>
    <w:lvl w:ilvl="1" w:tplc="04100019" w:tentative="1">
      <w:start w:val="1"/>
      <w:numFmt w:val="lowerLetter"/>
      <w:lvlText w:val="%2."/>
      <w:lvlJc w:val="left"/>
      <w:pPr>
        <w:tabs>
          <w:tab w:val="num" w:pos="1800"/>
        </w:tabs>
        <w:ind w:left="1800" w:hanging="360"/>
      </w:pPr>
    </w:lvl>
    <w:lvl w:ilvl="2" w:tplc="0410001B" w:tentative="1">
      <w:start w:val="1"/>
      <w:numFmt w:val="lowerRoman"/>
      <w:lvlText w:val="%3."/>
      <w:lvlJc w:val="right"/>
      <w:pPr>
        <w:tabs>
          <w:tab w:val="num" w:pos="2520"/>
        </w:tabs>
        <w:ind w:left="2520" w:hanging="180"/>
      </w:pPr>
    </w:lvl>
    <w:lvl w:ilvl="3" w:tplc="0410000F" w:tentative="1">
      <w:start w:val="1"/>
      <w:numFmt w:val="decimal"/>
      <w:lvlText w:val="%4."/>
      <w:lvlJc w:val="left"/>
      <w:pPr>
        <w:tabs>
          <w:tab w:val="num" w:pos="3240"/>
        </w:tabs>
        <w:ind w:left="3240" w:hanging="360"/>
      </w:pPr>
    </w:lvl>
    <w:lvl w:ilvl="4" w:tplc="04100019" w:tentative="1">
      <w:start w:val="1"/>
      <w:numFmt w:val="lowerLetter"/>
      <w:lvlText w:val="%5."/>
      <w:lvlJc w:val="left"/>
      <w:pPr>
        <w:tabs>
          <w:tab w:val="num" w:pos="3960"/>
        </w:tabs>
        <w:ind w:left="3960" w:hanging="360"/>
      </w:pPr>
    </w:lvl>
    <w:lvl w:ilvl="5" w:tplc="0410001B" w:tentative="1">
      <w:start w:val="1"/>
      <w:numFmt w:val="lowerRoman"/>
      <w:lvlText w:val="%6."/>
      <w:lvlJc w:val="right"/>
      <w:pPr>
        <w:tabs>
          <w:tab w:val="num" w:pos="4680"/>
        </w:tabs>
        <w:ind w:left="4680" w:hanging="180"/>
      </w:pPr>
    </w:lvl>
    <w:lvl w:ilvl="6" w:tplc="0410000F" w:tentative="1">
      <w:start w:val="1"/>
      <w:numFmt w:val="decimal"/>
      <w:lvlText w:val="%7."/>
      <w:lvlJc w:val="left"/>
      <w:pPr>
        <w:tabs>
          <w:tab w:val="num" w:pos="5400"/>
        </w:tabs>
        <w:ind w:left="5400" w:hanging="360"/>
      </w:pPr>
    </w:lvl>
    <w:lvl w:ilvl="7" w:tplc="04100019" w:tentative="1">
      <w:start w:val="1"/>
      <w:numFmt w:val="lowerLetter"/>
      <w:lvlText w:val="%8."/>
      <w:lvlJc w:val="left"/>
      <w:pPr>
        <w:tabs>
          <w:tab w:val="num" w:pos="6120"/>
        </w:tabs>
        <w:ind w:left="6120" w:hanging="360"/>
      </w:pPr>
    </w:lvl>
    <w:lvl w:ilvl="8" w:tplc="0410001B" w:tentative="1">
      <w:start w:val="1"/>
      <w:numFmt w:val="lowerRoman"/>
      <w:lvlText w:val="%9."/>
      <w:lvlJc w:val="right"/>
      <w:pPr>
        <w:tabs>
          <w:tab w:val="num" w:pos="6840"/>
        </w:tabs>
        <w:ind w:left="6840" w:hanging="180"/>
      </w:pPr>
    </w:lvl>
  </w:abstractNum>
  <w:abstractNum w:abstractNumId="11">
    <w:nsid w:val="158B1940"/>
    <w:multiLevelType w:val="multilevel"/>
    <w:tmpl w:val="A2EC9ECA"/>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nsid w:val="184B21DD"/>
    <w:multiLevelType w:val="hybridMultilevel"/>
    <w:tmpl w:val="322623BE"/>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nsid w:val="20F922D4"/>
    <w:multiLevelType w:val="hybridMultilevel"/>
    <w:tmpl w:val="C7F4696E"/>
    <w:lvl w:ilvl="0" w:tplc="021C6E6C">
      <w:start w:val="1"/>
      <w:numFmt w:val="lowerLetter"/>
      <w:lvlText w:val="%1)"/>
      <w:lvlJc w:val="left"/>
      <w:pPr>
        <w:ind w:left="720" w:hanging="360"/>
      </w:pPr>
      <w:rPr>
        <w:rFonts w:hint="default"/>
        <w:sz w:val="22"/>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nsid w:val="26F23C2F"/>
    <w:multiLevelType w:val="hybridMultilevel"/>
    <w:tmpl w:val="EA92A9F6"/>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5">
    <w:nsid w:val="2D0D1A5E"/>
    <w:multiLevelType w:val="hybridMultilevel"/>
    <w:tmpl w:val="7C006EB4"/>
    <w:lvl w:ilvl="0" w:tplc="0000000A">
      <w:start w:val="1"/>
      <w:numFmt w:val="decimal"/>
      <w:lvlText w:val="%1)"/>
      <w:lvlJc w:val="left"/>
      <w:pPr>
        <w:tabs>
          <w:tab w:val="num" w:pos="720"/>
        </w:tabs>
        <w:ind w:left="720" w:hanging="360"/>
      </w:pPr>
      <w:rPr>
        <w:rFonts w:hint="default"/>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16">
    <w:nsid w:val="2F131BA0"/>
    <w:multiLevelType w:val="hybridMultilevel"/>
    <w:tmpl w:val="8762306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nsid w:val="314E33D3"/>
    <w:multiLevelType w:val="hybridMultilevel"/>
    <w:tmpl w:val="E9FA9E3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nsid w:val="35536D38"/>
    <w:multiLevelType w:val="hybridMultilevel"/>
    <w:tmpl w:val="F788AC7A"/>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nsid w:val="35955C00"/>
    <w:multiLevelType w:val="hybridMultilevel"/>
    <w:tmpl w:val="0624FCCE"/>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0">
    <w:nsid w:val="36644C0C"/>
    <w:multiLevelType w:val="hybridMultilevel"/>
    <w:tmpl w:val="913E6C54"/>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nsid w:val="3E917302"/>
    <w:multiLevelType w:val="hybridMultilevel"/>
    <w:tmpl w:val="1096B53E"/>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2">
    <w:nsid w:val="4B8F7D44"/>
    <w:multiLevelType w:val="hybridMultilevel"/>
    <w:tmpl w:val="4FCEF760"/>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3">
    <w:nsid w:val="4DC13192"/>
    <w:multiLevelType w:val="hybridMultilevel"/>
    <w:tmpl w:val="E5849C26"/>
    <w:lvl w:ilvl="0" w:tplc="AEEC0024">
      <w:start w:val="1"/>
      <w:numFmt w:val="lowerLetter"/>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24">
    <w:nsid w:val="52E57301"/>
    <w:multiLevelType w:val="hybridMultilevel"/>
    <w:tmpl w:val="5EEE4470"/>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5">
    <w:nsid w:val="552659C7"/>
    <w:multiLevelType w:val="hybridMultilevel"/>
    <w:tmpl w:val="DF58D12E"/>
    <w:lvl w:ilvl="0" w:tplc="70E45B0E">
      <w:start w:val="1"/>
      <w:numFmt w:val="lowerLetter"/>
      <w:lvlText w:val="%1)"/>
      <w:lvlJc w:val="left"/>
      <w:pPr>
        <w:ind w:left="720" w:hanging="360"/>
      </w:pPr>
      <w:rPr>
        <w:sz w:val="22"/>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26">
    <w:nsid w:val="57C561E4"/>
    <w:multiLevelType w:val="hybridMultilevel"/>
    <w:tmpl w:val="7B9EC514"/>
    <w:lvl w:ilvl="0" w:tplc="0410000F">
      <w:start w:val="1"/>
      <w:numFmt w:val="decimal"/>
      <w:lvlText w:val="%1."/>
      <w:lvlJc w:val="left"/>
      <w:pPr>
        <w:tabs>
          <w:tab w:val="num" w:pos="720"/>
        </w:tabs>
        <w:ind w:left="720" w:hanging="360"/>
      </w:p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27">
    <w:nsid w:val="5A7342A3"/>
    <w:multiLevelType w:val="hybridMultilevel"/>
    <w:tmpl w:val="3EF6D65A"/>
    <w:lvl w:ilvl="0" w:tplc="04100001">
      <w:start w:val="1"/>
      <w:numFmt w:val="bullet"/>
      <w:lvlText w:val=""/>
      <w:lvlJc w:val="left"/>
      <w:pPr>
        <w:tabs>
          <w:tab w:val="num" w:pos="720"/>
        </w:tabs>
        <w:ind w:left="720" w:hanging="360"/>
      </w:pPr>
      <w:rPr>
        <w:rFonts w:ascii="Symbol" w:hAnsi="Symbol" w:cs="Symbol" w:hint="default"/>
      </w:rPr>
    </w:lvl>
    <w:lvl w:ilvl="1" w:tplc="04100003">
      <w:start w:val="1"/>
      <w:numFmt w:val="bullet"/>
      <w:lvlText w:val="o"/>
      <w:lvlJc w:val="left"/>
      <w:pPr>
        <w:tabs>
          <w:tab w:val="num" w:pos="1440"/>
        </w:tabs>
        <w:ind w:left="1440" w:hanging="360"/>
      </w:pPr>
      <w:rPr>
        <w:rFonts w:ascii="Courier New" w:hAnsi="Courier New" w:cs="Courier New" w:hint="default"/>
      </w:rPr>
    </w:lvl>
    <w:lvl w:ilvl="2" w:tplc="04100005">
      <w:start w:val="1"/>
      <w:numFmt w:val="bullet"/>
      <w:lvlText w:val=""/>
      <w:lvlJc w:val="left"/>
      <w:pPr>
        <w:tabs>
          <w:tab w:val="num" w:pos="2160"/>
        </w:tabs>
        <w:ind w:left="2160" w:hanging="360"/>
      </w:pPr>
      <w:rPr>
        <w:rFonts w:ascii="Wingdings" w:hAnsi="Wingdings" w:cs="Wingdings" w:hint="default"/>
      </w:rPr>
    </w:lvl>
    <w:lvl w:ilvl="3" w:tplc="04100001">
      <w:start w:val="1"/>
      <w:numFmt w:val="bullet"/>
      <w:lvlText w:val=""/>
      <w:lvlJc w:val="left"/>
      <w:pPr>
        <w:tabs>
          <w:tab w:val="num" w:pos="2880"/>
        </w:tabs>
        <w:ind w:left="2880" w:hanging="360"/>
      </w:pPr>
      <w:rPr>
        <w:rFonts w:ascii="Symbol" w:hAnsi="Symbol" w:cs="Symbol" w:hint="default"/>
      </w:rPr>
    </w:lvl>
    <w:lvl w:ilvl="4" w:tplc="04100003">
      <w:start w:val="1"/>
      <w:numFmt w:val="bullet"/>
      <w:lvlText w:val="o"/>
      <w:lvlJc w:val="left"/>
      <w:pPr>
        <w:tabs>
          <w:tab w:val="num" w:pos="3600"/>
        </w:tabs>
        <w:ind w:left="3600" w:hanging="360"/>
      </w:pPr>
      <w:rPr>
        <w:rFonts w:ascii="Courier New" w:hAnsi="Courier New" w:cs="Courier New" w:hint="default"/>
      </w:rPr>
    </w:lvl>
    <w:lvl w:ilvl="5" w:tplc="04100005">
      <w:start w:val="1"/>
      <w:numFmt w:val="bullet"/>
      <w:lvlText w:val=""/>
      <w:lvlJc w:val="left"/>
      <w:pPr>
        <w:tabs>
          <w:tab w:val="num" w:pos="4320"/>
        </w:tabs>
        <w:ind w:left="4320" w:hanging="360"/>
      </w:pPr>
      <w:rPr>
        <w:rFonts w:ascii="Wingdings" w:hAnsi="Wingdings" w:cs="Wingdings" w:hint="default"/>
      </w:rPr>
    </w:lvl>
    <w:lvl w:ilvl="6" w:tplc="04100001">
      <w:start w:val="1"/>
      <w:numFmt w:val="bullet"/>
      <w:lvlText w:val=""/>
      <w:lvlJc w:val="left"/>
      <w:pPr>
        <w:tabs>
          <w:tab w:val="num" w:pos="5040"/>
        </w:tabs>
        <w:ind w:left="5040" w:hanging="360"/>
      </w:pPr>
      <w:rPr>
        <w:rFonts w:ascii="Symbol" w:hAnsi="Symbol" w:cs="Symbol" w:hint="default"/>
      </w:rPr>
    </w:lvl>
    <w:lvl w:ilvl="7" w:tplc="04100003">
      <w:start w:val="1"/>
      <w:numFmt w:val="bullet"/>
      <w:lvlText w:val="o"/>
      <w:lvlJc w:val="left"/>
      <w:pPr>
        <w:tabs>
          <w:tab w:val="num" w:pos="5760"/>
        </w:tabs>
        <w:ind w:left="5760" w:hanging="360"/>
      </w:pPr>
      <w:rPr>
        <w:rFonts w:ascii="Courier New" w:hAnsi="Courier New" w:cs="Courier New" w:hint="default"/>
      </w:rPr>
    </w:lvl>
    <w:lvl w:ilvl="8" w:tplc="04100005">
      <w:start w:val="1"/>
      <w:numFmt w:val="bullet"/>
      <w:lvlText w:val=""/>
      <w:lvlJc w:val="left"/>
      <w:pPr>
        <w:tabs>
          <w:tab w:val="num" w:pos="6480"/>
        </w:tabs>
        <w:ind w:left="6480" w:hanging="360"/>
      </w:pPr>
      <w:rPr>
        <w:rFonts w:ascii="Wingdings" w:hAnsi="Wingdings" w:cs="Wingdings" w:hint="default"/>
      </w:rPr>
    </w:lvl>
  </w:abstractNum>
  <w:abstractNum w:abstractNumId="28">
    <w:nsid w:val="5CC9568F"/>
    <w:multiLevelType w:val="multilevel"/>
    <w:tmpl w:val="C8A4B5D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nsid w:val="63B0256A"/>
    <w:multiLevelType w:val="singleLevel"/>
    <w:tmpl w:val="E2628F7A"/>
    <w:lvl w:ilvl="0">
      <w:numFmt w:val="bullet"/>
      <w:lvlText w:val="-"/>
      <w:lvlJc w:val="left"/>
      <w:pPr>
        <w:tabs>
          <w:tab w:val="num" w:pos="1068"/>
        </w:tabs>
        <w:ind w:left="1068" w:hanging="360"/>
      </w:pPr>
      <w:rPr>
        <w:rFonts w:hint="default"/>
      </w:rPr>
    </w:lvl>
  </w:abstractNum>
  <w:abstractNum w:abstractNumId="30">
    <w:nsid w:val="66F064C7"/>
    <w:multiLevelType w:val="hybridMultilevel"/>
    <w:tmpl w:val="514AF6E8"/>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1">
    <w:nsid w:val="6ADA00FC"/>
    <w:multiLevelType w:val="hybridMultilevel"/>
    <w:tmpl w:val="610A4F72"/>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2">
    <w:nsid w:val="6ECC5C7D"/>
    <w:multiLevelType w:val="hybridMultilevel"/>
    <w:tmpl w:val="08A88D72"/>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3">
    <w:nsid w:val="6F1F3F1E"/>
    <w:multiLevelType w:val="hybridMultilevel"/>
    <w:tmpl w:val="BADC3D26"/>
    <w:lvl w:ilvl="0" w:tplc="8D1863F8">
      <w:start w:val="1"/>
      <w:numFmt w:val="decimal"/>
      <w:lvlText w:val="%1)"/>
      <w:lvlJc w:val="left"/>
      <w:pPr>
        <w:tabs>
          <w:tab w:val="num" w:pos="1080"/>
        </w:tabs>
        <w:ind w:left="1080" w:hanging="360"/>
      </w:pPr>
      <w:rPr>
        <w:rFonts w:hint="default"/>
      </w:rPr>
    </w:lvl>
    <w:lvl w:ilvl="1" w:tplc="04100019" w:tentative="1">
      <w:start w:val="1"/>
      <w:numFmt w:val="lowerLetter"/>
      <w:lvlText w:val="%2."/>
      <w:lvlJc w:val="left"/>
      <w:pPr>
        <w:tabs>
          <w:tab w:val="num" w:pos="1800"/>
        </w:tabs>
        <w:ind w:left="1800" w:hanging="360"/>
      </w:pPr>
    </w:lvl>
    <w:lvl w:ilvl="2" w:tplc="0410001B" w:tentative="1">
      <w:start w:val="1"/>
      <w:numFmt w:val="lowerRoman"/>
      <w:lvlText w:val="%3."/>
      <w:lvlJc w:val="right"/>
      <w:pPr>
        <w:tabs>
          <w:tab w:val="num" w:pos="2520"/>
        </w:tabs>
        <w:ind w:left="2520" w:hanging="180"/>
      </w:pPr>
    </w:lvl>
    <w:lvl w:ilvl="3" w:tplc="0410000F" w:tentative="1">
      <w:start w:val="1"/>
      <w:numFmt w:val="decimal"/>
      <w:lvlText w:val="%4."/>
      <w:lvlJc w:val="left"/>
      <w:pPr>
        <w:tabs>
          <w:tab w:val="num" w:pos="3240"/>
        </w:tabs>
        <w:ind w:left="3240" w:hanging="360"/>
      </w:pPr>
    </w:lvl>
    <w:lvl w:ilvl="4" w:tplc="04100019" w:tentative="1">
      <w:start w:val="1"/>
      <w:numFmt w:val="lowerLetter"/>
      <w:lvlText w:val="%5."/>
      <w:lvlJc w:val="left"/>
      <w:pPr>
        <w:tabs>
          <w:tab w:val="num" w:pos="3960"/>
        </w:tabs>
        <w:ind w:left="3960" w:hanging="360"/>
      </w:pPr>
    </w:lvl>
    <w:lvl w:ilvl="5" w:tplc="0410001B" w:tentative="1">
      <w:start w:val="1"/>
      <w:numFmt w:val="lowerRoman"/>
      <w:lvlText w:val="%6."/>
      <w:lvlJc w:val="right"/>
      <w:pPr>
        <w:tabs>
          <w:tab w:val="num" w:pos="4680"/>
        </w:tabs>
        <w:ind w:left="4680" w:hanging="180"/>
      </w:pPr>
    </w:lvl>
    <w:lvl w:ilvl="6" w:tplc="0410000F" w:tentative="1">
      <w:start w:val="1"/>
      <w:numFmt w:val="decimal"/>
      <w:lvlText w:val="%7."/>
      <w:lvlJc w:val="left"/>
      <w:pPr>
        <w:tabs>
          <w:tab w:val="num" w:pos="5400"/>
        </w:tabs>
        <w:ind w:left="5400" w:hanging="360"/>
      </w:pPr>
    </w:lvl>
    <w:lvl w:ilvl="7" w:tplc="04100019" w:tentative="1">
      <w:start w:val="1"/>
      <w:numFmt w:val="lowerLetter"/>
      <w:lvlText w:val="%8."/>
      <w:lvlJc w:val="left"/>
      <w:pPr>
        <w:tabs>
          <w:tab w:val="num" w:pos="6120"/>
        </w:tabs>
        <w:ind w:left="6120" w:hanging="360"/>
      </w:pPr>
    </w:lvl>
    <w:lvl w:ilvl="8" w:tplc="0410001B" w:tentative="1">
      <w:start w:val="1"/>
      <w:numFmt w:val="lowerRoman"/>
      <w:lvlText w:val="%9."/>
      <w:lvlJc w:val="right"/>
      <w:pPr>
        <w:tabs>
          <w:tab w:val="num" w:pos="6840"/>
        </w:tabs>
        <w:ind w:left="6840" w:hanging="180"/>
      </w:pPr>
    </w:lvl>
  </w:abstractNum>
  <w:abstractNum w:abstractNumId="34">
    <w:nsid w:val="76FB4CA4"/>
    <w:multiLevelType w:val="hybridMultilevel"/>
    <w:tmpl w:val="228CB37C"/>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5">
    <w:nsid w:val="776E059B"/>
    <w:multiLevelType w:val="hybridMultilevel"/>
    <w:tmpl w:val="CCFC8F64"/>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6">
    <w:nsid w:val="78E36A9C"/>
    <w:multiLevelType w:val="hybridMultilevel"/>
    <w:tmpl w:val="3C9CB95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21"/>
  </w:num>
  <w:num w:numId="2">
    <w:abstractNumId w:val="8"/>
  </w:num>
  <w:num w:numId="3">
    <w:abstractNumId w:val="35"/>
  </w:num>
  <w:num w:numId="4">
    <w:abstractNumId w:val="33"/>
  </w:num>
  <w:num w:numId="5">
    <w:abstractNumId w:val="10"/>
  </w:num>
  <w:num w:numId="6">
    <w:abstractNumId w:val="7"/>
  </w:num>
  <w:num w:numId="7">
    <w:abstractNumId w:val="15"/>
  </w:num>
  <w:num w:numId="8">
    <w:abstractNumId w:val="32"/>
  </w:num>
  <w:num w:numId="9">
    <w:abstractNumId w:val="22"/>
  </w:num>
  <w:num w:numId="10">
    <w:abstractNumId w:val="11"/>
  </w:num>
  <w:num w:numId="11">
    <w:abstractNumId w:val="17"/>
  </w:num>
  <w:num w:numId="12">
    <w:abstractNumId w:val="13"/>
  </w:num>
  <w:num w:numId="13">
    <w:abstractNumId w:val="29"/>
  </w:num>
  <w:num w:numId="14">
    <w:abstractNumId w:val="27"/>
  </w:num>
  <w:num w:numId="15">
    <w:abstractNumId w:val="14"/>
  </w:num>
  <w:num w:numId="16">
    <w:abstractNumId w:val="16"/>
  </w:num>
  <w:num w:numId="17">
    <w:abstractNumId w:val="12"/>
  </w:num>
  <w:num w:numId="18">
    <w:abstractNumId w:val="23"/>
  </w:num>
  <w:num w:numId="19">
    <w:abstractNumId w:val="6"/>
  </w:num>
  <w:num w:numId="20">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21">
    <w:abstractNumId w:val="28"/>
  </w:num>
  <w:num w:numId="22">
    <w:abstractNumId w:val="31"/>
  </w:num>
  <w:num w:numId="23">
    <w:abstractNumId w:val="18"/>
  </w:num>
  <w:num w:numId="24">
    <w:abstractNumId w:val="26"/>
  </w:num>
  <w:num w:numId="25">
    <w:abstractNumId w:val="34"/>
  </w:num>
  <w:num w:numId="26">
    <w:abstractNumId w:val="1"/>
  </w:num>
  <w:num w:numId="27">
    <w:abstractNumId w:val="2"/>
  </w:num>
  <w:num w:numId="28">
    <w:abstractNumId w:val="3"/>
  </w:num>
  <w:num w:numId="29">
    <w:abstractNumId w:val="36"/>
  </w:num>
  <w:num w:numId="30">
    <w:abstractNumId w:val="5"/>
  </w:num>
  <w:num w:numId="3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9"/>
  </w:num>
  <w:num w:numId="33">
    <w:abstractNumId w:val="9"/>
  </w:num>
  <w:num w:numId="34">
    <w:abstractNumId w:val="20"/>
  </w:num>
  <w:num w:numId="35">
    <w:abstractNumId w:val="24"/>
  </w:num>
  <w:num w:numId="36">
    <w:abstractNumId w:val="30"/>
  </w:num>
  <w:num w:numId="3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864E7"/>
    <w:rsid w:val="00000591"/>
    <w:rsid w:val="00001591"/>
    <w:rsid w:val="00002C43"/>
    <w:rsid w:val="000034D2"/>
    <w:rsid w:val="00007745"/>
    <w:rsid w:val="0001278E"/>
    <w:rsid w:val="00012A92"/>
    <w:rsid w:val="00012F93"/>
    <w:rsid w:val="00013E99"/>
    <w:rsid w:val="00015890"/>
    <w:rsid w:val="000166C1"/>
    <w:rsid w:val="00016BF6"/>
    <w:rsid w:val="000223F3"/>
    <w:rsid w:val="000249F5"/>
    <w:rsid w:val="0002561A"/>
    <w:rsid w:val="000261D6"/>
    <w:rsid w:val="00026612"/>
    <w:rsid w:val="00030FE0"/>
    <w:rsid w:val="000335FC"/>
    <w:rsid w:val="0003619F"/>
    <w:rsid w:val="000374F0"/>
    <w:rsid w:val="00041C68"/>
    <w:rsid w:val="00041D8D"/>
    <w:rsid w:val="00041E6F"/>
    <w:rsid w:val="0004299C"/>
    <w:rsid w:val="00043B12"/>
    <w:rsid w:val="00044F7F"/>
    <w:rsid w:val="00050013"/>
    <w:rsid w:val="00053054"/>
    <w:rsid w:val="00053C81"/>
    <w:rsid w:val="000544FE"/>
    <w:rsid w:val="00055B9F"/>
    <w:rsid w:val="0006049B"/>
    <w:rsid w:val="00060B7A"/>
    <w:rsid w:val="0006112A"/>
    <w:rsid w:val="00061ABB"/>
    <w:rsid w:val="00061AE4"/>
    <w:rsid w:val="000628C4"/>
    <w:rsid w:val="000649B3"/>
    <w:rsid w:val="000659D9"/>
    <w:rsid w:val="00065E57"/>
    <w:rsid w:val="000662BF"/>
    <w:rsid w:val="0007293D"/>
    <w:rsid w:val="000738BE"/>
    <w:rsid w:val="000738FF"/>
    <w:rsid w:val="00074C0E"/>
    <w:rsid w:val="00080D22"/>
    <w:rsid w:val="000810E7"/>
    <w:rsid w:val="000812A0"/>
    <w:rsid w:val="000813CA"/>
    <w:rsid w:val="000828FD"/>
    <w:rsid w:val="00083E32"/>
    <w:rsid w:val="000841B9"/>
    <w:rsid w:val="00084322"/>
    <w:rsid w:val="0008612B"/>
    <w:rsid w:val="00090E40"/>
    <w:rsid w:val="000910E7"/>
    <w:rsid w:val="000915AD"/>
    <w:rsid w:val="00091B0A"/>
    <w:rsid w:val="00093997"/>
    <w:rsid w:val="00093A35"/>
    <w:rsid w:val="00093F11"/>
    <w:rsid w:val="00093FA0"/>
    <w:rsid w:val="00096478"/>
    <w:rsid w:val="000A0694"/>
    <w:rsid w:val="000A0B1C"/>
    <w:rsid w:val="000A10B2"/>
    <w:rsid w:val="000A1488"/>
    <w:rsid w:val="000A1599"/>
    <w:rsid w:val="000A1CDF"/>
    <w:rsid w:val="000A1D27"/>
    <w:rsid w:val="000A3010"/>
    <w:rsid w:val="000A5039"/>
    <w:rsid w:val="000A5448"/>
    <w:rsid w:val="000A5571"/>
    <w:rsid w:val="000A5724"/>
    <w:rsid w:val="000B1E18"/>
    <w:rsid w:val="000B2458"/>
    <w:rsid w:val="000B2F51"/>
    <w:rsid w:val="000B3ADD"/>
    <w:rsid w:val="000B3F31"/>
    <w:rsid w:val="000B667B"/>
    <w:rsid w:val="000C028E"/>
    <w:rsid w:val="000C2EDB"/>
    <w:rsid w:val="000C33F4"/>
    <w:rsid w:val="000C3627"/>
    <w:rsid w:val="000C4305"/>
    <w:rsid w:val="000C4D89"/>
    <w:rsid w:val="000C5103"/>
    <w:rsid w:val="000C613E"/>
    <w:rsid w:val="000C618B"/>
    <w:rsid w:val="000D227E"/>
    <w:rsid w:val="000D4A2D"/>
    <w:rsid w:val="000D4C2C"/>
    <w:rsid w:val="000D5C3D"/>
    <w:rsid w:val="000D7059"/>
    <w:rsid w:val="000E1325"/>
    <w:rsid w:val="000E1A29"/>
    <w:rsid w:val="000E3058"/>
    <w:rsid w:val="000E4046"/>
    <w:rsid w:val="000E4174"/>
    <w:rsid w:val="000E47DC"/>
    <w:rsid w:val="000E5691"/>
    <w:rsid w:val="000F166C"/>
    <w:rsid w:val="000F2C5D"/>
    <w:rsid w:val="000F4179"/>
    <w:rsid w:val="000F4401"/>
    <w:rsid w:val="000F4517"/>
    <w:rsid w:val="000F5017"/>
    <w:rsid w:val="000F66C3"/>
    <w:rsid w:val="000F6E22"/>
    <w:rsid w:val="000F7560"/>
    <w:rsid w:val="00100775"/>
    <w:rsid w:val="00101974"/>
    <w:rsid w:val="00103692"/>
    <w:rsid w:val="0010498D"/>
    <w:rsid w:val="00105085"/>
    <w:rsid w:val="00105642"/>
    <w:rsid w:val="00105DDE"/>
    <w:rsid w:val="001107E5"/>
    <w:rsid w:val="00112D32"/>
    <w:rsid w:val="001146CE"/>
    <w:rsid w:val="001160C5"/>
    <w:rsid w:val="00116CFC"/>
    <w:rsid w:val="00117250"/>
    <w:rsid w:val="00117382"/>
    <w:rsid w:val="00122D52"/>
    <w:rsid w:val="00125621"/>
    <w:rsid w:val="00126700"/>
    <w:rsid w:val="00127E57"/>
    <w:rsid w:val="00131E94"/>
    <w:rsid w:val="00132160"/>
    <w:rsid w:val="00133201"/>
    <w:rsid w:val="001344AC"/>
    <w:rsid w:val="00135079"/>
    <w:rsid w:val="00135F9A"/>
    <w:rsid w:val="00137118"/>
    <w:rsid w:val="00141160"/>
    <w:rsid w:val="001420C4"/>
    <w:rsid w:val="001423C5"/>
    <w:rsid w:val="0014269B"/>
    <w:rsid w:val="0014361E"/>
    <w:rsid w:val="00143984"/>
    <w:rsid w:val="0014462F"/>
    <w:rsid w:val="00144684"/>
    <w:rsid w:val="00144701"/>
    <w:rsid w:val="00145FEB"/>
    <w:rsid w:val="001472F7"/>
    <w:rsid w:val="00147881"/>
    <w:rsid w:val="00147890"/>
    <w:rsid w:val="001503BD"/>
    <w:rsid w:val="00152F0D"/>
    <w:rsid w:val="00154768"/>
    <w:rsid w:val="00154DFB"/>
    <w:rsid w:val="00155505"/>
    <w:rsid w:val="00155808"/>
    <w:rsid w:val="00156F04"/>
    <w:rsid w:val="0015791A"/>
    <w:rsid w:val="00160600"/>
    <w:rsid w:val="00160A86"/>
    <w:rsid w:val="0016239C"/>
    <w:rsid w:val="001631DF"/>
    <w:rsid w:val="00165119"/>
    <w:rsid w:val="001652A5"/>
    <w:rsid w:val="00165D67"/>
    <w:rsid w:val="00166366"/>
    <w:rsid w:val="00166696"/>
    <w:rsid w:val="00166793"/>
    <w:rsid w:val="00170639"/>
    <w:rsid w:val="0017072F"/>
    <w:rsid w:val="00171B5E"/>
    <w:rsid w:val="00171CCC"/>
    <w:rsid w:val="00172E8B"/>
    <w:rsid w:val="00172FB1"/>
    <w:rsid w:val="0017426E"/>
    <w:rsid w:val="0017583D"/>
    <w:rsid w:val="00175F0C"/>
    <w:rsid w:val="001762A2"/>
    <w:rsid w:val="001762A8"/>
    <w:rsid w:val="00177C99"/>
    <w:rsid w:val="00181FF8"/>
    <w:rsid w:val="001827A2"/>
    <w:rsid w:val="001832F2"/>
    <w:rsid w:val="00187ED2"/>
    <w:rsid w:val="0019008B"/>
    <w:rsid w:val="0019045C"/>
    <w:rsid w:val="00190DDD"/>
    <w:rsid w:val="00192881"/>
    <w:rsid w:val="00192B02"/>
    <w:rsid w:val="00193EEC"/>
    <w:rsid w:val="001965FF"/>
    <w:rsid w:val="00196A76"/>
    <w:rsid w:val="00196C85"/>
    <w:rsid w:val="00197099"/>
    <w:rsid w:val="0019761D"/>
    <w:rsid w:val="001A0473"/>
    <w:rsid w:val="001A074B"/>
    <w:rsid w:val="001A27B2"/>
    <w:rsid w:val="001A33C5"/>
    <w:rsid w:val="001A462A"/>
    <w:rsid w:val="001A4B4F"/>
    <w:rsid w:val="001A4C14"/>
    <w:rsid w:val="001A6CAB"/>
    <w:rsid w:val="001A6E41"/>
    <w:rsid w:val="001A70A9"/>
    <w:rsid w:val="001A7722"/>
    <w:rsid w:val="001B367B"/>
    <w:rsid w:val="001B410C"/>
    <w:rsid w:val="001B713C"/>
    <w:rsid w:val="001C01B3"/>
    <w:rsid w:val="001C08E1"/>
    <w:rsid w:val="001C1EA4"/>
    <w:rsid w:val="001C24F6"/>
    <w:rsid w:val="001C25F4"/>
    <w:rsid w:val="001C2871"/>
    <w:rsid w:val="001C2AB9"/>
    <w:rsid w:val="001C3310"/>
    <w:rsid w:val="001C6C3A"/>
    <w:rsid w:val="001D0DFE"/>
    <w:rsid w:val="001D2D55"/>
    <w:rsid w:val="001D2E85"/>
    <w:rsid w:val="001D5146"/>
    <w:rsid w:val="001D672B"/>
    <w:rsid w:val="001D6A94"/>
    <w:rsid w:val="001D6DFC"/>
    <w:rsid w:val="001E0458"/>
    <w:rsid w:val="001E2A38"/>
    <w:rsid w:val="001E5A50"/>
    <w:rsid w:val="001E63D5"/>
    <w:rsid w:val="001F062E"/>
    <w:rsid w:val="001F0D7B"/>
    <w:rsid w:val="001F0E19"/>
    <w:rsid w:val="001F26E9"/>
    <w:rsid w:val="001F31DE"/>
    <w:rsid w:val="001F41EB"/>
    <w:rsid w:val="001F5A81"/>
    <w:rsid w:val="001F5D0B"/>
    <w:rsid w:val="001F6089"/>
    <w:rsid w:val="001F667C"/>
    <w:rsid w:val="001F7D16"/>
    <w:rsid w:val="00201B0D"/>
    <w:rsid w:val="00202A37"/>
    <w:rsid w:val="002042F1"/>
    <w:rsid w:val="0020443C"/>
    <w:rsid w:val="002050F3"/>
    <w:rsid w:val="00205CBA"/>
    <w:rsid w:val="00205EBE"/>
    <w:rsid w:val="00206E61"/>
    <w:rsid w:val="0020771B"/>
    <w:rsid w:val="0020789E"/>
    <w:rsid w:val="00207AA4"/>
    <w:rsid w:val="0021048D"/>
    <w:rsid w:val="00210A65"/>
    <w:rsid w:val="00210CD3"/>
    <w:rsid w:val="002116E0"/>
    <w:rsid w:val="00211F74"/>
    <w:rsid w:val="002122BC"/>
    <w:rsid w:val="00212A70"/>
    <w:rsid w:val="00212CFF"/>
    <w:rsid w:val="00213769"/>
    <w:rsid w:val="00213BE4"/>
    <w:rsid w:val="00215362"/>
    <w:rsid w:val="00215414"/>
    <w:rsid w:val="002160C2"/>
    <w:rsid w:val="002168FC"/>
    <w:rsid w:val="00216D6B"/>
    <w:rsid w:val="002215C3"/>
    <w:rsid w:val="00221ED5"/>
    <w:rsid w:val="002230F9"/>
    <w:rsid w:val="0022340B"/>
    <w:rsid w:val="00231C69"/>
    <w:rsid w:val="002350CE"/>
    <w:rsid w:val="00235398"/>
    <w:rsid w:val="002360A6"/>
    <w:rsid w:val="00236E28"/>
    <w:rsid w:val="00237D2B"/>
    <w:rsid w:val="002421C5"/>
    <w:rsid w:val="002455FE"/>
    <w:rsid w:val="00246491"/>
    <w:rsid w:val="00251EA4"/>
    <w:rsid w:val="00253085"/>
    <w:rsid w:val="00253A94"/>
    <w:rsid w:val="00255485"/>
    <w:rsid w:val="00256097"/>
    <w:rsid w:val="00256782"/>
    <w:rsid w:val="00257675"/>
    <w:rsid w:val="00261076"/>
    <w:rsid w:val="002651F2"/>
    <w:rsid w:val="00265626"/>
    <w:rsid w:val="002657F1"/>
    <w:rsid w:val="00265CCC"/>
    <w:rsid w:val="00266343"/>
    <w:rsid w:val="00266698"/>
    <w:rsid w:val="0027117C"/>
    <w:rsid w:val="002723DA"/>
    <w:rsid w:val="00272920"/>
    <w:rsid w:val="002731DF"/>
    <w:rsid w:val="00273CA4"/>
    <w:rsid w:val="00273D5E"/>
    <w:rsid w:val="00274E77"/>
    <w:rsid w:val="00275690"/>
    <w:rsid w:val="002770CB"/>
    <w:rsid w:val="00277F1F"/>
    <w:rsid w:val="00280987"/>
    <w:rsid w:val="00280F9C"/>
    <w:rsid w:val="00281695"/>
    <w:rsid w:val="002829F7"/>
    <w:rsid w:val="002834B5"/>
    <w:rsid w:val="0029423C"/>
    <w:rsid w:val="0029424E"/>
    <w:rsid w:val="00294A11"/>
    <w:rsid w:val="0029506F"/>
    <w:rsid w:val="002A01EA"/>
    <w:rsid w:val="002A132E"/>
    <w:rsid w:val="002A2185"/>
    <w:rsid w:val="002A4C0A"/>
    <w:rsid w:val="002A5E9D"/>
    <w:rsid w:val="002A6525"/>
    <w:rsid w:val="002A6A71"/>
    <w:rsid w:val="002A7DD7"/>
    <w:rsid w:val="002B2473"/>
    <w:rsid w:val="002B30ED"/>
    <w:rsid w:val="002B36F5"/>
    <w:rsid w:val="002B37D5"/>
    <w:rsid w:val="002B46CE"/>
    <w:rsid w:val="002B5F60"/>
    <w:rsid w:val="002B67B3"/>
    <w:rsid w:val="002B6C7C"/>
    <w:rsid w:val="002C1563"/>
    <w:rsid w:val="002C1CC2"/>
    <w:rsid w:val="002C3134"/>
    <w:rsid w:val="002C3175"/>
    <w:rsid w:val="002C39D2"/>
    <w:rsid w:val="002C3AF7"/>
    <w:rsid w:val="002C6A33"/>
    <w:rsid w:val="002C799A"/>
    <w:rsid w:val="002D14B6"/>
    <w:rsid w:val="002D2CC8"/>
    <w:rsid w:val="002D4E07"/>
    <w:rsid w:val="002D6C0D"/>
    <w:rsid w:val="002D6CB8"/>
    <w:rsid w:val="002D7875"/>
    <w:rsid w:val="002E0F62"/>
    <w:rsid w:val="002E29EB"/>
    <w:rsid w:val="002E3F72"/>
    <w:rsid w:val="002E4F5D"/>
    <w:rsid w:val="002E52EB"/>
    <w:rsid w:val="002E6267"/>
    <w:rsid w:val="002F1645"/>
    <w:rsid w:val="002F28BA"/>
    <w:rsid w:val="002F2D1C"/>
    <w:rsid w:val="002F5F35"/>
    <w:rsid w:val="003002F4"/>
    <w:rsid w:val="00300736"/>
    <w:rsid w:val="00300D2C"/>
    <w:rsid w:val="00301149"/>
    <w:rsid w:val="00301927"/>
    <w:rsid w:val="00303A0C"/>
    <w:rsid w:val="00304270"/>
    <w:rsid w:val="003043D8"/>
    <w:rsid w:val="00305268"/>
    <w:rsid w:val="00305AEC"/>
    <w:rsid w:val="003068F7"/>
    <w:rsid w:val="0030757B"/>
    <w:rsid w:val="003107B7"/>
    <w:rsid w:val="00313826"/>
    <w:rsid w:val="0031387C"/>
    <w:rsid w:val="003173B8"/>
    <w:rsid w:val="0032083B"/>
    <w:rsid w:val="00320C66"/>
    <w:rsid w:val="003238C4"/>
    <w:rsid w:val="00324B95"/>
    <w:rsid w:val="00327688"/>
    <w:rsid w:val="00327F0D"/>
    <w:rsid w:val="00330372"/>
    <w:rsid w:val="00331B21"/>
    <w:rsid w:val="00332F75"/>
    <w:rsid w:val="003330CA"/>
    <w:rsid w:val="00335D22"/>
    <w:rsid w:val="003361CA"/>
    <w:rsid w:val="0033637B"/>
    <w:rsid w:val="00336748"/>
    <w:rsid w:val="00337A2E"/>
    <w:rsid w:val="00340292"/>
    <w:rsid w:val="00341EDD"/>
    <w:rsid w:val="00342AB8"/>
    <w:rsid w:val="00345F46"/>
    <w:rsid w:val="00346736"/>
    <w:rsid w:val="003469CF"/>
    <w:rsid w:val="00350C32"/>
    <w:rsid w:val="00350F07"/>
    <w:rsid w:val="00352B46"/>
    <w:rsid w:val="00353063"/>
    <w:rsid w:val="00353083"/>
    <w:rsid w:val="00355A59"/>
    <w:rsid w:val="00355B4B"/>
    <w:rsid w:val="0035616E"/>
    <w:rsid w:val="003576F4"/>
    <w:rsid w:val="00357DAC"/>
    <w:rsid w:val="00362B2B"/>
    <w:rsid w:val="00363A42"/>
    <w:rsid w:val="00363DAE"/>
    <w:rsid w:val="003654D1"/>
    <w:rsid w:val="00365949"/>
    <w:rsid w:val="00366EF9"/>
    <w:rsid w:val="0036709B"/>
    <w:rsid w:val="00367269"/>
    <w:rsid w:val="00370032"/>
    <w:rsid w:val="00370C98"/>
    <w:rsid w:val="00373CD8"/>
    <w:rsid w:val="00373F19"/>
    <w:rsid w:val="0037741D"/>
    <w:rsid w:val="003801E3"/>
    <w:rsid w:val="00380573"/>
    <w:rsid w:val="00380883"/>
    <w:rsid w:val="00380DD5"/>
    <w:rsid w:val="003817D0"/>
    <w:rsid w:val="003828CC"/>
    <w:rsid w:val="00383F23"/>
    <w:rsid w:val="0038418D"/>
    <w:rsid w:val="003926F0"/>
    <w:rsid w:val="00396FF3"/>
    <w:rsid w:val="00397A88"/>
    <w:rsid w:val="003A04CC"/>
    <w:rsid w:val="003A36A4"/>
    <w:rsid w:val="003A45DB"/>
    <w:rsid w:val="003A6FFD"/>
    <w:rsid w:val="003A78DE"/>
    <w:rsid w:val="003A7B0C"/>
    <w:rsid w:val="003B1FCF"/>
    <w:rsid w:val="003B2FF4"/>
    <w:rsid w:val="003B41B4"/>
    <w:rsid w:val="003B53D1"/>
    <w:rsid w:val="003B6D75"/>
    <w:rsid w:val="003B7566"/>
    <w:rsid w:val="003C058E"/>
    <w:rsid w:val="003C1A5D"/>
    <w:rsid w:val="003C46B3"/>
    <w:rsid w:val="003C5DDB"/>
    <w:rsid w:val="003C6C2D"/>
    <w:rsid w:val="003D0089"/>
    <w:rsid w:val="003D115F"/>
    <w:rsid w:val="003D34E9"/>
    <w:rsid w:val="003D3B3D"/>
    <w:rsid w:val="003D55C8"/>
    <w:rsid w:val="003D6F51"/>
    <w:rsid w:val="003E05F5"/>
    <w:rsid w:val="003E05F8"/>
    <w:rsid w:val="003E0A4F"/>
    <w:rsid w:val="003E3E03"/>
    <w:rsid w:val="003E471C"/>
    <w:rsid w:val="003E50CF"/>
    <w:rsid w:val="003E5773"/>
    <w:rsid w:val="003E5E8D"/>
    <w:rsid w:val="003E5FDD"/>
    <w:rsid w:val="003E66E7"/>
    <w:rsid w:val="003E792B"/>
    <w:rsid w:val="003F3ACB"/>
    <w:rsid w:val="003F4301"/>
    <w:rsid w:val="003F4945"/>
    <w:rsid w:val="004000A6"/>
    <w:rsid w:val="00400CF5"/>
    <w:rsid w:val="00403241"/>
    <w:rsid w:val="0040501E"/>
    <w:rsid w:val="00406297"/>
    <w:rsid w:val="00406462"/>
    <w:rsid w:val="00406A89"/>
    <w:rsid w:val="00407EBE"/>
    <w:rsid w:val="00410649"/>
    <w:rsid w:val="00411291"/>
    <w:rsid w:val="00411B89"/>
    <w:rsid w:val="00411C18"/>
    <w:rsid w:val="0041316F"/>
    <w:rsid w:val="00413305"/>
    <w:rsid w:val="00413B21"/>
    <w:rsid w:val="0041495F"/>
    <w:rsid w:val="00416B86"/>
    <w:rsid w:val="00416D3E"/>
    <w:rsid w:val="0041714E"/>
    <w:rsid w:val="004179BA"/>
    <w:rsid w:val="00422B73"/>
    <w:rsid w:val="0042453E"/>
    <w:rsid w:val="00426D6E"/>
    <w:rsid w:val="00426E6A"/>
    <w:rsid w:val="0043029F"/>
    <w:rsid w:val="00430643"/>
    <w:rsid w:val="0043119D"/>
    <w:rsid w:val="0043173C"/>
    <w:rsid w:val="004329FD"/>
    <w:rsid w:val="0043550D"/>
    <w:rsid w:val="0043609D"/>
    <w:rsid w:val="0043616E"/>
    <w:rsid w:val="004373B8"/>
    <w:rsid w:val="00437587"/>
    <w:rsid w:val="00440939"/>
    <w:rsid w:val="00440F6B"/>
    <w:rsid w:val="00443843"/>
    <w:rsid w:val="0044706B"/>
    <w:rsid w:val="00453644"/>
    <w:rsid w:val="0045579A"/>
    <w:rsid w:val="00455A19"/>
    <w:rsid w:val="00456469"/>
    <w:rsid w:val="00457E3E"/>
    <w:rsid w:val="004615B1"/>
    <w:rsid w:val="00461F67"/>
    <w:rsid w:val="004623C6"/>
    <w:rsid w:val="00462513"/>
    <w:rsid w:val="00463B35"/>
    <w:rsid w:val="00463FED"/>
    <w:rsid w:val="0046448C"/>
    <w:rsid w:val="00465154"/>
    <w:rsid w:val="0046561B"/>
    <w:rsid w:val="00465BA7"/>
    <w:rsid w:val="00466CB6"/>
    <w:rsid w:val="00470744"/>
    <w:rsid w:val="004713D9"/>
    <w:rsid w:val="00471461"/>
    <w:rsid w:val="00472EC7"/>
    <w:rsid w:val="0047401B"/>
    <w:rsid w:val="0047777C"/>
    <w:rsid w:val="004831D6"/>
    <w:rsid w:val="00483901"/>
    <w:rsid w:val="004839D1"/>
    <w:rsid w:val="004842E1"/>
    <w:rsid w:val="00485678"/>
    <w:rsid w:val="00485EC2"/>
    <w:rsid w:val="0048712D"/>
    <w:rsid w:val="00487844"/>
    <w:rsid w:val="00490C5F"/>
    <w:rsid w:val="00491A11"/>
    <w:rsid w:val="00492625"/>
    <w:rsid w:val="0049292A"/>
    <w:rsid w:val="00493649"/>
    <w:rsid w:val="00493F48"/>
    <w:rsid w:val="00495973"/>
    <w:rsid w:val="00495D85"/>
    <w:rsid w:val="004A1127"/>
    <w:rsid w:val="004A1E9D"/>
    <w:rsid w:val="004A2E0E"/>
    <w:rsid w:val="004A3049"/>
    <w:rsid w:val="004A3068"/>
    <w:rsid w:val="004A3AB8"/>
    <w:rsid w:val="004A72EB"/>
    <w:rsid w:val="004B0222"/>
    <w:rsid w:val="004B0A35"/>
    <w:rsid w:val="004B18BB"/>
    <w:rsid w:val="004B1976"/>
    <w:rsid w:val="004B1BF7"/>
    <w:rsid w:val="004B4039"/>
    <w:rsid w:val="004B4C50"/>
    <w:rsid w:val="004B723C"/>
    <w:rsid w:val="004C0916"/>
    <w:rsid w:val="004C124A"/>
    <w:rsid w:val="004C2052"/>
    <w:rsid w:val="004C2354"/>
    <w:rsid w:val="004C2614"/>
    <w:rsid w:val="004C373D"/>
    <w:rsid w:val="004C4416"/>
    <w:rsid w:val="004C72DE"/>
    <w:rsid w:val="004D0EA9"/>
    <w:rsid w:val="004D2996"/>
    <w:rsid w:val="004D40C1"/>
    <w:rsid w:val="004D48D2"/>
    <w:rsid w:val="004D5E3F"/>
    <w:rsid w:val="004D667F"/>
    <w:rsid w:val="004D72A7"/>
    <w:rsid w:val="004D7B0E"/>
    <w:rsid w:val="004E09BB"/>
    <w:rsid w:val="004E2A17"/>
    <w:rsid w:val="004E493F"/>
    <w:rsid w:val="004E7D20"/>
    <w:rsid w:val="004F1DA1"/>
    <w:rsid w:val="004F3922"/>
    <w:rsid w:val="004F4601"/>
    <w:rsid w:val="004F5274"/>
    <w:rsid w:val="004F5785"/>
    <w:rsid w:val="00500543"/>
    <w:rsid w:val="00500B22"/>
    <w:rsid w:val="0050278B"/>
    <w:rsid w:val="005037B5"/>
    <w:rsid w:val="00504351"/>
    <w:rsid w:val="005044A7"/>
    <w:rsid w:val="0050472A"/>
    <w:rsid w:val="00505A59"/>
    <w:rsid w:val="00505FCC"/>
    <w:rsid w:val="00506AD6"/>
    <w:rsid w:val="00506FCF"/>
    <w:rsid w:val="00507DE6"/>
    <w:rsid w:val="00510694"/>
    <w:rsid w:val="00510B08"/>
    <w:rsid w:val="00510D15"/>
    <w:rsid w:val="00511F96"/>
    <w:rsid w:val="00514AF3"/>
    <w:rsid w:val="00516DF6"/>
    <w:rsid w:val="0051708E"/>
    <w:rsid w:val="00517A70"/>
    <w:rsid w:val="00517AA5"/>
    <w:rsid w:val="0052117F"/>
    <w:rsid w:val="005214F5"/>
    <w:rsid w:val="00521D50"/>
    <w:rsid w:val="00522243"/>
    <w:rsid w:val="00522428"/>
    <w:rsid w:val="00523412"/>
    <w:rsid w:val="00524159"/>
    <w:rsid w:val="0053101A"/>
    <w:rsid w:val="00533A3C"/>
    <w:rsid w:val="00533D87"/>
    <w:rsid w:val="0053407D"/>
    <w:rsid w:val="00535D98"/>
    <w:rsid w:val="005367AB"/>
    <w:rsid w:val="00537009"/>
    <w:rsid w:val="0053775F"/>
    <w:rsid w:val="005378F8"/>
    <w:rsid w:val="00540F21"/>
    <w:rsid w:val="00542637"/>
    <w:rsid w:val="00543786"/>
    <w:rsid w:val="00543E0B"/>
    <w:rsid w:val="00546527"/>
    <w:rsid w:val="005477FE"/>
    <w:rsid w:val="00547884"/>
    <w:rsid w:val="00547B18"/>
    <w:rsid w:val="00547C7A"/>
    <w:rsid w:val="0055111F"/>
    <w:rsid w:val="005521C3"/>
    <w:rsid w:val="00552A96"/>
    <w:rsid w:val="005542BD"/>
    <w:rsid w:val="00555075"/>
    <w:rsid w:val="00555AB6"/>
    <w:rsid w:val="00557907"/>
    <w:rsid w:val="00561058"/>
    <w:rsid w:val="00561970"/>
    <w:rsid w:val="005625B9"/>
    <w:rsid w:val="005627BC"/>
    <w:rsid w:val="00566E15"/>
    <w:rsid w:val="00567BD1"/>
    <w:rsid w:val="0057343D"/>
    <w:rsid w:val="00575C82"/>
    <w:rsid w:val="0058281C"/>
    <w:rsid w:val="005856FE"/>
    <w:rsid w:val="00585A36"/>
    <w:rsid w:val="00586797"/>
    <w:rsid w:val="00586CC5"/>
    <w:rsid w:val="00586ED8"/>
    <w:rsid w:val="005873E8"/>
    <w:rsid w:val="005901B0"/>
    <w:rsid w:val="0059061D"/>
    <w:rsid w:val="00593FED"/>
    <w:rsid w:val="005959A1"/>
    <w:rsid w:val="005960B7"/>
    <w:rsid w:val="005979B8"/>
    <w:rsid w:val="00597E65"/>
    <w:rsid w:val="005A08D3"/>
    <w:rsid w:val="005A0BCC"/>
    <w:rsid w:val="005A11E5"/>
    <w:rsid w:val="005A3DFA"/>
    <w:rsid w:val="005A4852"/>
    <w:rsid w:val="005A48BA"/>
    <w:rsid w:val="005A4A4D"/>
    <w:rsid w:val="005A4C2A"/>
    <w:rsid w:val="005A533C"/>
    <w:rsid w:val="005A538E"/>
    <w:rsid w:val="005A68F2"/>
    <w:rsid w:val="005A6F92"/>
    <w:rsid w:val="005B1B17"/>
    <w:rsid w:val="005B3A51"/>
    <w:rsid w:val="005B53EB"/>
    <w:rsid w:val="005B7619"/>
    <w:rsid w:val="005C1A2C"/>
    <w:rsid w:val="005C2FC6"/>
    <w:rsid w:val="005C674E"/>
    <w:rsid w:val="005C6D4B"/>
    <w:rsid w:val="005C6E87"/>
    <w:rsid w:val="005D10A8"/>
    <w:rsid w:val="005D123D"/>
    <w:rsid w:val="005D1342"/>
    <w:rsid w:val="005D24D9"/>
    <w:rsid w:val="005D32F8"/>
    <w:rsid w:val="005D3491"/>
    <w:rsid w:val="005D51DA"/>
    <w:rsid w:val="005D6C52"/>
    <w:rsid w:val="005D6EA1"/>
    <w:rsid w:val="005E0ABC"/>
    <w:rsid w:val="005E1AE1"/>
    <w:rsid w:val="005E1DB4"/>
    <w:rsid w:val="005E1EC3"/>
    <w:rsid w:val="005E1F50"/>
    <w:rsid w:val="005E2216"/>
    <w:rsid w:val="005E29F6"/>
    <w:rsid w:val="005E2DF9"/>
    <w:rsid w:val="005E34B5"/>
    <w:rsid w:val="005E588F"/>
    <w:rsid w:val="005E6A4E"/>
    <w:rsid w:val="005F0BCC"/>
    <w:rsid w:val="005F1E9A"/>
    <w:rsid w:val="005F4569"/>
    <w:rsid w:val="005F7620"/>
    <w:rsid w:val="005F7701"/>
    <w:rsid w:val="0060289D"/>
    <w:rsid w:val="006030A7"/>
    <w:rsid w:val="00603E6E"/>
    <w:rsid w:val="00604881"/>
    <w:rsid w:val="00604BC3"/>
    <w:rsid w:val="006070F4"/>
    <w:rsid w:val="006075AD"/>
    <w:rsid w:val="00613675"/>
    <w:rsid w:val="006157C9"/>
    <w:rsid w:val="006157CF"/>
    <w:rsid w:val="00615898"/>
    <w:rsid w:val="006168CB"/>
    <w:rsid w:val="00616DC3"/>
    <w:rsid w:val="00616EF8"/>
    <w:rsid w:val="0062090B"/>
    <w:rsid w:val="00620CEA"/>
    <w:rsid w:val="00621789"/>
    <w:rsid w:val="00621BBE"/>
    <w:rsid w:val="00630EA8"/>
    <w:rsid w:val="00631306"/>
    <w:rsid w:val="006367E8"/>
    <w:rsid w:val="00636A38"/>
    <w:rsid w:val="00636CB5"/>
    <w:rsid w:val="00640E93"/>
    <w:rsid w:val="00640EFD"/>
    <w:rsid w:val="00641A48"/>
    <w:rsid w:val="00642168"/>
    <w:rsid w:val="006427F3"/>
    <w:rsid w:val="00644C2A"/>
    <w:rsid w:val="00647E84"/>
    <w:rsid w:val="00651DF6"/>
    <w:rsid w:val="00652571"/>
    <w:rsid w:val="00652D21"/>
    <w:rsid w:val="00652EFD"/>
    <w:rsid w:val="00654107"/>
    <w:rsid w:val="006542D9"/>
    <w:rsid w:val="006543DB"/>
    <w:rsid w:val="006565B8"/>
    <w:rsid w:val="00657A2E"/>
    <w:rsid w:val="00657AF2"/>
    <w:rsid w:val="00657BE4"/>
    <w:rsid w:val="00660468"/>
    <w:rsid w:val="00661FD1"/>
    <w:rsid w:val="0066334A"/>
    <w:rsid w:val="00663DBD"/>
    <w:rsid w:val="00664BD5"/>
    <w:rsid w:val="00664E65"/>
    <w:rsid w:val="00664F17"/>
    <w:rsid w:val="00665685"/>
    <w:rsid w:val="0066668A"/>
    <w:rsid w:val="00666820"/>
    <w:rsid w:val="0066775B"/>
    <w:rsid w:val="006719D1"/>
    <w:rsid w:val="0067470C"/>
    <w:rsid w:val="00675FE6"/>
    <w:rsid w:val="006809FC"/>
    <w:rsid w:val="00680E2D"/>
    <w:rsid w:val="00681052"/>
    <w:rsid w:val="006821DF"/>
    <w:rsid w:val="00682307"/>
    <w:rsid w:val="0068306B"/>
    <w:rsid w:val="00685F35"/>
    <w:rsid w:val="0068614C"/>
    <w:rsid w:val="00686825"/>
    <w:rsid w:val="00690340"/>
    <w:rsid w:val="006913B0"/>
    <w:rsid w:val="0069145B"/>
    <w:rsid w:val="00691AEF"/>
    <w:rsid w:val="00692156"/>
    <w:rsid w:val="00695521"/>
    <w:rsid w:val="00695E1E"/>
    <w:rsid w:val="00695E78"/>
    <w:rsid w:val="00696063"/>
    <w:rsid w:val="006A4730"/>
    <w:rsid w:val="006A565E"/>
    <w:rsid w:val="006A5B7C"/>
    <w:rsid w:val="006B01C9"/>
    <w:rsid w:val="006B4F92"/>
    <w:rsid w:val="006B518F"/>
    <w:rsid w:val="006B62D1"/>
    <w:rsid w:val="006B638A"/>
    <w:rsid w:val="006C2456"/>
    <w:rsid w:val="006C36A1"/>
    <w:rsid w:val="006C3796"/>
    <w:rsid w:val="006C5CB3"/>
    <w:rsid w:val="006C647C"/>
    <w:rsid w:val="006D0281"/>
    <w:rsid w:val="006D17FD"/>
    <w:rsid w:val="006D5149"/>
    <w:rsid w:val="006D6ACC"/>
    <w:rsid w:val="006D6B54"/>
    <w:rsid w:val="006E123F"/>
    <w:rsid w:val="006E13AF"/>
    <w:rsid w:val="006E1CEC"/>
    <w:rsid w:val="006E3BBE"/>
    <w:rsid w:val="006E3F12"/>
    <w:rsid w:val="006E56AE"/>
    <w:rsid w:val="006E570C"/>
    <w:rsid w:val="006E7824"/>
    <w:rsid w:val="006F07B4"/>
    <w:rsid w:val="006F2969"/>
    <w:rsid w:val="006F2AF9"/>
    <w:rsid w:val="00701115"/>
    <w:rsid w:val="00702743"/>
    <w:rsid w:val="00702B1F"/>
    <w:rsid w:val="0070343B"/>
    <w:rsid w:val="007053AB"/>
    <w:rsid w:val="007061A3"/>
    <w:rsid w:val="0071039B"/>
    <w:rsid w:val="00713DF7"/>
    <w:rsid w:val="00714A6F"/>
    <w:rsid w:val="00715C26"/>
    <w:rsid w:val="0071648A"/>
    <w:rsid w:val="00717F46"/>
    <w:rsid w:val="00725157"/>
    <w:rsid w:val="00725E47"/>
    <w:rsid w:val="00732874"/>
    <w:rsid w:val="00732B82"/>
    <w:rsid w:val="00733C02"/>
    <w:rsid w:val="00734C45"/>
    <w:rsid w:val="0073509E"/>
    <w:rsid w:val="0073519A"/>
    <w:rsid w:val="0073737A"/>
    <w:rsid w:val="0073745A"/>
    <w:rsid w:val="00737CF5"/>
    <w:rsid w:val="007418CE"/>
    <w:rsid w:val="007428FB"/>
    <w:rsid w:val="00742E70"/>
    <w:rsid w:val="00743AC0"/>
    <w:rsid w:val="0074650C"/>
    <w:rsid w:val="00747EB8"/>
    <w:rsid w:val="0075061C"/>
    <w:rsid w:val="007509C6"/>
    <w:rsid w:val="00751960"/>
    <w:rsid w:val="00752A66"/>
    <w:rsid w:val="00753228"/>
    <w:rsid w:val="0075534E"/>
    <w:rsid w:val="007554F7"/>
    <w:rsid w:val="00755B18"/>
    <w:rsid w:val="00755BBF"/>
    <w:rsid w:val="00762032"/>
    <w:rsid w:val="00763962"/>
    <w:rsid w:val="0076403B"/>
    <w:rsid w:val="007647A7"/>
    <w:rsid w:val="00765C93"/>
    <w:rsid w:val="007660C1"/>
    <w:rsid w:val="007700CD"/>
    <w:rsid w:val="00770B03"/>
    <w:rsid w:val="00772F71"/>
    <w:rsid w:val="00773648"/>
    <w:rsid w:val="0077370F"/>
    <w:rsid w:val="00773EC9"/>
    <w:rsid w:val="0077431E"/>
    <w:rsid w:val="007756A3"/>
    <w:rsid w:val="007761B8"/>
    <w:rsid w:val="0077637E"/>
    <w:rsid w:val="007819F1"/>
    <w:rsid w:val="00782563"/>
    <w:rsid w:val="00787779"/>
    <w:rsid w:val="00790415"/>
    <w:rsid w:val="00790E4F"/>
    <w:rsid w:val="0079215D"/>
    <w:rsid w:val="007926C7"/>
    <w:rsid w:val="0079309D"/>
    <w:rsid w:val="0079376C"/>
    <w:rsid w:val="0079489F"/>
    <w:rsid w:val="00794A1C"/>
    <w:rsid w:val="00795ADA"/>
    <w:rsid w:val="00796E6F"/>
    <w:rsid w:val="00797873"/>
    <w:rsid w:val="007A0D90"/>
    <w:rsid w:val="007A27A6"/>
    <w:rsid w:val="007B08AD"/>
    <w:rsid w:val="007B126C"/>
    <w:rsid w:val="007B2B69"/>
    <w:rsid w:val="007B32BC"/>
    <w:rsid w:val="007B3F39"/>
    <w:rsid w:val="007B4C3A"/>
    <w:rsid w:val="007B5946"/>
    <w:rsid w:val="007B64F3"/>
    <w:rsid w:val="007B7564"/>
    <w:rsid w:val="007C1B1B"/>
    <w:rsid w:val="007C4C05"/>
    <w:rsid w:val="007C51A5"/>
    <w:rsid w:val="007C7AD5"/>
    <w:rsid w:val="007D076B"/>
    <w:rsid w:val="007D21C5"/>
    <w:rsid w:val="007D34D5"/>
    <w:rsid w:val="007D38CE"/>
    <w:rsid w:val="007D3A29"/>
    <w:rsid w:val="007D4443"/>
    <w:rsid w:val="007D4B7C"/>
    <w:rsid w:val="007D546E"/>
    <w:rsid w:val="007D6A48"/>
    <w:rsid w:val="007E1BF3"/>
    <w:rsid w:val="007E374D"/>
    <w:rsid w:val="007E3E92"/>
    <w:rsid w:val="007E5B81"/>
    <w:rsid w:val="007E5C7C"/>
    <w:rsid w:val="007E5F73"/>
    <w:rsid w:val="007E618D"/>
    <w:rsid w:val="007E6D5E"/>
    <w:rsid w:val="007E7F4B"/>
    <w:rsid w:val="007F176B"/>
    <w:rsid w:val="007F25EE"/>
    <w:rsid w:val="007F2AF1"/>
    <w:rsid w:val="007F4400"/>
    <w:rsid w:val="007F553D"/>
    <w:rsid w:val="007F59E3"/>
    <w:rsid w:val="007F5AE9"/>
    <w:rsid w:val="007F656D"/>
    <w:rsid w:val="007F6C78"/>
    <w:rsid w:val="008003EB"/>
    <w:rsid w:val="008005A7"/>
    <w:rsid w:val="00802299"/>
    <w:rsid w:val="00802EA1"/>
    <w:rsid w:val="00803977"/>
    <w:rsid w:val="008052AE"/>
    <w:rsid w:val="0080581B"/>
    <w:rsid w:val="00805C84"/>
    <w:rsid w:val="00806E22"/>
    <w:rsid w:val="008107E0"/>
    <w:rsid w:val="008136E4"/>
    <w:rsid w:val="0081568D"/>
    <w:rsid w:val="008159D8"/>
    <w:rsid w:val="00817051"/>
    <w:rsid w:val="0082122D"/>
    <w:rsid w:val="00821A6A"/>
    <w:rsid w:val="00822C61"/>
    <w:rsid w:val="00823242"/>
    <w:rsid w:val="008232D0"/>
    <w:rsid w:val="008253AB"/>
    <w:rsid w:val="008257F8"/>
    <w:rsid w:val="0082699D"/>
    <w:rsid w:val="008307D5"/>
    <w:rsid w:val="00830A39"/>
    <w:rsid w:val="0083115C"/>
    <w:rsid w:val="008319A3"/>
    <w:rsid w:val="008322F9"/>
    <w:rsid w:val="00833A01"/>
    <w:rsid w:val="00836216"/>
    <w:rsid w:val="00837A76"/>
    <w:rsid w:val="00841E60"/>
    <w:rsid w:val="00842257"/>
    <w:rsid w:val="00844058"/>
    <w:rsid w:val="00846772"/>
    <w:rsid w:val="00846D22"/>
    <w:rsid w:val="00846DFA"/>
    <w:rsid w:val="008479CB"/>
    <w:rsid w:val="00850D75"/>
    <w:rsid w:val="00852B7B"/>
    <w:rsid w:val="00852C57"/>
    <w:rsid w:val="00852E68"/>
    <w:rsid w:val="008530FD"/>
    <w:rsid w:val="00856E5D"/>
    <w:rsid w:val="0085758F"/>
    <w:rsid w:val="008576C8"/>
    <w:rsid w:val="008614CC"/>
    <w:rsid w:val="008616A3"/>
    <w:rsid w:val="00861D00"/>
    <w:rsid w:val="00862ED6"/>
    <w:rsid w:val="0086478B"/>
    <w:rsid w:val="00864A2D"/>
    <w:rsid w:val="00864C6D"/>
    <w:rsid w:val="00865188"/>
    <w:rsid w:val="008654F4"/>
    <w:rsid w:val="00865A9F"/>
    <w:rsid w:val="00865AAF"/>
    <w:rsid w:val="0087055B"/>
    <w:rsid w:val="0087093F"/>
    <w:rsid w:val="0087148F"/>
    <w:rsid w:val="00873E16"/>
    <w:rsid w:val="00874A68"/>
    <w:rsid w:val="00874B26"/>
    <w:rsid w:val="008764EA"/>
    <w:rsid w:val="00876727"/>
    <w:rsid w:val="00877FED"/>
    <w:rsid w:val="00880569"/>
    <w:rsid w:val="008810E2"/>
    <w:rsid w:val="0088248E"/>
    <w:rsid w:val="00885731"/>
    <w:rsid w:val="00886F6B"/>
    <w:rsid w:val="00887B3D"/>
    <w:rsid w:val="00891239"/>
    <w:rsid w:val="0089176A"/>
    <w:rsid w:val="00891DB9"/>
    <w:rsid w:val="00891DE1"/>
    <w:rsid w:val="00891F47"/>
    <w:rsid w:val="0089312F"/>
    <w:rsid w:val="00894DAE"/>
    <w:rsid w:val="0089723D"/>
    <w:rsid w:val="00897E0E"/>
    <w:rsid w:val="008A29CB"/>
    <w:rsid w:val="008A328C"/>
    <w:rsid w:val="008A4F9C"/>
    <w:rsid w:val="008A596F"/>
    <w:rsid w:val="008A6D57"/>
    <w:rsid w:val="008B072E"/>
    <w:rsid w:val="008B235A"/>
    <w:rsid w:val="008B4A6E"/>
    <w:rsid w:val="008C0054"/>
    <w:rsid w:val="008C02D1"/>
    <w:rsid w:val="008C0DEC"/>
    <w:rsid w:val="008C1064"/>
    <w:rsid w:val="008C1725"/>
    <w:rsid w:val="008C33F0"/>
    <w:rsid w:val="008C5FF5"/>
    <w:rsid w:val="008C62DF"/>
    <w:rsid w:val="008C6A7A"/>
    <w:rsid w:val="008D26B1"/>
    <w:rsid w:val="008D3595"/>
    <w:rsid w:val="008D38BC"/>
    <w:rsid w:val="008D38D2"/>
    <w:rsid w:val="008D4617"/>
    <w:rsid w:val="008D4865"/>
    <w:rsid w:val="008D7744"/>
    <w:rsid w:val="008E1184"/>
    <w:rsid w:val="008E146E"/>
    <w:rsid w:val="008E1C29"/>
    <w:rsid w:val="008E2C61"/>
    <w:rsid w:val="008E5772"/>
    <w:rsid w:val="008E6C38"/>
    <w:rsid w:val="008E7331"/>
    <w:rsid w:val="008F0046"/>
    <w:rsid w:val="008F07B9"/>
    <w:rsid w:val="008F0F7B"/>
    <w:rsid w:val="008F1056"/>
    <w:rsid w:val="008F1E66"/>
    <w:rsid w:val="008F2449"/>
    <w:rsid w:val="008F26E5"/>
    <w:rsid w:val="008F38D4"/>
    <w:rsid w:val="008F3AAF"/>
    <w:rsid w:val="008F53EB"/>
    <w:rsid w:val="008F6286"/>
    <w:rsid w:val="008F62B7"/>
    <w:rsid w:val="008F70EB"/>
    <w:rsid w:val="008F7314"/>
    <w:rsid w:val="009004B4"/>
    <w:rsid w:val="00901F2C"/>
    <w:rsid w:val="009037C0"/>
    <w:rsid w:val="00905362"/>
    <w:rsid w:val="0090573B"/>
    <w:rsid w:val="00906E4A"/>
    <w:rsid w:val="009112E0"/>
    <w:rsid w:val="00912C1C"/>
    <w:rsid w:val="009178E0"/>
    <w:rsid w:val="0092002B"/>
    <w:rsid w:val="009208E2"/>
    <w:rsid w:val="00920AAC"/>
    <w:rsid w:val="0092121B"/>
    <w:rsid w:val="0092248B"/>
    <w:rsid w:val="00922F94"/>
    <w:rsid w:val="009247B7"/>
    <w:rsid w:val="00924943"/>
    <w:rsid w:val="009249B8"/>
    <w:rsid w:val="00925B9F"/>
    <w:rsid w:val="00927239"/>
    <w:rsid w:val="009274C2"/>
    <w:rsid w:val="009320B2"/>
    <w:rsid w:val="00932A9E"/>
    <w:rsid w:val="00933ADE"/>
    <w:rsid w:val="00933F50"/>
    <w:rsid w:val="0093468F"/>
    <w:rsid w:val="00934B40"/>
    <w:rsid w:val="00935512"/>
    <w:rsid w:val="00936F37"/>
    <w:rsid w:val="00937FEA"/>
    <w:rsid w:val="00940688"/>
    <w:rsid w:val="00941149"/>
    <w:rsid w:val="00941F64"/>
    <w:rsid w:val="00944555"/>
    <w:rsid w:val="00945779"/>
    <w:rsid w:val="009458EF"/>
    <w:rsid w:val="00946642"/>
    <w:rsid w:val="00951671"/>
    <w:rsid w:val="00951C72"/>
    <w:rsid w:val="0095344B"/>
    <w:rsid w:val="00953AF5"/>
    <w:rsid w:val="00954D7E"/>
    <w:rsid w:val="009556A4"/>
    <w:rsid w:val="00955B2F"/>
    <w:rsid w:val="00956045"/>
    <w:rsid w:val="0095757B"/>
    <w:rsid w:val="00961180"/>
    <w:rsid w:val="00962C71"/>
    <w:rsid w:val="0096315E"/>
    <w:rsid w:val="00963408"/>
    <w:rsid w:val="009641D0"/>
    <w:rsid w:val="00964A3A"/>
    <w:rsid w:val="00964B8A"/>
    <w:rsid w:val="00964E5E"/>
    <w:rsid w:val="00965826"/>
    <w:rsid w:val="0096583B"/>
    <w:rsid w:val="00965F3E"/>
    <w:rsid w:val="00971905"/>
    <w:rsid w:val="00971CA9"/>
    <w:rsid w:val="00972F7E"/>
    <w:rsid w:val="00973418"/>
    <w:rsid w:val="009736F0"/>
    <w:rsid w:val="00973D56"/>
    <w:rsid w:val="00974B50"/>
    <w:rsid w:val="00975C6D"/>
    <w:rsid w:val="00976023"/>
    <w:rsid w:val="00976448"/>
    <w:rsid w:val="00982D95"/>
    <w:rsid w:val="00982DDE"/>
    <w:rsid w:val="00983B85"/>
    <w:rsid w:val="009840C4"/>
    <w:rsid w:val="009843AD"/>
    <w:rsid w:val="00984B18"/>
    <w:rsid w:val="009866EC"/>
    <w:rsid w:val="00986CDB"/>
    <w:rsid w:val="009879F0"/>
    <w:rsid w:val="00987C09"/>
    <w:rsid w:val="00987E6D"/>
    <w:rsid w:val="00992F76"/>
    <w:rsid w:val="00993900"/>
    <w:rsid w:val="009A077A"/>
    <w:rsid w:val="009A11E4"/>
    <w:rsid w:val="009A4BC7"/>
    <w:rsid w:val="009A5CCB"/>
    <w:rsid w:val="009A70B5"/>
    <w:rsid w:val="009B07F5"/>
    <w:rsid w:val="009B111B"/>
    <w:rsid w:val="009B2DD0"/>
    <w:rsid w:val="009B2DDC"/>
    <w:rsid w:val="009B58C5"/>
    <w:rsid w:val="009C05DC"/>
    <w:rsid w:val="009C3D09"/>
    <w:rsid w:val="009C455A"/>
    <w:rsid w:val="009C5771"/>
    <w:rsid w:val="009C78AA"/>
    <w:rsid w:val="009D01AE"/>
    <w:rsid w:val="009D11BB"/>
    <w:rsid w:val="009D2E1A"/>
    <w:rsid w:val="009D51C3"/>
    <w:rsid w:val="009D56DF"/>
    <w:rsid w:val="009D5915"/>
    <w:rsid w:val="009D7F43"/>
    <w:rsid w:val="009E0704"/>
    <w:rsid w:val="009E11DA"/>
    <w:rsid w:val="009E23BB"/>
    <w:rsid w:val="009E2CFD"/>
    <w:rsid w:val="009E3535"/>
    <w:rsid w:val="009E4ACE"/>
    <w:rsid w:val="009E4AF3"/>
    <w:rsid w:val="009E5C27"/>
    <w:rsid w:val="009F1F03"/>
    <w:rsid w:val="009F31FD"/>
    <w:rsid w:val="009F338F"/>
    <w:rsid w:val="009F4572"/>
    <w:rsid w:val="009F4FCB"/>
    <w:rsid w:val="009F6E30"/>
    <w:rsid w:val="00A00238"/>
    <w:rsid w:val="00A01AC9"/>
    <w:rsid w:val="00A05717"/>
    <w:rsid w:val="00A0587E"/>
    <w:rsid w:val="00A0606B"/>
    <w:rsid w:val="00A103CE"/>
    <w:rsid w:val="00A10906"/>
    <w:rsid w:val="00A11BE4"/>
    <w:rsid w:val="00A1214E"/>
    <w:rsid w:val="00A13193"/>
    <w:rsid w:val="00A135FF"/>
    <w:rsid w:val="00A14D02"/>
    <w:rsid w:val="00A14E31"/>
    <w:rsid w:val="00A14E86"/>
    <w:rsid w:val="00A15675"/>
    <w:rsid w:val="00A16373"/>
    <w:rsid w:val="00A16AB8"/>
    <w:rsid w:val="00A21439"/>
    <w:rsid w:val="00A21DBF"/>
    <w:rsid w:val="00A222D8"/>
    <w:rsid w:val="00A22F99"/>
    <w:rsid w:val="00A23968"/>
    <w:rsid w:val="00A27CE0"/>
    <w:rsid w:val="00A3523B"/>
    <w:rsid w:val="00A36339"/>
    <w:rsid w:val="00A4146A"/>
    <w:rsid w:val="00A43892"/>
    <w:rsid w:val="00A43E8A"/>
    <w:rsid w:val="00A51821"/>
    <w:rsid w:val="00A51BCD"/>
    <w:rsid w:val="00A541C0"/>
    <w:rsid w:val="00A546E8"/>
    <w:rsid w:val="00A54873"/>
    <w:rsid w:val="00A54CF1"/>
    <w:rsid w:val="00A5511D"/>
    <w:rsid w:val="00A574A8"/>
    <w:rsid w:val="00A602A4"/>
    <w:rsid w:val="00A613AB"/>
    <w:rsid w:val="00A61F6A"/>
    <w:rsid w:val="00A64603"/>
    <w:rsid w:val="00A66C86"/>
    <w:rsid w:val="00A74031"/>
    <w:rsid w:val="00A7492C"/>
    <w:rsid w:val="00A7554F"/>
    <w:rsid w:val="00A767E9"/>
    <w:rsid w:val="00A76BEA"/>
    <w:rsid w:val="00A805F5"/>
    <w:rsid w:val="00A8069C"/>
    <w:rsid w:val="00A806D9"/>
    <w:rsid w:val="00A84E6B"/>
    <w:rsid w:val="00A863FB"/>
    <w:rsid w:val="00A90182"/>
    <w:rsid w:val="00A910D9"/>
    <w:rsid w:val="00A931B2"/>
    <w:rsid w:val="00A93751"/>
    <w:rsid w:val="00A97C4F"/>
    <w:rsid w:val="00A97E86"/>
    <w:rsid w:val="00AA0B98"/>
    <w:rsid w:val="00AA1932"/>
    <w:rsid w:val="00AA2764"/>
    <w:rsid w:val="00AA2A6C"/>
    <w:rsid w:val="00AA2F1E"/>
    <w:rsid w:val="00AA52CB"/>
    <w:rsid w:val="00AA59D0"/>
    <w:rsid w:val="00AA5F2E"/>
    <w:rsid w:val="00AA668C"/>
    <w:rsid w:val="00AA6E5D"/>
    <w:rsid w:val="00AA797E"/>
    <w:rsid w:val="00AA7CC3"/>
    <w:rsid w:val="00AA7FB6"/>
    <w:rsid w:val="00AB2314"/>
    <w:rsid w:val="00AB3BEF"/>
    <w:rsid w:val="00AB5C81"/>
    <w:rsid w:val="00AB6E35"/>
    <w:rsid w:val="00AB701A"/>
    <w:rsid w:val="00AB7B9C"/>
    <w:rsid w:val="00AC1246"/>
    <w:rsid w:val="00AC191B"/>
    <w:rsid w:val="00AC1B39"/>
    <w:rsid w:val="00AC4A53"/>
    <w:rsid w:val="00AC5529"/>
    <w:rsid w:val="00AC5FAC"/>
    <w:rsid w:val="00AC6163"/>
    <w:rsid w:val="00AD05B6"/>
    <w:rsid w:val="00AD0B3E"/>
    <w:rsid w:val="00AD0B69"/>
    <w:rsid w:val="00AD16BB"/>
    <w:rsid w:val="00AD1DCF"/>
    <w:rsid w:val="00AD3ED1"/>
    <w:rsid w:val="00AD5CC7"/>
    <w:rsid w:val="00AD655E"/>
    <w:rsid w:val="00AE0574"/>
    <w:rsid w:val="00AE0E53"/>
    <w:rsid w:val="00AE1CF7"/>
    <w:rsid w:val="00AE1DA9"/>
    <w:rsid w:val="00AE3465"/>
    <w:rsid w:val="00AE3CC8"/>
    <w:rsid w:val="00AE4FFE"/>
    <w:rsid w:val="00AF06B8"/>
    <w:rsid w:val="00AF1158"/>
    <w:rsid w:val="00AF177A"/>
    <w:rsid w:val="00AF1F96"/>
    <w:rsid w:val="00AF41DD"/>
    <w:rsid w:val="00B0007F"/>
    <w:rsid w:val="00B005D0"/>
    <w:rsid w:val="00B0086F"/>
    <w:rsid w:val="00B00EFD"/>
    <w:rsid w:val="00B018A4"/>
    <w:rsid w:val="00B01990"/>
    <w:rsid w:val="00B02E83"/>
    <w:rsid w:val="00B032C7"/>
    <w:rsid w:val="00B0356E"/>
    <w:rsid w:val="00B04353"/>
    <w:rsid w:val="00B05262"/>
    <w:rsid w:val="00B078E9"/>
    <w:rsid w:val="00B079F1"/>
    <w:rsid w:val="00B10700"/>
    <w:rsid w:val="00B1098B"/>
    <w:rsid w:val="00B110C4"/>
    <w:rsid w:val="00B111A8"/>
    <w:rsid w:val="00B1161E"/>
    <w:rsid w:val="00B14810"/>
    <w:rsid w:val="00B17061"/>
    <w:rsid w:val="00B17FD6"/>
    <w:rsid w:val="00B23313"/>
    <w:rsid w:val="00B237A9"/>
    <w:rsid w:val="00B23831"/>
    <w:rsid w:val="00B24767"/>
    <w:rsid w:val="00B258FE"/>
    <w:rsid w:val="00B2736D"/>
    <w:rsid w:val="00B27ABB"/>
    <w:rsid w:val="00B33FD1"/>
    <w:rsid w:val="00B342DA"/>
    <w:rsid w:val="00B345B0"/>
    <w:rsid w:val="00B346C3"/>
    <w:rsid w:val="00B3472A"/>
    <w:rsid w:val="00B35887"/>
    <w:rsid w:val="00B359CF"/>
    <w:rsid w:val="00B368AD"/>
    <w:rsid w:val="00B42851"/>
    <w:rsid w:val="00B42C90"/>
    <w:rsid w:val="00B43389"/>
    <w:rsid w:val="00B45B17"/>
    <w:rsid w:val="00B4722A"/>
    <w:rsid w:val="00B50230"/>
    <w:rsid w:val="00B50792"/>
    <w:rsid w:val="00B52600"/>
    <w:rsid w:val="00B530A0"/>
    <w:rsid w:val="00B53FD1"/>
    <w:rsid w:val="00B54C78"/>
    <w:rsid w:val="00B56536"/>
    <w:rsid w:val="00B57749"/>
    <w:rsid w:val="00B57B19"/>
    <w:rsid w:val="00B64EEB"/>
    <w:rsid w:val="00B66029"/>
    <w:rsid w:val="00B6622A"/>
    <w:rsid w:val="00B663DD"/>
    <w:rsid w:val="00B6686A"/>
    <w:rsid w:val="00B70F75"/>
    <w:rsid w:val="00B715C1"/>
    <w:rsid w:val="00B722FF"/>
    <w:rsid w:val="00B73D3C"/>
    <w:rsid w:val="00B744BC"/>
    <w:rsid w:val="00B75609"/>
    <w:rsid w:val="00B76F3F"/>
    <w:rsid w:val="00B77D46"/>
    <w:rsid w:val="00B81F38"/>
    <w:rsid w:val="00B83ACF"/>
    <w:rsid w:val="00B84E97"/>
    <w:rsid w:val="00B90CCC"/>
    <w:rsid w:val="00B9333D"/>
    <w:rsid w:val="00B937A5"/>
    <w:rsid w:val="00B93A18"/>
    <w:rsid w:val="00B944BE"/>
    <w:rsid w:val="00B94FF1"/>
    <w:rsid w:val="00B95E56"/>
    <w:rsid w:val="00B97FBD"/>
    <w:rsid w:val="00BA0B8D"/>
    <w:rsid w:val="00BA0E7F"/>
    <w:rsid w:val="00BA131C"/>
    <w:rsid w:val="00BA299D"/>
    <w:rsid w:val="00BA3192"/>
    <w:rsid w:val="00BA3C2C"/>
    <w:rsid w:val="00BA3EA7"/>
    <w:rsid w:val="00BA4377"/>
    <w:rsid w:val="00BA59F7"/>
    <w:rsid w:val="00BA5E29"/>
    <w:rsid w:val="00BA6E8E"/>
    <w:rsid w:val="00BA7A6E"/>
    <w:rsid w:val="00BA7E80"/>
    <w:rsid w:val="00BB01A9"/>
    <w:rsid w:val="00BB0D8C"/>
    <w:rsid w:val="00BB4934"/>
    <w:rsid w:val="00BB503B"/>
    <w:rsid w:val="00BB69E6"/>
    <w:rsid w:val="00BB7871"/>
    <w:rsid w:val="00BB7F93"/>
    <w:rsid w:val="00BC1460"/>
    <w:rsid w:val="00BC25C7"/>
    <w:rsid w:val="00BC30B3"/>
    <w:rsid w:val="00BC33C3"/>
    <w:rsid w:val="00BC6915"/>
    <w:rsid w:val="00BC70F4"/>
    <w:rsid w:val="00BD0DB0"/>
    <w:rsid w:val="00BD5614"/>
    <w:rsid w:val="00BD6DA0"/>
    <w:rsid w:val="00BE03D1"/>
    <w:rsid w:val="00BE051B"/>
    <w:rsid w:val="00BE24F7"/>
    <w:rsid w:val="00BE512E"/>
    <w:rsid w:val="00BE7C02"/>
    <w:rsid w:val="00BF0119"/>
    <w:rsid w:val="00BF2FFA"/>
    <w:rsid w:val="00BF304F"/>
    <w:rsid w:val="00BF39B5"/>
    <w:rsid w:val="00BF3EB3"/>
    <w:rsid w:val="00BF4E94"/>
    <w:rsid w:val="00BF5768"/>
    <w:rsid w:val="00BF5DA6"/>
    <w:rsid w:val="00BF6C89"/>
    <w:rsid w:val="00C0046C"/>
    <w:rsid w:val="00C0128F"/>
    <w:rsid w:val="00C01745"/>
    <w:rsid w:val="00C01DC1"/>
    <w:rsid w:val="00C03B55"/>
    <w:rsid w:val="00C03F17"/>
    <w:rsid w:val="00C04ACE"/>
    <w:rsid w:val="00C04C3B"/>
    <w:rsid w:val="00C05AE5"/>
    <w:rsid w:val="00C0624D"/>
    <w:rsid w:val="00C07EF0"/>
    <w:rsid w:val="00C10F2F"/>
    <w:rsid w:val="00C1152E"/>
    <w:rsid w:val="00C119F9"/>
    <w:rsid w:val="00C1247F"/>
    <w:rsid w:val="00C1251D"/>
    <w:rsid w:val="00C12C18"/>
    <w:rsid w:val="00C12D63"/>
    <w:rsid w:val="00C13217"/>
    <w:rsid w:val="00C17DF0"/>
    <w:rsid w:val="00C21214"/>
    <w:rsid w:val="00C212EE"/>
    <w:rsid w:val="00C2251D"/>
    <w:rsid w:val="00C24E96"/>
    <w:rsid w:val="00C25486"/>
    <w:rsid w:val="00C25677"/>
    <w:rsid w:val="00C26414"/>
    <w:rsid w:val="00C32682"/>
    <w:rsid w:val="00C328C7"/>
    <w:rsid w:val="00C32F92"/>
    <w:rsid w:val="00C34694"/>
    <w:rsid w:val="00C34C95"/>
    <w:rsid w:val="00C363B8"/>
    <w:rsid w:val="00C3759A"/>
    <w:rsid w:val="00C42E5E"/>
    <w:rsid w:val="00C43AE2"/>
    <w:rsid w:val="00C44217"/>
    <w:rsid w:val="00C4440A"/>
    <w:rsid w:val="00C4481C"/>
    <w:rsid w:val="00C44FD8"/>
    <w:rsid w:val="00C461A9"/>
    <w:rsid w:val="00C474ED"/>
    <w:rsid w:val="00C47E51"/>
    <w:rsid w:val="00C50E3D"/>
    <w:rsid w:val="00C51542"/>
    <w:rsid w:val="00C522B1"/>
    <w:rsid w:val="00C52361"/>
    <w:rsid w:val="00C547FA"/>
    <w:rsid w:val="00C56721"/>
    <w:rsid w:val="00C57F04"/>
    <w:rsid w:val="00C62ECB"/>
    <w:rsid w:val="00C6535D"/>
    <w:rsid w:val="00C70811"/>
    <w:rsid w:val="00C70C73"/>
    <w:rsid w:val="00C718B1"/>
    <w:rsid w:val="00C7289B"/>
    <w:rsid w:val="00C72FCC"/>
    <w:rsid w:val="00C73503"/>
    <w:rsid w:val="00C74DB3"/>
    <w:rsid w:val="00C75405"/>
    <w:rsid w:val="00C83C82"/>
    <w:rsid w:val="00C8546B"/>
    <w:rsid w:val="00C8637B"/>
    <w:rsid w:val="00C867E6"/>
    <w:rsid w:val="00C87C44"/>
    <w:rsid w:val="00C87E31"/>
    <w:rsid w:val="00C9014A"/>
    <w:rsid w:val="00C9191B"/>
    <w:rsid w:val="00C91D1E"/>
    <w:rsid w:val="00C945C3"/>
    <w:rsid w:val="00C9492E"/>
    <w:rsid w:val="00C94A90"/>
    <w:rsid w:val="00C9529B"/>
    <w:rsid w:val="00C96D2B"/>
    <w:rsid w:val="00C96E04"/>
    <w:rsid w:val="00C96EF6"/>
    <w:rsid w:val="00CA1901"/>
    <w:rsid w:val="00CA1EB3"/>
    <w:rsid w:val="00CA2285"/>
    <w:rsid w:val="00CA2794"/>
    <w:rsid w:val="00CA338C"/>
    <w:rsid w:val="00CA7758"/>
    <w:rsid w:val="00CB013F"/>
    <w:rsid w:val="00CB0209"/>
    <w:rsid w:val="00CB1C9A"/>
    <w:rsid w:val="00CB2BE4"/>
    <w:rsid w:val="00CB4567"/>
    <w:rsid w:val="00CB5128"/>
    <w:rsid w:val="00CB5C27"/>
    <w:rsid w:val="00CB66C8"/>
    <w:rsid w:val="00CB71C7"/>
    <w:rsid w:val="00CB7921"/>
    <w:rsid w:val="00CC0106"/>
    <w:rsid w:val="00CC2DB4"/>
    <w:rsid w:val="00CC48B4"/>
    <w:rsid w:val="00CC5B09"/>
    <w:rsid w:val="00CC5E06"/>
    <w:rsid w:val="00CC7303"/>
    <w:rsid w:val="00CD0B41"/>
    <w:rsid w:val="00CD226F"/>
    <w:rsid w:val="00CD3B38"/>
    <w:rsid w:val="00CD5053"/>
    <w:rsid w:val="00CD5464"/>
    <w:rsid w:val="00CD63E5"/>
    <w:rsid w:val="00CD670A"/>
    <w:rsid w:val="00CD6D58"/>
    <w:rsid w:val="00CD7931"/>
    <w:rsid w:val="00CD7E6A"/>
    <w:rsid w:val="00CE0853"/>
    <w:rsid w:val="00CE0A1C"/>
    <w:rsid w:val="00CE3229"/>
    <w:rsid w:val="00CE4619"/>
    <w:rsid w:val="00CE4D4E"/>
    <w:rsid w:val="00CE53B5"/>
    <w:rsid w:val="00CF202B"/>
    <w:rsid w:val="00CF2E9E"/>
    <w:rsid w:val="00D01651"/>
    <w:rsid w:val="00D0339A"/>
    <w:rsid w:val="00D056BA"/>
    <w:rsid w:val="00D07869"/>
    <w:rsid w:val="00D12085"/>
    <w:rsid w:val="00D12D0B"/>
    <w:rsid w:val="00D13661"/>
    <w:rsid w:val="00D16F29"/>
    <w:rsid w:val="00D17A9C"/>
    <w:rsid w:val="00D2294B"/>
    <w:rsid w:val="00D23878"/>
    <w:rsid w:val="00D25EB0"/>
    <w:rsid w:val="00D261C5"/>
    <w:rsid w:val="00D27B7E"/>
    <w:rsid w:val="00D32A40"/>
    <w:rsid w:val="00D32BEF"/>
    <w:rsid w:val="00D333F5"/>
    <w:rsid w:val="00D338F6"/>
    <w:rsid w:val="00D34AE6"/>
    <w:rsid w:val="00D34DEC"/>
    <w:rsid w:val="00D376E2"/>
    <w:rsid w:val="00D37EA2"/>
    <w:rsid w:val="00D400A5"/>
    <w:rsid w:val="00D410D1"/>
    <w:rsid w:val="00D410E6"/>
    <w:rsid w:val="00D42715"/>
    <w:rsid w:val="00D4415F"/>
    <w:rsid w:val="00D4545E"/>
    <w:rsid w:val="00D45B29"/>
    <w:rsid w:val="00D4659E"/>
    <w:rsid w:val="00D46C7D"/>
    <w:rsid w:val="00D50FF2"/>
    <w:rsid w:val="00D511CD"/>
    <w:rsid w:val="00D544DF"/>
    <w:rsid w:val="00D54938"/>
    <w:rsid w:val="00D54966"/>
    <w:rsid w:val="00D55158"/>
    <w:rsid w:val="00D56545"/>
    <w:rsid w:val="00D576CC"/>
    <w:rsid w:val="00D57E53"/>
    <w:rsid w:val="00D64A45"/>
    <w:rsid w:val="00D67E66"/>
    <w:rsid w:val="00D7092C"/>
    <w:rsid w:val="00D709E3"/>
    <w:rsid w:val="00D725F1"/>
    <w:rsid w:val="00D734F0"/>
    <w:rsid w:val="00D73C7F"/>
    <w:rsid w:val="00D755E7"/>
    <w:rsid w:val="00D75DBF"/>
    <w:rsid w:val="00D760D3"/>
    <w:rsid w:val="00D81CA4"/>
    <w:rsid w:val="00D82BF5"/>
    <w:rsid w:val="00D84527"/>
    <w:rsid w:val="00D8490F"/>
    <w:rsid w:val="00D85749"/>
    <w:rsid w:val="00D8595A"/>
    <w:rsid w:val="00D86233"/>
    <w:rsid w:val="00D864E7"/>
    <w:rsid w:val="00D92970"/>
    <w:rsid w:val="00D93D7C"/>
    <w:rsid w:val="00D945C1"/>
    <w:rsid w:val="00D96033"/>
    <w:rsid w:val="00DA1095"/>
    <w:rsid w:val="00DA363D"/>
    <w:rsid w:val="00DA42B9"/>
    <w:rsid w:val="00DA50E3"/>
    <w:rsid w:val="00DA5D4F"/>
    <w:rsid w:val="00DA7392"/>
    <w:rsid w:val="00DB0751"/>
    <w:rsid w:val="00DB21D6"/>
    <w:rsid w:val="00DB41F0"/>
    <w:rsid w:val="00DB4220"/>
    <w:rsid w:val="00DB5A14"/>
    <w:rsid w:val="00DB670B"/>
    <w:rsid w:val="00DC0062"/>
    <w:rsid w:val="00DC1233"/>
    <w:rsid w:val="00DC21AA"/>
    <w:rsid w:val="00DC2361"/>
    <w:rsid w:val="00DC2DCC"/>
    <w:rsid w:val="00DC3D58"/>
    <w:rsid w:val="00DC472C"/>
    <w:rsid w:val="00DC4A85"/>
    <w:rsid w:val="00DC56CA"/>
    <w:rsid w:val="00DC758B"/>
    <w:rsid w:val="00DC7ADB"/>
    <w:rsid w:val="00DD0BCF"/>
    <w:rsid w:val="00DD31BC"/>
    <w:rsid w:val="00DD3F20"/>
    <w:rsid w:val="00DD450A"/>
    <w:rsid w:val="00DD4779"/>
    <w:rsid w:val="00DD5465"/>
    <w:rsid w:val="00DD546D"/>
    <w:rsid w:val="00DD7008"/>
    <w:rsid w:val="00DD79CE"/>
    <w:rsid w:val="00DE0DD6"/>
    <w:rsid w:val="00DE1BD2"/>
    <w:rsid w:val="00DE1BDF"/>
    <w:rsid w:val="00DE47F4"/>
    <w:rsid w:val="00DE5A78"/>
    <w:rsid w:val="00DF01C3"/>
    <w:rsid w:val="00DF1F04"/>
    <w:rsid w:val="00DF1FDA"/>
    <w:rsid w:val="00DF32BE"/>
    <w:rsid w:val="00DF366F"/>
    <w:rsid w:val="00DF5CD7"/>
    <w:rsid w:val="00DF70D8"/>
    <w:rsid w:val="00E00EDC"/>
    <w:rsid w:val="00E0134C"/>
    <w:rsid w:val="00E02F80"/>
    <w:rsid w:val="00E047B1"/>
    <w:rsid w:val="00E04D49"/>
    <w:rsid w:val="00E056F8"/>
    <w:rsid w:val="00E06EA8"/>
    <w:rsid w:val="00E06FDD"/>
    <w:rsid w:val="00E07285"/>
    <w:rsid w:val="00E0756C"/>
    <w:rsid w:val="00E12AC9"/>
    <w:rsid w:val="00E13D52"/>
    <w:rsid w:val="00E14B93"/>
    <w:rsid w:val="00E15207"/>
    <w:rsid w:val="00E15552"/>
    <w:rsid w:val="00E15570"/>
    <w:rsid w:val="00E16654"/>
    <w:rsid w:val="00E178C9"/>
    <w:rsid w:val="00E220F3"/>
    <w:rsid w:val="00E2290D"/>
    <w:rsid w:val="00E23AAB"/>
    <w:rsid w:val="00E24559"/>
    <w:rsid w:val="00E247FA"/>
    <w:rsid w:val="00E25E82"/>
    <w:rsid w:val="00E26784"/>
    <w:rsid w:val="00E279D0"/>
    <w:rsid w:val="00E27A80"/>
    <w:rsid w:val="00E31DA9"/>
    <w:rsid w:val="00E32CF3"/>
    <w:rsid w:val="00E332BD"/>
    <w:rsid w:val="00E337C0"/>
    <w:rsid w:val="00E346B0"/>
    <w:rsid w:val="00E35214"/>
    <w:rsid w:val="00E36445"/>
    <w:rsid w:val="00E3644B"/>
    <w:rsid w:val="00E373EA"/>
    <w:rsid w:val="00E4188D"/>
    <w:rsid w:val="00E43CDA"/>
    <w:rsid w:val="00E43EE3"/>
    <w:rsid w:val="00E447E1"/>
    <w:rsid w:val="00E44CC3"/>
    <w:rsid w:val="00E44E5F"/>
    <w:rsid w:val="00E45CC6"/>
    <w:rsid w:val="00E46800"/>
    <w:rsid w:val="00E508FE"/>
    <w:rsid w:val="00E51B5E"/>
    <w:rsid w:val="00E52561"/>
    <w:rsid w:val="00E5298F"/>
    <w:rsid w:val="00E52B62"/>
    <w:rsid w:val="00E53335"/>
    <w:rsid w:val="00E552A6"/>
    <w:rsid w:val="00E56667"/>
    <w:rsid w:val="00E56FD7"/>
    <w:rsid w:val="00E60036"/>
    <w:rsid w:val="00E6314E"/>
    <w:rsid w:val="00E63526"/>
    <w:rsid w:val="00E63F2F"/>
    <w:rsid w:val="00E64E43"/>
    <w:rsid w:val="00E66C3C"/>
    <w:rsid w:val="00E67023"/>
    <w:rsid w:val="00E67B40"/>
    <w:rsid w:val="00E70185"/>
    <w:rsid w:val="00E713D1"/>
    <w:rsid w:val="00E71423"/>
    <w:rsid w:val="00E722E7"/>
    <w:rsid w:val="00E7635B"/>
    <w:rsid w:val="00E765AB"/>
    <w:rsid w:val="00E76A79"/>
    <w:rsid w:val="00E77AA5"/>
    <w:rsid w:val="00E80A69"/>
    <w:rsid w:val="00E8238F"/>
    <w:rsid w:val="00E86619"/>
    <w:rsid w:val="00E93174"/>
    <w:rsid w:val="00E93DC0"/>
    <w:rsid w:val="00E940F7"/>
    <w:rsid w:val="00E94AF0"/>
    <w:rsid w:val="00E94F17"/>
    <w:rsid w:val="00E96DAE"/>
    <w:rsid w:val="00E97D35"/>
    <w:rsid w:val="00EA01D4"/>
    <w:rsid w:val="00EA19AC"/>
    <w:rsid w:val="00EA1B12"/>
    <w:rsid w:val="00EA368F"/>
    <w:rsid w:val="00EB4085"/>
    <w:rsid w:val="00EB5702"/>
    <w:rsid w:val="00EB57E1"/>
    <w:rsid w:val="00EB589D"/>
    <w:rsid w:val="00EB5FD6"/>
    <w:rsid w:val="00EB7975"/>
    <w:rsid w:val="00EC12F9"/>
    <w:rsid w:val="00EC1501"/>
    <w:rsid w:val="00EC54D0"/>
    <w:rsid w:val="00EC5BCE"/>
    <w:rsid w:val="00ED0B4C"/>
    <w:rsid w:val="00ED0E00"/>
    <w:rsid w:val="00ED493E"/>
    <w:rsid w:val="00ED546C"/>
    <w:rsid w:val="00ED6443"/>
    <w:rsid w:val="00ED6BB4"/>
    <w:rsid w:val="00EE1B16"/>
    <w:rsid w:val="00EE4424"/>
    <w:rsid w:val="00EE5A95"/>
    <w:rsid w:val="00EE625B"/>
    <w:rsid w:val="00EF0F14"/>
    <w:rsid w:val="00EF1115"/>
    <w:rsid w:val="00EF11E1"/>
    <w:rsid w:val="00EF1876"/>
    <w:rsid w:val="00EF21D4"/>
    <w:rsid w:val="00EF254F"/>
    <w:rsid w:val="00EF27B2"/>
    <w:rsid w:val="00EF4206"/>
    <w:rsid w:val="00EF5097"/>
    <w:rsid w:val="00F003B4"/>
    <w:rsid w:val="00F00BD4"/>
    <w:rsid w:val="00F00D42"/>
    <w:rsid w:val="00F022CC"/>
    <w:rsid w:val="00F0561B"/>
    <w:rsid w:val="00F05AAC"/>
    <w:rsid w:val="00F0641D"/>
    <w:rsid w:val="00F06C55"/>
    <w:rsid w:val="00F070F3"/>
    <w:rsid w:val="00F07667"/>
    <w:rsid w:val="00F079E7"/>
    <w:rsid w:val="00F117B4"/>
    <w:rsid w:val="00F13293"/>
    <w:rsid w:val="00F13EAE"/>
    <w:rsid w:val="00F144B0"/>
    <w:rsid w:val="00F16264"/>
    <w:rsid w:val="00F16359"/>
    <w:rsid w:val="00F1658A"/>
    <w:rsid w:val="00F16E3D"/>
    <w:rsid w:val="00F206E7"/>
    <w:rsid w:val="00F2225A"/>
    <w:rsid w:val="00F23699"/>
    <w:rsid w:val="00F23D86"/>
    <w:rsid w:val="00F255BA"/>
    <w:rsid w:val="00F3109B"/>
    <w:rsid w:val="00F317C5"/>
    <w:rsid w:val="00F31A82"/>
    <w:rsid w:val="00F31E20"/>
    <w:rsid w:val="00F33BA7"/>
    <w:rsid w:val="00F33D6A"/>
    <w:rsid w:val="00F35990"/>
    <w:rsid w:val="00F35D50"/>
    <w:rsid w:val="00F36109"/>
    <w:rsid w:val="00F361B9"/>
    <w:rsid w:val="00F36850"/>
    <w:rsid w:val="00F36C37"/>
    <w:rsid w:val="00F37446"/>
    <w:rsid w:val="00F4194F"/>
    <w:rsid w:val="00F42273"/>
    <w:rsid w:val="00F451A9"/>
    <w:rsid w:val="00F461B5"/>
    <w:rsid w:val="00F50BFE"/>
    <w:rsid w:val="00F51374"/>
    <w:rsid w:val="00F538A8"/>
    <w:rsid w:val="00F54344"/>
    <w:rsid w:val="00F55251"/>
    <w:rsid w:val="00F55581"/>
    <w:rsid w:val="00F57D88"/>
    <w:rsid w:val="00F57F9E"/>
    <w:rsid w:val="00F60899"/>
    <w:rsid w:val="00F61F0A"/>
    <w:rsid w:val="00F62203"/>
    <w:rsid w:val="00F6387C"/>
    <w:rsid w:val="00F6414A"/>
    <w:rsid w:val="00F64603"/>
    <w:rsid w:val="00F648BC"/>
    <w:rsid w:val="00F70813"/>
    <w:rsid w:val="00F73724"/>
    <w:rsid w:val="00F73F68"/>
    <w:rsid w:val="00F74A46"/>
    <w:rsid w:val="00F762C5"/>
    <w:rsid w:val="00F76BB1"/>
    <w:rsid w:val="00F770DB"/>
    <w:rsid w:val="00F80DD2"/>
    <w:rsid w:val="00F81C43"/>
    <w:rsid w:val="00F83038"/>
    <w:rsid w:val="00F83356"/>
    <w:rsid w:val="00F84081"/>
    <w:rsid w:val="00F8519E"/>
    <w:rsid w:val="00F8679F"/>
    <w:rsid w:val="00F868D6"/>
    <w:rsid w:val="00F904BA"/>
    <w:rsid w:val="00F90652"/>
    <w:rsid w:val="00F91790"/>
    <w:rsid w:val="00F92720"/>
    <w:rsid w:val="00F92A11"/>
    <w:rsid w:val="00F96A48"/>
    <w:rsid w:val="00F96AC3"/>
    <w:rsid w:val="00F97290"/>
    <w:rsid w:val="00FA4003"/>
    <w:rsid w:val="00FB1A80"/>
    <w:rsid w:val="00FB48C8"/>
    <w:rsid w:val="00FB5499"/>
    <w:rsid w:val="00FB63E9"/>
    <w:rsid w:val="00FB644B"/>
    <w:rsid w:val="00FB6ADC"/>
    <w:rsid w:val="00FB6DE6"/>
    <w:rsid w:val="00FC110A"/>
    <w:rsid w:val="00FC2D88"/>
    <w:rsid w:val="00FC3F84"/>
    <w:rsid w:val="00FC67B7"/>
    <w:rsid w:val="00FC6957"/>
    <w:rsid w:val="00FD0149"/>
    <w:rsid w:val="00FD01A0"/>
    <w:rsid w:val="00FD1B56"/>
    <w:rsid w:val="00FD296C"/>
    <w:rsid w:val="00FD4282"/>
    <w:rsid w:val="00FD5AE1"/>
    <w:rsid w:val="00FD5BAB"/>
    <w:rsid w:val="00FD7C5F"/>
    <w:rsid w:val="00FE0818"/>
    <w:rsid w:val="00FE0AB5"/>
    <w:rsid w:val="00FE43AC"/>
    <w:rsid w:val="00FE4926"/>
    <w:rsid w:val="00FE5A1A"/>
    <w:rsid w:val="00FE5B95"/>
    <w:rsid w:val="00FE76B9"/>
    <w:rsid w:val="00FE7AAA"/>
    <w:rsid w:val="00FE7DC3"/>
    <w:rsid w:val="00FF07FD"/>
    <w:rsid w:val="00FF10FE"/>
    <w:rsid w:val="00FF16CD"/>
    <w:rsid w:val="00FF19C6"/>
    <w:rsid w:val="00FF2161"/>
    <w:rsid w:val="00FF2DF7"/>
    <w:rsid w:val="00FF37A9"/>
    <w:rsid w:val="00FF44FF"/>
    <w:rsid w:val="00FF4CB8"/>
    <w:rsid w:val="00FF4F6B"/>
    <w:rsid w:val="00FF582B"/>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paragraph" w:styleId="Titolo1">
    <w:name w:val="heading 1"/>
    <w:basedOn w:val="Normale"/>
    <w:next w:val="Normale"/>
    <w:link w:val="Titolo1Carattere"/>
    <w:uiPriority w:val="99"/>
    <w:qFormat/>
    <w:rsid w:val="00822C61"/>
    <w:pPr>
      <w:keepNext/>
      <w:spacing w:before="240" w:after="0" w:line="240" w:lineRule="auto"/>
      <w:jc w:val="center"/>
      <w:outlineLvl w:val="0"/>
    </w:pPr>
    <w:rPr>
      <w:rFonts w:ascii="Arial" w:eastAsia="Times New Roman" w:hAnsi="Arial" w:cs="Times New Roman"/>
      <w:b/>
      <w:sz w:val="20"/>
      <w:szCs w:val="20"/>
      <w:lang w:eastAsia="it-IT"/>
    </w:rPr>
  </w:style>
  <w:style w:type="paragraph" w:styleId="Titolo4">
    <w:name w:val="heading 4"/>
    <w:basedOn w:val="Normale"/>
    <w:next w:val="Normale"/>
    <w:link w:val="Titolo4Carattere"/>
    <w:uiPriority w:val="9"/>
    <w:unhideWhenUsed/>
    <w:qFormat/>
    <w:rsid w:val="00F8679F"/>
    <w:pPr>
      <w:keepNext/>
      <w:keepLines/>
      <w:spacing w:before="200" w:after="0"/>
      <w:outlineLvl w:val="3"/>
    </w:pPr>
    <w:rPr>
      <w:rFonts w:asciiTheme="majorHAnsi" w:eastAsiaTheme="majorEastAsia" w:hAnsiTheme="majorHAnsi" w:cstheme="majorBidi"/>
      <w:b/>
      <w:bCs/>
      <w:i/>
      <w:iCs/>
      <w:color w:val="4F81BD" w:themeColor="accent1"/>
    </w:rPr>
  </w:style>
  <w:style w:type="paragraph" w:styleId="Titolo8">
    <w:name w:val="heading 8"/>
    <w:basedOn w:val="Normale"/>
    <w:next w:val="Normale"/>
    <w:link w:val="Titolo8Carattere"/>
    <w:uiPriority w:val="9"/>
    <w:semiHidden/>
    <w:unhideWhenUsed/>
    <w:qFormat/>
    <w:rsid w:val="00396FF3"/>
    <w:pPr>
      <w:keepNext/>
      <w:keepLines/>
      <w:spacing w:before="200" w:after="0"/>
      <w:outlineLvl w:val="7"/>
    </w:pPr>
    <w:rPr>
      <w:rFonts w:asciiTheme="majorHAnsi" w:eastAsiaTheme="majorEastAsia" w:hAnsiTheme="majorHAnsi" w:cstheme="majorBidi"/>
      <w:color w:val="404040" w:themeColor="text1" w:themeTint="BF"/>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2B37D5"/>
    <w:pPr>
      <w:ind w:left="720"/>
      <w:contextualSpacing/>
    </w:pPr>
  </w:style>
  <w:style w:type="paragraph" w:styleId="Testofumetto">
    <w:name w:val="Balloon Text"/>
    <w:basedOn w:val="Normale"/>
    <w:link w:val="TestofumettoCarattere"/>
    <w:uiPriority w:val="99"/>
    <w:semiHidden/>
    <w:unhideWhenUsed/>
    <w:rsid w:val="00E12AC9"/>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E12AC9"/>
    <w:rPr>
      <w:rFonts w:ascii="Tahoma" w:hAnsi="Tahoma" w:cs="Tahoma"/>
      <w:sz w:val="16"/>
      <w:szCs w:val="16"/>
    </w:rPr>
  </w:style>
  <w:style w:type="paragraph" w:customStyle="1" w:styleId="Default">
    <w:name w:val="Default"/>
    <w:rsid w:val="007660C1"/>
    <w:pPr>
      <w:autoSpaceDE w:val="0"/>
      <w:autoSpaceDN w:val="0"/>
      <w:adjustRightInd w:val="0"/>
      <w:spacing w:after="0" w:line="240" w:lineRule="auto"/>
    </w:pPr>
    <w:rPr>
      <w:rFonts w:ascii="Arial" w:hAnsi="Arial" w:cs="Arial"/>
      <w:color w:val="000000"/>
      <w:sz w:val="24"/>
      <w:szCs w:val="24"/>
    </w:rPr>
  </w:style>
  <w:style w:type="paragraph" w:styleId="Intestazione">
    <w:name w:val="header"/>
    <w:basedOn w:val="Normale"/>
    <w:link w:val="IntestazioneCarattere"/>
    <w:uiPriority w:val="99"/>
    <w:unhideWhenUsed/>
    <w:rsid w:val="00300736"/>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300736"/>
  </w:style>
  <w:style w:type="paragraph" w:styleId="Pidipagina">
    <w:name w:val="footer"/>
    <w:basedOn w:val="Normale"/>
    <w:link w:val="PidipaginaCarattere"/>
    <w:uiPriority w:val="99"/>
    <w:unhideWhenUsed/>
    <w:rsid w:val="00300736"/>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300736"/>
  </w:style>
  <w:style w:type="table" w:styleId="Grigliatabella">
    <w:name w:val="Table Grid"/>
    <w:basedOn w:val="Tabellanormale"/>
    <w:uiPriority w:val="59"/>
    <w:rsid w:val="00E166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olo1Carattere">
    <w:name w:val="Titolo 1 Carattere"/>
    <w:basedOn w:val="Carpredefinitoparagrafo"/>
    <w:link w:val="Titolo1"/>
    <w:uiPriority w:val="99"/>
    <w:rsid w:val="00822C61"/>
    <w:rPr>
      <w:rFonts w:ascii="Arial" w:eastAsia="Times New Roman" w:hAnsi="Arial" w:cs="Times New Roman"/>
      <w:b/>
      <w:sz w:val="20"/>
      <w:szCs w:val="20"/>
      <w:lang w:eastAsia="it-IT"/>
    </w:rPr>
  </w:style>
  <w:style w:type="character" w:customStyle="1" w:styleId="Titolo4Carattere">
    <w:name w:val="Titolo 4 Carattere"/>
    <w:basedOn w:val="Carpredefinitoparagrafo"/>
    <w:link w:val="Titolo4"/>
    <w:uiPriority w:val="9"/>
    <w:rsid w:val="00F8679F"/>
    <w:rPr>
      <w:rFonts w:asciiTheme="majorHAnsi" w:eastAsiaTheme="majorEastAsia" w:hAnsiTheme="majorHAnsi" w:cstheme="majorBidi"/>
      <w:b/>
      <w:bCs/>
      <w:i/>
      <w:iCs/>
      <w:color w:val="4F81BD" w:themeColor="accent1"/>
    </w:rPr>
  </w:style>
  <w:style w:type="numbering" w:customStyle="1" w:styleId="Nessunelenco1">
    <w:name w:val="Nessun elenco1"/>
    <w:next w:val="Nessunelenco"/>
    <w:uiPriority w:val="99"/>
    <w:semiHidden/>
    <w:unhideWhenUsed/>
    <w:rsid w:val="00F8679F"/>
  </w:style>
  <w:style w:type="paragraph" w:styleId="NormaleWeb">
    <w:name w:val="Normal (Web)"/>
    <w:basedOn w:val="Normale"/>
    <w:uiPriority w:val="99"/>
    <w:unhideWhenUsed/>
    <w:rsid w:val="00F8679F"/>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styleId="Collegamentoipertestuale">
    <w:name w:val="Hyperlink"/>
    <w:basedOn w:val="Carpredefinitoparagrafo"/>
    <w:uiPriority w:val="99"/>
    <w:semiHidden/>
    <w:unhideWhenUsed/>
    <w:rsid w:val="00F8679F"/>
    <w:rPr>
      <w:color w:val="0000FF"/>
      <w:u w:val="single"/>
    </w:rPr>
  </w:style>
  <w:style w:type="character" w:styleId="Collegamentovisitato">
    <w:name w:val="FollowedHyperlink"/>
    <w:basedOn w:val="Carpredefinitoparagrafo"/>
    <w:uiPriority w:val="99"/>
    <w:semiHidden/>
    <w:unhideWhenUsed/>
    <w:rsid w:val="00F8679F"/>
    <w:rPr>
      <w:color w:val="800080"/>
      <w:u w:val="single"/>
    </w:rPr>
  </w:style>
  <w:style w:type="character" w:customStyle="1" w:styleId="Titolo8Carattere">
    <w:name w:val="Titolo 8 Carattere"/>
    <w:basedOn w:val="Carpredefinitoparagrafo"/>
    <w:link w:val="Titolo8"/>
    <w:uiPriority w:val="9"/>
    <w:semiHidden/>
    <w:rsid w:val="00396FF3"/>
    <w:rPr>
      <w:rFonts w:asciiTheme="majorHAnsi" w:eastAsiaTheme="majorEastAsia" w:hAnsiTheme="majorHAnsi" w:cstheme="majorBidi"/>
      <w:color w:val="404040" w:themeColor="text1" w:themeTint="BF"/>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paragraph" w:styleId="Titolo1">
    <w:name w:val="heading 1"/>
    <w:basedOn w:val="Normale"/>
    <w:next w:val="Normale"/>
    <w:link w:val="Titolo1Carattere"/>
    <w:uiPriority w:val="99"/>
    <w:qFormat/>
    <w:rsid w:val="00822C61"/>
    <w:pPr>
      <w:keepNext/>
      <w:spacing w:before="240" w:after="0" w:line="240" w:lineRule="auto"/>
      <w:jc w:val="center"/>
      <w:outlineLvl w:val="0"/>
    </w:pPr>
    <w:rPr>
      <w:rFonts w:ascii="Arial" w:eastAsia="Times New Roman" w:hAnsi="Arial" w:cs="Times New Roman"/>
      <w:b/>
      <w:sz w:val="20"/>
      <w:szCs w:val="20"/>
      <w:lang w:eastAsia="it-IT"/>
    </w:rPr>
  </w:style>
  <w:style w:type="paragraph" w:styleId="Titolo4">
    <w:name w:val="heading 4"/>
    <w:basedOn w:val="Normale"/>
    <w:next w:val="Normale"/>
    <w:link w:val="Titolo4Carattere"/>
    <w:uiPriority w:val="9"/>
    <w:unhideWhenUsed/>
    <w:qFormat/>
    <w:rsid w:val="00F8679F"/>
    <w:pPr>
      <w:keepNext/>
      <w:keepLines/>
      <w:spacing w:before="200" w:after="0"/>
      <w:outlineLvl w:val="3"/>
    </w:pPr>
    <w:rPr>
      <w:rFonts w:asciiTheme="majorHAnsi" w:eastAsiaTheme="majorEastAsia" w:hAnsiTheme="majorHAnsi" w:cstheme="majorBidi"/>
      <w:b/>
      <w:bCs/>
      <w:i/>
      <w:iCs/>
      <w:color w:val="4F81BD" w:themeColor="accent1"/>
    </w:rPr>
  </w:style>
  <w:style w:type="paragraph" w:styleId="Titolo8">
    <w:name w:val="heading 8"/>
    <w:basedOn w:val="Normale"/>
    <w:next w:val="Normale"/>
    <w:link w:val="Titolo8Carattere"/>
    <w:uiPriority w:val="9"/>
    <w:semiHidden/>
    <w:unhideWhenUsed/>
    <w:qFormat/>
    <w:rsid w:val="00396FF3"/>
    <w:pPr>
      <w:keepNext/>
      <w:keepLines/>
      <w:spacing w:before="200" w:after="0"/>
      <w:outlineLvl w:val="7"/>
    </w:pPr>
    <w:rPr>
      <w:rFonts w:asciiTheme="majorHAnsi" w:eastAsiaTheme="majorEastAsia" w:hAnsiTheme="majorHAnsi" w:cstheme="majorBidi"/>
      <w:color w:val="404040" w:themeColor="text1" w:themeTint="BF"/>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2B37D5"/>
    <w:pPr>
      <w:ind w:left="720"/>
      <w:contextualSpacing/>
    </w:pPr>
  </w:style>
  <w:style w:type="paragraph" w:styleId="Testofumetto">
    <w:name w:val="Balloon Text"/>
    <w:basedOn w:val="Normale"/>
    <w:link w:val="TestofumettoCarattere"/>
    <w:uiPriority w:val="99"/>
    <w:semiHidden/>
    <w:unhideWhenUsed/>
    <w:rsid w:val="00E12AC9"/>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E12AC9"/>
    <w:rPr>
      <w:rFonts w:ascii="Tahoma" w:hAnsi="Tahoma" w:cs="Tahoma"/>
      <w:sz w:val="16"/>
      <w:szCs w:val="16"/>
    </w:rPr>
  </w:style>
  <w:style w:type="paragraph" w:customStyle="1" w:styleId="Default">
    <w:name w:val="Default"/>
    <w:rsid w:val="007660C1"/>
    <w:pPr>
      <w:autoSpaceDE w:val="0"/>
      <w:autoSpaceDN w:val="0"/>
      <w:adjustRightInd w:val="0"/>
      <w:spacing w:after="0" w:line="240" w:lineRule="auto"/>
    </w:pPr>
    <w:rPr>
      <w:rFonts w:ascii="Arial" w:hAnsi="Arial" w:cs="Arial"/>
      <w:color w:val="000000"/>
      <w:sz w:val="24"/>
      <w:szCs w:val="24"/>
    </w:rPr>
  </w:style>
  <w:style w:type="paragraph" w:styleId="Intestazione">
    <w:name w:val="header"/>
    <w:basedOn w:val="Normale"/>
    <w:link w:val="IntestazioneCarattere"/>
    <w:uiPriority w:val="99"/>
    <w:unhideWhenUsed/>
    <w:rsid w:val="00300736"/>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300736"/>
  </w:style>
  <w:style w:type="paragraph" w:styleId="Pidipagina">
    <w:name w:val="footer"/>
    <w:basedOn w:val="Normale"/>
    <w:link w:val="PidipaginaCarattere"/>
    <w:uiPriority w:val="99"/>
    <w:unhideWhenUsed/>
    <w:rsid w:val="00300736"/>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300736"/>
  </w:style>
  <w:style w:type="table" w:styleId="Grigliatabella">
    <w:name w:val="Table Grid"/>
    <w:basedOn w:val="Tabellanormale"/>
    <w:uiPriority w:val="59"/>
    <w:rsid w:val="00E166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olo1Carattere">
    <w:name w:val="Titolo 1 Carattere"/>
    <w:basedOn w:val="Carpredefinitoparagrafo"/>
    <w:link w:val="Titolo1"/>
    <w:uiPriority w:val="99"/>
    <w:rsid w:val="00822C61"/>
    <w:rPr>
      <w:rFonts w:ascii="Arial" w:eastAsia="Times New Roman" w:hAnsi="Arial" w:cs="Times New Roman"/>
      <w:b/>
      <w:sz w:val="20"/>
      <w:szCs w:val="20"/>
      <w:lang w:eastAsia="it-IT"/>
    </w:rPr>
  </w:style>
  <w:style w:type="character" w:customStyle="1" w:styleId="Titolo4Carattere">
    <w:name w:val="Titolo 4 Carattere"/>
    <w:basedOn w:val="Carpredefinitoparagrafo"/>
    <w:link w:val="Titolo4"/>
    <w:uiPriority w:val="9"/>
    <w:rsid w:val="00F8679F"/>
    <w:rPr>
      <w:rFonts w:asciiTheme="majorHAnsi" w:eastAsiaTheme="majorEastAsia" w:hAnsiTheme="majorHAnsi" w:cstheme="majorBidi"/>
      <w:b/>
      <w:bCs/>
      <w:i/>
      <w:iCs/>
      <w:color w:val="4F81BD" w:themeColor="accent1"/>
    </w:rPr>
  </w:style>
  <w:style w:type="numbering" w:customStyle="1" w:styleId="Nessunelenco1">
    <w:name w:val="Nessun elenco1"/>
    <w:next w:val="Nessunelenco"/>
    <w:uiPriority w:val="99"/>
    <w:semiHidden/>
    <w:unhideWhenUsed/>
    <w:rsid w:val="00F8679F"/>
  </w:style>
  <w:style w:type="paragraph" w:styleId="NormaleWeb">
    <w:name w:val="Normal (Web)"/>
    <w:basedOn w:val="Normale"/>
    <w:uiPriority w:val="99"/>
    <w:unhideWhenUsed/>
    <w:rsid w:val="00F8679F"/>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styleId="Collegamentoipertestuale">
    <w:name w:val="Hyperlink"/>
    <w:basedOn w:val="Carpredefinitoparagrafo"/>
    <w:uiPriority w:val="99"/>
    <w:semiHidden/>
    <w:unhideWhenUsed/>
    <w:rsid w:val="00F8679F"/>
    <w:rPr>
      <w:color w:val="0000FF"/>
      <w:u w:val="single"/>
    </w:rPr>
  </w:style>
  <w:style w:type="character" w:styleId="Collegamentovisitato">
    <w:name w:val="FollowedHyperlink"/>
    <w:basedOn w:val="Carpredefinitoparagrafo"/>
    <w:uiPriority w:val="99"/>
    <w:semiHidden/>
    <w:unhideWhenUsed/>
    <w:rsid w:val="00F8679F"/>
    <w:rPr>
      <w:color w:val="800080"/>
      <w:u w:val="single"/>
    </w:rPr>
  </w:style>
  <w:style w:type="character" w:customStyle="1" w:styleId="Titolo8Carattere">
    <w:name w:val="Titolo 8 Carattere"/>
    <w:basedOn w:val="Carpredefinitoparagrafo"/>
    <w:link w:val="Titolo8"/>
    <w:uiPriority w:val="9"/>
    <w:semiHidden/>
    <w:rsid w:val="00396FF3"/>
    <w:rPr>
      <w:rFonts w:asciiTheme="majorHAnsi" w:eastAsiaTheme="majorEastAsia" w:hAnsiTheme="majorHAnsi" w:cstheme="majorBidi"/>
      <w:color w:val="404040" w:themeColor="text1" w:themeTint="BF"/>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7103819">
      <w:bodyDiv w:val="1"/>
      <w:marLeft w:val="0"/>
      <w:marRight w:val="0"/>
      <w:marTop w:val="0"/>
      <w:marBottom w:val="0"/>
      <w:divBdr>
        <w:top w:val="none" w:sz="0" w:space="0" w:color="auto"/>
        <w:left w:val="none" w:sz="0" w:space="0" w:color="auto"/>
        <w:bottom w:val="none" w:sz="0" w:space="0" w:color="auto"/>
        <w:right w:val="none" w:sz="0" w:space="0" w:color="auto"/>
      </w:divBdr>
    </w:div>
    <w:div w:id="892353158">
      <w:bodyDiv w:val="1"/>
      <w:marLeft w:val="0"/>
      <w:marRight w:val="0"/>
      <w:marTop w:val="0"/>
      <w:marBottom w:val="0"/>
      <w:divBdr>
        <w:top w:val="none" w:sz="0" w:space="0" w:color="auto"/>
        <w:left w:val="none" w:sz="0" w:space="0" w:color="auto"/>
        <w:bottom w:val="none" w:sz="0" w:space="0" w:color="auto"/>
        <w:right w:val="none" w:sz="0" w:space="0" w:color="auto"/>
      </w:divBdr>
    </w:div>
    <w:div w:id="916089341">
      <w:bodyDiv w:val="1"/>
      <w:marLeft w:val="0"/>
      <w:marRight w:val="0"/>
      <w:marTop w:val="0"/>
      <w:marBottom w:val="0"/>
      <w:divBdr>
        <w:top w:val="none" w:sz="0" w:space="0" w:color="auto"/>
        <w:left w:val="none" w:sz="0" w:space="0" w:color="auto"/>
        <w:bottom w:val="none" w:sz="0" w:space="0" w:color="auto"/>
        <w:right w:val="none" w:sz="0" w:space="0" w:color="auto"/>
      </w:divBdr>
    </w:div>
    <w:div w:id="961301551">
      <w:bodyDiv w:val="1"/>
      <w:marLeft w:val="0"/>
      <w:marRight w:val="0"/>
      <w:marTop w:val="0"/>
      <w:marBottom w:val="0"/>
      <w:divBdr>
        <w:top w:val="none" w:sz="0" w:space="0" w:color="auto"/>
        <w:left w:val="none" w:sz="0" w:space="0" w:color="auto"/>
        <w:bottom w:val="none" w:sz="0" w:space="0" w:color="auto"/>
        <w:right w:val="none" w:sz="0" w:space="0" w:color="auto"/>
      </w:divBdr>
    </w:div>
    <w:div w:id="1042242142">
      <w:bodyDiv w:val="1"/>
      <w:marLeft w:val="0"/>
      <w:marRight w:val="0"/>
      <w:marTop w:val="0"/>
      <w:marBottom w:val="0"/>
      <w:divBdr>
        <w:top w:val="none" w:sz="0" w:space="0" w:color="auto"/>
        <w:left w:val="none" w:sz="0" w:space="0" w:color="auto"/>
        <w:bottom w:val="none" w:sz="0" w:space="0" w:color="auto"/>
        <w:right w:val="none" w:sz="0" w:space="0" w:color="auto"/>
      </w:divBdr>
    </w:div>
    <w:div w:id="1480539479">
      <w:bodyDiv w:val="1"/>
      <w:marLeft w:val="0"/>
      <w:marRight w:val="0"/>
      <w:marTop w:val="0"/>
      <w:marBottom w:val="0"/>
      <w:divBdr>
        <w:top w:val="none" w:sz="0" w:space="0" w:color="auto"/>
        <w:left w:val="none" w:sz="0" w:space="0" w:color="auto"/>
        <w:bottom w:val="none" w:sz="0" w:space="0" w:color="auto"/>
        <w:right w:val="none" w:sz="0" w:space="0" w:color="auto"/>
      </w:divBdr>
    </w:div>
    <w:div w:id="1499925350">
      <w:bodyDiv w:val="1"/>
      <w:marLeft w:val="0"/>
      <w:marRight w:val="0"/>
      <w:marTop w:val="0"/>
      <w:marBottom w:val="0"/>
      <w:divBdr>
        <w:top w:val="none" w:sz="0" w:space="0" w:color="auto"/>
        <w:left w:val="none" w:sz="0" w:space="0" w:color="auto"/>
        <w:bottom w:val="none" w:sz="0" w:space="0" w:color="auto"/>
        <w:right w:val="none" w:sz="0" w:space="0" w:color="auto"/>
      </w:divBdr>
    </w:div>
    <w:div w:id="1553688250">
      <w:bodyDiv w:val="1"/>
      <w:marLeft w:val="0"/>
      <w:marRight w:val="0"/>
      <w:marTop w:val="0"/>
      <w:marBottom w:val="0"/>
      <w:divBdr>
        <w:top w:val="none" w:sz="0" w:space="0" w:color="auto"/>
        <w:left w:val="none" w:sz="0" w:space="0" w:color="auto"/>
        <w:bottom w:val="none" w:sz="0" w:space="0" w:color="auto"/>
        <w:right w:val="none" w:sz="0" w:space="0" w:color="auto"/>
      </w:divBdr>
    </w:div>
    <w:div w:id="16189509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javascript:void(0);" TargetMode="External"/><Relationship Id="rId117" Type="http://schemas.openxmlformats.org/officeDocument/2006/relationships/image" Target="media/image28.png"/><Relationship Id="rId21" Type="http://schemas.openxmlformats.org/officeDocument/2006/relationships/image" Target="media/image13.emf"/><Relationship Id="rId42" Type="http://schemas.openxmlformats.org/officeDocument/2006/relationships/hyperlink" Target="javascript:void(0);" TargetMode="External"/><Relationship Id="rId47" Type="http://schemas.openxmlformats.org/officeDocument/2006/relationships/hyperlink" Target="javascript:void(0);" TargetMode="External"/><Relationship Id="rId63" Type="http://schemas.openxmlformats.org/officeDocument/2006/relationships/hyperlink" Target="javascript:void(0);" TargetMode="External"/><Relationship Id="rId68" Type="http://schemas.openxmlformats.org/officeDocument/2006/relationships/hyperlink" Target="javascript:void(0);" TargetMode="External"/><Relationship Id="rId84" Type="http://schemas.openxmlformats.org/officeDocument/2006/relationships/hyperlink" Target="javascript:void(0);" TargetMode="External"/><Relationship Id="rId89" Type="http://schemas.openxmlformats.org/officeDocument/2006/relationships/hyperlink" Target="javascript:void(0);" TargetMode="External"/><Relationship Id="rId112" Type="http://schemas.openxmlformats.org/officeDocument/2006/relationships/hyperlink" Target="http://www.edificiinmuratura.it/Pagina/54/c1-tabella-c8a-2-1" TargetMode="External"/><Relationship Id="rId133" Type="http://schemas.openxmlformats.org/officeDocument/2006/relationships/image" Target="media/image34.emf"/><Relationship Id="rId138" Type="http://schemas.openxmlformats.org/officeDocument/2006/relationships/image" Target="media/image38.emf"/><Relationship Id="rId154" Type="http://schemas.openxmlformats.org/officeDocument/2006/relationships/image" Target="media/image54.jpeg"/><Relationship Id="rId16" Type="http://schemas.openxmlformats.org/officeDocument/2006/relationships/image" Target="media/image8.png"/><Relationship Id="rId107" Type="http://schemas.openxmlformats.org/officeDocument/2006/relationships/image" Target="media/image20.emf"/><Relationship Id="rId11" Type="http://schemas.openxmlformats.org/officeDocument/2006/relationships/image" Target="media/image3.png"/><Relationship Id="rId32" Type="http://schemas.openxmlformats.org/officeDocument/2006/relationships/hyperlink" Target="javascript:void(0);" TargetMode="External"/><Relationship Id="rId37" Type="http://schemas.openxmlformats.org/officeDocument/2006/relationships/hyperlink" Target="javascript:void(0);" TargetMode="External"/><Relationship Id="rId53" Type="http://schemas.openxmlformats.org/officeDocument/2006/relationships/hyperlink" Target="javascript:void(0);" TargetMode="External"/><Relationship Id="rId58" Type="http://schemas.openxmlformats.org/officeDocument/2006/relationships/hyperlink" Target="javascript:void(0);" TargetMode="External"/><Relationship Id="rId74" Type="http://schemas.openxmlformats.org/officeDocument/2006/relationships/hyperlink" Target="javascript:void(0);" TargetMode="External"/><Relationship Id="rId79" Type="http://schemas.openxmlformats.org/officeDocument/2006/relationships/hyperlink" Target="javascript:void(0);" TargetMode="External"/><Relationship Id="rId102" Type="http://schemas.openxmlformats.org/officeDocument/2006/relationships/hyperlink" Target="javascript:void(0);" TargetMode="External"/><Relationship Id="rId123" Type="http://schemas.openxmlformats.org/officeDocument/2006/relationships/image" Target="media/image31.png"/><Relationship Id="rId128" Type="http://schemas.openxmlformats.org/officeDocument/2006/relationships/hyperlink" Target="https://it.wikipedia.org/wiki/Topografia" TargetMode="External"/><Relationship Id="rId144" Type="http://schemas.openxmlformats.org/officeDocument/2006/relationships/image" Target="media/image44.emf"/><Relationship Id="rId149" Type="http://schemas.openxmlformats.org/officeDocument/2006/relationships/image" Target="media/image49.png"/><Relationship Id="rId5" Type="http://schemas.openxmlformats.org/officeDocument/2006/relationships/settings" Target="settings.xml"/><Relationship Id="rId90" Type="http://schemas.openxmlformats.org/officeDocument/2006/relationships/hyperlink" Target="javascript:void(0);" TargetMode="External"/><Relationship Id="rId95" Type="http://schemas.openxmlformats.org/officeDocument/2006/relationships/hyperlink" Target="javascript:void(0);" TargetMode="External"/><Relationship Id="rId22" Type="http://schemas.openxmlformats.org/officeDocument/2006/relationships/image" Target="media/image14.emf"/><Relationship Id="rId27" Type="http://schemas.openxmlformats.org/officeDocument/2006/relationships/hyperlink" Target="javascript:void(0);" TargetMode="External"/><Relationship Id="rId43" Type="http://schemas.openxmlformats.org/officeDocument/2006/relationships/hyperlink" Target="javascript:void(0);" TargetMode="External"/><Relationship Id="rId48" Type="http://schemas.openxmlformats.org/officeDocument/2006/relationships/hyperlink" Target="javascript:void(0);" TargetMode="External"/><Relationship Id="rId64" Type="http://schemas.openxmlformats.org/officeDocument/2006/relationships/hyperlink" Target="javascript:void(0);" TargetMode="External"/><Relationship Id="rId69" Type="http://schemas.openxmlformats.org/officeDocument/2006/relationships/hyperlink" Target="javascript:void(0);" TargetMode="External"/><Relationship Id="rId113" Type="http://schemas.openxmlformats.org/officeDocument/2006/relationships/image" Target="media/image25.jpeg"/><Relationship Id="rId118" Type="http://schemas.openxmlformats.org/officeDocument/2006/relationships/image" Target="media/image29.emf"/><Relationship Id="rId134" Type="http://schemas.openxmlformats.org/officeDocument/2006/relationships/image" Target="media/image35.emf"/><Relationship Id="rId139" Type="http://schemas.openxmlformats.org/officeDocument/2006/relationships/image" Target="media/image39.emf"/><Relationship Id="rId80" Type="http://schemas.openxmlformats.org/officeDocument/2006/relationships/hyperlink" Target="javascript:void(0);" TargetMode="External"/><Relationship Id="rId85" Type="http://schemas.openxmlformats.org/officeDocument/2006/relationships/hyperlink" Target="javascript:void(0);" TargetMode="External"/><Relationship Id="rId150" Type="http://schemas.openxmlformats.org/officeDocument/2006/relationships/image" Target="media/image50.png"/><Relationship Id="rId155" Type="http://schemas.openxmlformats.org/officeDocument/2006/relationships/footer" Target="footer1.xml"/><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hyperlink" Target="javascript:void(0);" TargetMode="External"/><Relationship Id="rId38" Type="http://schemas.openxmlformats.org/officeDocument/2006/relationships/hyperlink" Target="javascript:void(0);" TargetMode="External"/><Relationship Id="rId59" Type="http://schemas.openxmlformats.org/officeDocument/2006/relationships/hyperlink" Target="javascript:void(0);" TargetMode="External"/><Relationship Id="rId103" Type="http://schemas.openxmlformats.org/officeDocument/2006/relationships/hyperlink" Target="javascript:void(0);" TargetMode="External"/><Relationship Id="rId108" Type="http://schemas.openxmlformats.org/officeDocument/2006/relationships/image" Target="media/image21.emf"/><Relationship Id="rId124" Type="http://schemas.openxmlformats.org/officeDocument/2006/relationships/hyperlink" Target="https://it.wikipedia.org/wiki/Quota_%28geometria_descrittiva%29" TargetMode="External"/><Relationship Id="rId129" Type="http://schemas.openxmlformats.org/officeDocument/2006/relationships/hyperlink" Target="https://it.wikipedia.org/wiki/Stratigrafia_%28geologia%29" TargetMode="External"/><Relationship Id="rId20" Type="http://schemas.openxmlformats.org/officeDocument/2006/relationships/image" Target="media/image12.png"/><Relationship Id="rId41" Type="http://schemas.openxmlformats.org/officeDocument/2006/relationships/hyperlink" Target="javascript:void(0);" TargetMode="External"/><Relationship Id="rId54" Type="http://schemas.openxmlformats.org/officeDocument/2006/relationships/hyperlink" Target="javascript:void(0);" TargetMode="External"/><Relationship Id="rId62" Type="http://schemas.openxmlformats.org/officeDocument/2006/relationships/hyperlink" Target="javascript:void(0);" TargetMode="External"/><Relationship Id="rId70" Type="http://schemas.openxmlformats.org/officeDocument/2006/relationships/hyperlink" Target="javascript:void(0);" TargetMode="External"/><Relationship Id="rId75" Type="http://schemas.openxmlformats.org/officeDocument/2006/relationships/hyperlink" Target="javascript:void(0);" TargetMode="External"/><Relationship Id="rId83" Type="http://schemas.openxmlformats.org/officeDocument/2006/relationships/hyperlink" Target="javascript:void(0);" TargetMode="External"/><Relationship Id="rId88" Type="http://schemas.openxmlformats.org/officeDocument/2006/relationships/hyperlink" Target="javascript:void(0);" TargetMode="External"/><Relationship Id="rId91" Type="http://schemas.openxmlformats.org/officeDocument/2006/relationships/hyperlink" Target="javascript:void(0);" TargetMode="External"/><Relationship Id="rId96" Type="http://schemas.openxmlformats.org/officeDocument/2006/relationships/hyperlink" Target="javascript:void(0);" TargetMode="External"/><Relationship Id="rId111" Type="http://schemas.openxmlformats.org/officeDocument/2006/relationships/image" Target="media/image24.png"/><Relationship Id="rId132" Type="http://schemas.openxmlformats.org/officeDocument/2006/relationships/image" Target="media/image33.emf"/><Relationship Id="rId140" Type="http://schemas.openxmlformats.org/officeDocument/2006/relationships/image" Target="media/image40.emf"/><Relationship Id="rId145" Type="http://schemas.openxmlformats.org/officeDocument/2006/relationships/image" Target="media/image45.emf"/><Relationship Id="rId153" Type="http://schemas.openxmlformats.org/officeDocument/2006/relationships/image" Target="media/image53.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emf"/><Relationship Id="rId28" Type="http://schemas.openxmlformats.org/officeDocument/2006/relationships/hyperlink" Target="javascript:void(0);" TargetMode="External"/><Relationship Id="rId36" Type="http://schemas.openxmlformats.org/officeDocument/2006/relationships/hyperlink" Target="javascript:void(0);" TargetMode="External"/><Relationship Id="rId49" Type="http://schemas.openxmlformats.org/officeDocument/2006/relationships/hyperlink" Target="javascript:void(0);" TargetMode="External"/><Relationship Id="rId57" Type="http://schemas.openxmlformats.org/officeDocument/2006/relationships/hyperlink" Target="javascript:void(0);" TargetMode="External"/><Relationship Id="rId106" Type="http://schemas.openxmlformats.org/officeDocument/2006/relationships/image" Target="media/image19.emf"/><Relationship Id="rId114" Type="http://schemas.openxmlformats.org/officeDocument/2006/relationships/hyperlink" Target="http://www.edificiinmuratura.it/Pagina/54/c1-tabella-c8a-2-1" TargetMode="External"/><Relationship Id="rId119" Type="http://schemas.openxmlformats.org/officeDocument/2006/relationships/image" Target="media/image30.emf"/><Relationship Id="rId127" Type="http://schemas.openxmlformats.org/officeDocument/2006/relationships/hyperlink" Target="https://it.wikipedia.org/wiki/Peak_ground_acceleration" TargetMode="External"/><Relationship Id="rId10" Type="http://schemas.openxmlformats.org/officeDocument/2006/relationships/image" Target="media/image2.jpeg"/><Relationship Id="rId31" Type="http://schemas.openxmlformats.org/officeDocument/2006/relationships/hyperlink" Target="javascript:void(0);" TargetMode="External"/><Relationship Id="rId44" Type="http://schemas.openxmlformats.org/officeDocument/2006/relationships/hyperlink" Target="javascript:void(0);" TargetMode="External"/><Relationship Id="rId52" Type="http://schemas.openxmlformats.org/officeDocument/2006/relationships/hyperlink" Target="javascript:void(0);" TargetMode="External"/><Relationship Id="rId60" Type="http://schemas.openxmlformats.org/officeDocument/2006/relationships/hyperlink" Target="javascript:void(0);" TargetMode="External"/><Relationship Id="rId65" Type="http://schemas.openxmlformats.org/officeDocument/2006/relationships/hyperlink" Target="javascript:void(0);" TargetMode="External"/><Relationship Id="rId73" Type="http://schemas.openxmlformats.org/officeDocument/2006/relationships/hyperlink" Target="javascript:void(0);" TargetMode="External"/><Relationship Id="rId78" Type="http://schemas.openxmlformats.org/officeDocument/2006/relationships/hyperlink" Target="javascript:void(0);" TargetMode="External"/><Relationship Id="rId81" Type="http://schemas.openxmlformats.org/officeDocument/2006/relationships/hyperlink" Target="javascript:void(0);" TargetMode="External"/><Relationship Id="rId86" Type="http://schemas.openxmlformats.org/officeDocument/2006/relationships/hyperlink" Target="javascript:void(0);" TargetMode="External"/><Relationship Id="rId94" Type="http://schemas.openxmlformats.org/officeDocument/2006/relationships/hyperlink" Target="javascript:void(0);" TargetMode="External"/><Relationship Id="rId99" Type="http://schemas.openxmlformats.org/officeDocument/2006/relationships/hyperlink" Target="javascript:void(0);" TargetMode="External"/><Relationship Id="rId101" Type="http://schemas.openxmlformats.org/officeDocument/2006/relationships/hyperlink" Target="javascript:void(0);" TargetMode="External"/><Relationship Id="rId122" Type="http://schemas.openxmlformats.org/officeDocument/2006/relationships/hyperlink" Target="https://it.wikipedia.org/wiki/Stato_limite" TargetMode="External"/><Relationship Id="rId130" Type="http://schemas.openxmlformats.org/officeDocument/2006/relationships/hyperlink" Target="https://it.wikipedia.org/wiki/Accelerazione_di_gravit%C3%A0" TargetMode="External"/><Relationship Id="rId135" Type="http://schemas.openxmlformats.org/officeDocument/2006/relationships/image" Target="media/image36.wmf"/><Relationship Id="rId143" Type="http://schemas.openxmlformats.org/officeDocument/2006/relationships/image" Target="media/image43.emf"/><Relationship Id="rId148" Type="http://schemas.openxmlformats.org/officeDocument/2006/relationships/image" Target="media/image48.png"/><Relationship Id="rId151" Type="http://schemas.openxmlformats.org/officeDocument/2006/relationships/image" Target="media/image51.emf"/><Relationship Id="rId156"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hyperlink" Target="javascript:void(0);" TargetMode="External"/><Relationship Id="rId109" Type="http://schemas.openxmlformats.org/officeDocument/2006/relationships/image" Target="media/image22.emf"/><Relationship Id="rId34" Type="http://schemas.openxmlformats.org/officeDocument/2006/relationships/hyperlink" Target="javascript:void(0);" TargetMode="External"/><Relationship Id="rId50" Type="http://schemas.openxmlformats.org/officeDocument/2006/relationships/hyperlink" Target="javascript:void(0);" TargetMode="External"/><Relationship Id="rId55" Type="http://schemas.openxmlformats.org/officeDocument/2006/relationships/hyperlink" Target="javascript:void(0);" TargetMode="External"/><Relationship Id="rId76" Type="http://schemas.openxmlformats.org/officeDocument/2006/relationships/hyperlink" Target="javascript:void(0);" TargetMode="External"/><Relationship Id="rId97" Type="http://schemas.openxmlformats.org/officeDocument/2006/relationships/hyperlink" Target="javascript:void(0);" TargetMode="External"/><Relationship Id="rId104" Type="http://schemas.openxmlformats.org/officeDocument/2006/relationships/hyperlink" Target="javascript:void(0);" TargetMode="External"/><Relationship Id="rId120" Type="http://schemas.openxmlformats.org/officeDocument/2006/relationships/hyperlink" Target="https://it.wikipedia.org/wiki/Decreto_ministeriale" TargetMode="External"/><Relationship Id="rId125" Type="http://schemas.openxmlformats.org/officeDocument/2006/relationships/hyperlink" Target="https://it.wikipedia.org/wiki/Fondazione_%28architettura%29" TargetMode="External"/><Relationship Id="rId141" Type="http://schemas.openxmlformats.org/officeDocument/2006/relationships/image" Target="media/image41.emf"/><Relationship Id="rId146" Type="http://schemas.openxmlformats.org/officeDocument/2006/relationships/image" Target="media/image46.emf"/><Relationship Id="rId7" Type="http://schemas.openxmlformats.org/officeDocument/2006/relationships/footnotes" Target="footnotes.xml"/><Relationship Id="rId71" Type="http://schemas.openxmlformats.org/officeDocument/2006/relationships/hyperlink" Target="javascript:void(0);" TargetMode="External"/><Relationship Id="rId92" Type="http://schemas.openxmlformats.org/officeDocument/2006/relationships/hyperlink" Target="javascript:void(0);" TargetMode="External"/><Relationship Id="rId2" Type="http://schemas.openxmlformats.org/officeDocument/2006/relationships/numbering" Target="numbering.xml"/><Relationship Id="rId29" Type="http://schemas.openxmlformats.org/officeDocument/2006/relationships/hyperlink" Target="javascript:void(0);" TargetMode="External"/><Relationship Id="rId24" Type="http://schemas.openxmlformats.org/officeDocument/2006/relationships/image" Target="media/image16.emf"/><Relationship Id="rId40" Type="http://schemas.openxmlformats.org/officeDocument/2006/relationships/hyperlink" Target="javascript:void(0);" TargetMode="External"/><Relationship Id="rId45" Type="http://schemas.openxmlformats.org/officeDocument/2006/relationships/hyperlink" Target="javascript:void(0);" TargetMode="External"/><Relationship Id="rId66" Type="http://schemas.openxmlformats.org/officeDocument/2006/relationships/hyperlink" Target="javascript:void(0);" TargetMode="External"/><Relationship Id="rId87" Type="http://schemas.openxmlformats.org/officeDocument/2006/relationships/hyperlink" Target="javascript:void(0);" TargetMode="External"/><Relationship Id="rId110" Type="http://schemas.openxmlformats.org/officeDocument/2006/relationships/image" Target="media/image23.emf"/><Relationship Id="rId115" Type="http://schemas.openxmlformats.org/officeDocument/2006/relationships/image" Target="media/image26.jpeg"/><Relationship Id="rId131" Type="http://schemas.openxmlformats.org/officeDocument/2006/relationships/image" Target="media/image32.emf"/><Relationship Id="rId136" Type="http://schemas.openxmlformats.org/officeDocument/2006/relationships/oleObject" Target="embeddings/oleObject1.bin"/><Relationship Id="rId157" Type="http://schemas.openxmlformats.org/officeDocument/2006/relationships/theme" Target="theme/theme1.xml"/><Relationship Id="rId61" Type="http://schemas.openxmlformats.org/officeDocument/2006/relationships/hyperlink" Target="javascript:void(0);" TargetMode="External"/><Relationship Id="rId82" Type="http://schemas.openxmlformats.org/officeDocument/2006/relationships/hyperlink" Target="javascript:void(0);" TargetMode="External"/><Relationship Id="rId152" Type="http://schemas.openxmlformats.org/officeDocument/2006/relationships/image" Target="media/image52.emf"/><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hyperlink" Target="javascript:void(0);" TargetMode="External"/><Relationship Id="rId35" Type="http://schemas.openxmlformats.org/officeDocument/2006/relationships/hyperlink" Target="javascript:void(0);" TargetMode="External"/><Relationship Id="rId56" Type="http://schemas.openxmlformats.org/officeDocument/2006/relationships/hyperlink" Target="javascript:void(0);" TargetMode="External"/><Relationship Id="rId77" Type="http://schemas.openxmlformats.org/officeDocument/2006/relationships/hyperlink" Target="javascript:void(0);" TargetMode="External"/><Relationship Id="rId100" Type="http://schemas.openxmlformats.org/officeDocument/2006/relationships/hyperlink" Target="javascript:void(0);" TargetMode="External"/><Relationship Id="rId105" Type="http://schemas.openxmlformats.org/officeDocument/2006/relationships/image" Target="media/image18.png"/><Relationship Id="rId126" Type="http://schemas.openxmlformats.org/officeDocument/2006/relationships/hyperlink" Target="https://it.wikipedia.org/wiki/Coefficiente" TargetMode="External"/><Relationship Id="rId147" Type="http://schemas.openxmlformats.org/officeDocument/2006/relationships/image" Target="media/image47.png"/><Relationship Id="rId8" Type="http://schemas.openxmlformats.org/officeDocument/2006/relationships/endnotes" Target="endnotes.xml"/><Relationship Id="rId51" Type="http://schemas.openxmlformats.org/officeDocument/2006/relationships/hyperlink" Target="javascript:void(0);" TargetMode="External"/><Relationship Id="rId72" Type="http://schemas.openxmlformats.org/officeDocument/2006/relationships/hyperlink" Target="javascript:void(0);" TargetMode="External"/><Relationship Id="rId93" Type="http://schemas.openxmlformats.org/officeDocument/2006/relationships/hyperlink" Target="javascript:void(0);" TargetMode="External"/><Relationship Id="rId98" Type="http://schemas.openxmlformats.org/officeDocument/2006/relationships/hyperlink" Target="javascript:void(0);" TargetMode="External"/><Relationship Id="rId121" Type="http://schemas.openxmlformats.org/officeDocument/2006/relationships/hyperlink" Target="https://it.wikipedia.org/wiki/2008" TargetMode="External"/><Relationship Id="rId142" Type="http://schemas.openxmlformats.org/officeDocument/2006/relationships/image" Target="media/image42.emf"/><Relationship Id="rId3" Type="http://schemas.openxmlformats.org/officeDocument/2006/relationships/styles" Target="styles.xml"/><Relationship Id="rId25" Type="http://schemas.openxmlformats.org/officeDocument/2006/relationships/image" Target="media/image17.emf"/><Relationship Id="rId46" Type="http://schemas.openxmlformats.org/officeDocument/2006/relationships/hyperlink" Target="javascript:void(0);" TargetMode="External"/><Relationship Id="rId67" Type="http://schemas.openxmlformats.org/officeDocument/2006/relationships/hyperlink" Target="javascript:void(0);" TargetMode="External"/><Relationship Id="rId116" Type="http://schemas.openxmlformats.org/officeDocument/2006/relationships/image" Target="media/image27.emf"/><Relationship Id="rId137" Type="http://schemas.openxmlformats.org/officeDocument/2006/relationships/image" Target="media/image37.emf"/></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A9CD4CE-CAB4-43B7-A07D-7E3E4342C3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17719</TotalTime>
  <Pages>85</Pages>
  <Words>27544</Words>
  <Characters>157003</Characters>
  <Application>Microsoft Office Word</Application>
  <DocSecurity>0</DocSecurity>
  <Lines>1308</Lines>
  <Paragraphs>368</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184179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Sergio Sciamanna</dc:creator>
  <cp:keywords/>
  <dc:description/>
  <cp:lastModifiedBy>Sergio Sciamanna</cp:lastModifiedBy>
  <cp:revision>861</cp:revision>
  <cp:lastPrinted>2016-05-31T14:38:00Z</cp:lastPrinted>
  <dcterms:created xsi:type="dcterms:W3CDTF">2015-03-07T15:43:00Z</dcterms:created>
  <dcterms:modified xsi:type="dcterms:W3CDTF">2016-05-31T14:56:00Z</dcterms:modified>
</cp:coreProperties>
</file>